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12433E" w:rsidRPr="00B57B36" w14:paraId="37C80E42" w14:textId="77777777" w:rsidTr="00DE264A">
        <w:trPr>
          <w:trHeight w:val="852"/>
          <w:jc w:val="center"/>
        </w:trPr>
        <w:tc>
          <w:tcPr>
            <w:tcW w:w="6946" w:type="dxa"/>
            <w:vMerge w:val="restart"/>
            <w:tcBorders>
              <w:right w:val="single" w:sz="4" w:space="0" w:color="auto"/>
            </w:tcBorders>
          </w:tcPr>
          <w:p w14:paraId="167D112E" w14:textId="77777777" w:rsidR="0012433E" w:rsidRPr="00B57B36" w:rsidRDefault="0012433E"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7222C0D4" wp14:editId="3A4C8AD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708C868" w14:textId="77777777" w:rsidR="0012433E" w:rsidRPr="00B57B36" w:rsidRDefault="0012433E"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91, 2022</w:t>
            </w:r>
          </w:p>
        </w:tc>
        <w:tc>
          <w:tcPr>
            <w:tcW w:w="1843" w:type="dxa"/>
            <w:tcBorders>
              <w:left w:val="single" w:sz="4" w:space="0" w:color="auto"/>
              <w:bottom w:val="nil"/>
              <w:right w:val="single" w:sz="4" w:space="0" w:color="auto"/>
            </w:tcBorders>
          </w:tcPr>
          <w:p w14:paraId="06FD2E8D" w14:textId="77777777" w:rsidR="0012433E" w:rsidRPr="00B57B36" w:rsidRDefault="0012433E" w:rsidP="00CD5FE2">
            <w:pPr>
              <w:spacing w:line="140" w:lineRule="atLeast"/>
              <w:jc w:val="right"/>
              <w:rPr>
                <w:rFonts w:cs="Arial"/>
                <w:sz w:val="14"/>
                <w:szCs w:val="14"/>
              </w:rPr>
            </w:pPr>
            <w:r w:rsidRPr="00B57B36">
              <w:rPr>
                <w:rFonts w:cs="Arial"/>
                <w:sz w:val="14"/>
                <w:szCs w:val="14"/>
              </w:rPr>
              <w:t>A publication of</w:t>
            </w:r>
          </w:p>
          <w:p w14:paraId="39EF98DC" w14:textId="77777777" w:rsidR="0012433E" w:rsidRPr="00B57B36" w:rsidRDefault="0012433E" w:rsidP="00CD5FE2">
            <w:pPr>
              <w:jc w:val="right"/>
            </w:pPr>
            <w:r w:rsidRPr="00B57B36">
              <w:rPr>
                <w:noProof/>
                <w:lang w:val="it-IT" w:eastAsia="it-IT"/>
              </w:rPr>
              <w:drawing>
                <wp:inline distT="0" distB="0" distL="0" distR="0" wp14:anchorId="25771D78" wp14:editId="65B2436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12433E" w:rsidRPr="00B57B36" w14:paraId="0639E0EC" w14:textId="77777777" w:rsidTr="00DE264A">
        <w:trPr>
          <w:trHeight w:val="567"/>
          <w:jc w:val="center"/>
        </w:trPr>
        <w:tc>
          <w:tcPr>
            <w:tcW w:w="6946" w:type="dxa"/>
            <w:vMerge/>
            <w:tcBorders>
              <w:right w:val="single" w:sz="4" w:space="0" w:color="auto"/>
            </w:tcBorders>
          </w:tcPr>
          <w:p w14:paraId="10D7C7C1" w14:textId="77777777" w:rsidR="0012433E" w:rsidRPr="00B57B36" w:rsidRDefault="0012433E" w:rsidP="00CD5FE2">
            <w:pPr>
              <w:tabs>
                <w:tab w:val="left" w:pos="-108"/>
              </w:tabs>
            </w:pPr>
          </w:p>
        </w:tc>
        <w:tc>
          <w:tcPr>
            <w:tcW w:w="1843" w:type="dxa"/>
            <w:tcBorders>
              <w:left w:val="single" w:sz="4" w:space="0" w:color="auto"/>
              <w:bottom w:val="nil"/>
              <w:right w:val="single" w:sz="4" w:space="0" w:color="auto"/>
            </w:tcBorders>
          </w:tcPr>
          <w:p w14:paraId="4116FF6B" w14:textId="77777777" w:rsidR="0012433E" w:rsidRPr="00B57B36" w:rsidRDefault="0012433E" w:rsidP="00CD5FE2">
            <w:pPr>
              <w:spacing w:line="140" w:lineRule="atLeast"/>
              <w:jc w:val="right"/>
              <w:rPr>
                <w:rFonts w:cs="Arial"/>
                <w:sz w:val="14"/>
                <w:szCs w:val="14"/>
              </w:rPr>
            </w:pPr>
            <w:r w:rsidRPr="00B57B36">
              <w:rPr>
                <w:rFonts w:cs="Arial"/>
                <w:sz w:val="14"/>
                <w:szCs w:val="14"/>
              </w:rPr>
              <w:t>The Italian Association</w:t>
            </w:r>
          </w:p>
          <w:p w14:paraId="2A519094" w14:textId="77777777" w:rsidR="0012433E" w:rsidRPr="00B57B36" w:rsidRDefault="0012433E" w:rsidP="00CD5FE2">
            <w:pPr>
              <w:spacing w:line="140" w:lineRule="atLeast"/>
              <w:jc w:val="right"/>
              <w:rPr>
                <w:rFonts w:cs="Arial"/>
                <w:sz w:val="14"/>
                <w:szCs w:val="14"/>
              </w:rPr>
            </w:pPr>
            <w:r w:rsidRPr="00B57B36">
              <w:rPr>
                <w:rFonts w:cs="Arial"/>
                <w:sz w:val="14"/>
                <w:szCs w:val="14"/>
              </w:rPr>
              <w:t>of Chemical Engineering</w:t>
            </w:r>
          </w:p>
          <w:p w14:paraId="1624360A" w14:textId="77777777" w:rsidR="0012433E" w:rsidRPr="000D0268" w:rsidRDefault="0012433E" w:rsidP="00CD5FE2">
            <w:pPr>
              <w:spacing w:line="140" w:lineRule="atLeast"/>
              <w:jc w:val="right"/>
              <w:rPr>
                <w:rFonts w:cs="Arial"/>
                <w:sz w:val="13"/>
                <w:szCs w:val="13"/>
              </w:rPr>
            </w:pPr>
            <w:r w:rsidRPr="000D0268">
              <w:rPr>
                <w:rFonts w:cs="Arial"/>
                <w:sz w:val="13"/>
                <w:szCs w:val="13"/>
              </w:rPr>
              <w:t>Online at www.cetjournal.it</w:t>
            </w:r>
          </w:p>
        </w:tc>
      </w:tr>
      <w:tr w:rsidR="0012433E" w:rsidRPr="00B57B36" w14:paraId="02A64BEF" w14:textId="77777777" w:rsidTr="00DE264A">
        <w:trPr>
          <w:trHeight w:val="68"/>
          <w:jc w:val="center"/>
        </w:trPr>
        <w:tc>
          <w:tcPr>
            <w:tcW w:w="8789" w:type="dxa"/>
            <w:gridSpan w:val="2"/>
          </w:tcPr>
          <w:p w14:paraId="7576758E" w14:textId="77777777" w:rsidR="0012433E" w:rsidRPr="00CE482B" w:rsidRDefault="0012433E" w:rsidP="00B57E6F">
            <w:pPr>
              <w:ind w:left="-107"/>
              <w:outlineLvl w:val="2"/>
              <w:rPr>
                <w:rFonts w:ascii="Tahoma" w:hAnsi="Tahoma" w:cs="Tahoma"/>
                <w:bCs/>
                <w:color w:val="000000"/>
                <w:sz w:val="14"/>
                <w:szCs w:val="14"/>
                <w:lang w:val="it-IT" w:eastAsia="it-IT"/>
              </w:rPr>
            </w:pPr>
            <w:r w:rsidRPr="00CE482B">
              <w:rPr>
                <w:rFonts w:ascii="Tahoma" w:hAnsi="Tahoma" w:cs="Tahoma"/>
                <w:iCs/>
                <w:color w:val="333333"/>
                <w:sz w:val="14"/>
                <w:szCs w:val="14"/>
                <w:lang w:val="it-IT" w:eastAsia="it-IT"/>
              </w:rPr>
              <w:t xml:space="preserve">Guest Editors: </w:t>
            </w:r>
            <w:r w:rsidRPr="00CE482B">
              <w:rPr>
                <w:rFonts w:ascii="Tahoma" w:hAnsi="Tahoma" w:cs="Tahoma"/>
                <w:color w:val="000000"/>
                <w:sz w:val="14"/>
                <w:szCs w:val="14"/>
                <w:shd w:val="clear" w:color="auto" w:fill="FFFFFF"/>
                <w:lang w:val="it-IT"/>
              </w:rPr>
              <w:t xml:space="preserve">Valerio </w:t>
            </w:r>
            <w:proofErr w:type="spellStart"/>
            <w:r w:rsidRPr="00CE482B">
              <w:rPr>
                <w:rFonts w:ascii="Tahoma" w:hAnsi="Tahoma" w:cs="Tahoma"/>
                <w:color w:val="000000"/>
                <w:sz w:val="14"/>
                <w:szCs w:val="14"/>
                <w:shd w:val="clear" w:color="auto" w:fill="FFFFFF"/>
                <w:lang w:val="it-IT"/>
              </w:rPr>
              <w:t>Cozzani</w:t>
            </w:r>
            <w:proofErr w:type="spellEnd"/>
            <w:r w:rsidRPr="00CE482B">
              <w:rPr>
                <w:rFonts w:ascii="Tahoma" w:hAnsi="Tahoma" w:cs="Tahoma"/>
                <w:color w:val="000000"/>
                <w:sz w:val="14"/>
                <w:szCs w:val="14"/>
                <w:shd w:val="clear" w:color="auto" w:fill="FFFFFF"/>
                <w:lang w:val="it-IT"/>
              </w:rPr>
              <w:t xml:space="preserve">, Bruno Fabiano, </w:t>
            </w:r>
            <w:proofErr w:type="spellStart"/>
            <w:r w:rsidRPr="00CE482B">
              <w:rPr>
                <w:rFonts w:ascii="Tahoma" w:hAnsi="Tahoma" w:cs="Tahoma"/>
                <w:bCs/>
                <w:color w:val="000000"/>
                <w:sz w:val="14"/>
                <w:szCs w:val="14"/>
                <w:lang w:val="it-IT" w:eastAsia="it-IT"/>
              </w:rPr>
              <w:t>Genserik</w:t>
            </w:r>
            <w:proofErr w:type="spellEnd"/>
            <w:r w:rsidRPr="00CE482B">
              <w:rPr>
                <w:rFonts w:ascii="Tahoma" w:hAnsi="Tahoma" w:cs="Tahoma"/>
                <w:bCs/>
                <w:color w:val="000000"/>
                <w:sz w:val="14"/>
                <w:szCs w:val="14"/>
                <w:lang w:val="it-IT" w:eastAsia="it-IT"/>
              </w:rPr>
              <w:t xml:space="preserve"> </w:t>
            </w:r>
            <w:proofErr w:type="spellStart"/>
            <w:r w:rsidRPr="00CE482B">
              <w:rPr>
                <w:rFonts w:ascii="Tahoma" w:hAnsi="Tahoma" w:cs="Tahoma"/>
                <w:bCs/>
                <w:color w:val="000000"/>
                <w:sz w:val="14"/>
                <w:szCs w:val="14"/>
                <w:lang w:val="it-IT" w:eastAsia="it-IT"/>
              </w:rPr>
              <w:t>Reniers</w:t>
            </w:r>
            <w:proofErr w:type="spellEnd"/>
          </w:p>
          <w:p w14:paraId="5C88AEC9" w14:textId="77777777" w:rsidR="0012433E" w:rsidRPr="00B57B36" w:rsidRDefault="0012433E" w:rsidP="00B57E6F">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-89-1</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40BBCD6A" w14:textId="77777777" w:rsidR="0012433E" w:rsidRPr="00B57B36" w:rsidRDefault="0012433E" w:rsidP="00CE482B">
      <w:pPr>
        <w:pStyle w:val="CETTitle"/>
      </w:pPr>
      <w:r>
        <w:t>Vulnerability to Perforation from Shooting Attacks of Tanks Storing Hazardous Materials</w:t>
      </w:r>
    </w:p>
    <w:p w14:paraId="7FC4412F" w14:textId="77777777" w:rsidR="0012433E" w:rsidRPr="00CE482B" w:rsidRDefault="0012433E" w:rsidP="00B57E6F">
      <w:pPr>
        <w:pStyle w:val="CETAuthors"/>
        <w:rPr>
          <w:lang w:val="it-IT"/>
        </w:rPr>
      </w:pPr>
      <w:r w:rsidRPr="00CE482B">
        <w:rPr>
          <w:lang w:val="it-IT"/>
        </w:rPr>
        <w:t>Matteo Iaiani</w:t>
      </w:r>
      <w:r w:rsidRPr="00CE482B">
        <w:rPr>
          <w:vertAlign w:val="superscript"/>
          <w:lang w:val="it-IT"/>
        </w:rPr>
        <w:t>a</w:t>
      </w:r>
      <w:r w:rsidRPr="00CE482B">
        <w:rPr>
          <w:lang w:val="it-IT"/>
        </w:rPr>
        <w:t>, Riccardo Sorichetti</w:t>
      </w:r>
      <w:r w:rsidRPr="00CE482B">
        <w:rPr>
          <w:vertAlign w:val="superscript"/>
          <w:lang w:val="it-IT"/>
        </w:rPr>
        <w:t>a</w:t>
      </w:r>
      <w:r w:rsidRPr="00CE482B">
        <w:rPr>
          <w:lang w:val="it-IT"/>
        </w:rPr>
        <w:t>, Alessandro Tugnoli</w:t>
      </w:r>
      <w:r w:rsidRPr="00CE482B">
        <w:rPr>
          <w:vertAlign w:val="superscript"/>
          <w:lang w:val="it-IT"/>
        </w:rPr>
        <w:t>a,</w:t>
      </w:r>
      <w:r w:rsidRPr="00CE482B">
        <w:rPr>
          <w:lang w:val="it-IT"/>
        </w:rPr>
        <w:t xml:space="preserve">*, </w:t>
      </w:r>
      <w:r>
        <w:rPr>
          <w:lang w:val="it-IT"/>
        </w:rPr>
        <w:t>Valerio Cozzani</w:t>
      </w:r>
      <w:r w:rsidRPr="00CE482B">
        <w:rPr>
          <w:vertAlign w:val="superscript"/>
          <w:lang w:val="it-IT"/>
        </w:rPr>
        <w:t>a</w:t>
      </w:r>
    </w:p>
    <w:tbl>
      <w:tblPr>
        <w:tblStyle w:val="Grigliatabella"/>
        <w:tblW w:w="8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40" w:type="dxa"/>
        </w:tblCellMar>
        <w:tblLook w:val="04A0" w:firstRow="1" w:lastRow="0" w:firstColumn="1" w:lastColumn="0" w:noHBand="0" w:noVBand="1"/>
      </w:tblPr>
      <w:tblGrid>
        <w:gridCol w:w="96"/>
        <w:gridCol w:w="8738"/>
      </w:tblGrid>
      <w:tr w:rsidR="0012433E" w:rsidRPr="0012433E" w14:paraId="0A982AAF" w14:textId="77777777" w:rsidTr="007A2E74">
        <w:tc>
          <w:tcPr>
            <w:tcW w:w="96" w:type="dxa"/>
          </w:tcPr>
          <w:p w14:paraId="2705AB93" w14:textId="77777777" w:rsidR="0012433E" w:rsidRPr="00E26A24" w:rsidRDefault="0012433E" w:rsidP="007A2E74">
            <w:pPr>
              <w:pStyle w:val="CETAddress"/>
              <w:rPr>
                <w:vertAlign w:val="superscript"/>
              </w:rPr>
            </w:pPr>
            <w:r w:rsidRPr="00E26A24">
              <w:rPr>
                <w:vertAlign w:val="superscript"/>
              </w:rPr>
              <w:t>a</w:t>
            </w:r>
          </w:p>
        </w:tc>
        <w:tc>
          <w:tcPr>
            <w:tcW w:w="8738" w:type="dxa"/>
          </w:tcPr>
          <w:p w14:paraId="1F93F7DA" w14:textId="77777777" w:rsidR="0012433E" w:rsidRPr="00A86FF0" w:rsidRDefault="0012433E" w:rsidP="00A03B04">
            <w:pPr>
              <w:pStyle w:val="CETAddress"/>
              <w:jc w:val="both"/>
              <w:rPr>
                <w:lang w:val="it-IT"/>
              </w:rPr>
            </w:pPr>
            <w:r w:rsidRPr="0062432B">
              <w:rPr>
                <w:lang w:val="it-IT"/>
              </w:rPr>
              <w:t>LISES – Dipartimento di Ingegneria Civile, Chimica, Ambientale e dei Materiali, Alma Mater Studiorum – Università di  Bologna, Italy</w:t>
            </w:r>
          </w:p>
        </w:tc>
      </w:tr>
      <w:tr w:rsidR="0012433E" w:rsidRPr="00E26A24" w14:paraId="04F470E3" w14:textId="77777777" w:rsidTr="007A2E74">
        <w:tc>
          <w:tcPr>
            <w:tcW w:w="96" w:type="dxa"/>
          </w:tcPr>
          <w:p w14:paraId="0AAA2FCE" w14:textId="77777777" w:rsidR="0012433E" w:rsidRPr="00A86FF0" w:rsidRDefault="0012433E" w:rsidP="007A2E74">
            <w:pPr>
              <w:pStyle w:val="CETAddress"/>
              <w:rPr>
                <w:vertAlign w:val="superscript"/>
                <w:lang w:val="it-IT"/>
              </w:rPr>
            </w:pPr>
          </w:p>
        </w:tc>
        <w:tc>
          <w:tcPr>
            <w:tcW w:w="8738" w:type="dxa"/>
          </w:tcPr>
          <w:p w14:paraId="3DF8961A" w14:textId="77777777" w:rsidR="0012433E" w:rsidRDefault="0012433E" w:rsidP="00A03B04">
            <w:pPr>
              <w:pStyle w:val="CETAddress"/>
              <w:jc w:val="both"/>
            </w:pPr>
            <w:r w:rsidRPr="0062432B">
              <w:t>a.tugnoli@unibo.it</w:t>
            </w:r>
          </w:p>
          <w:p w14:paraId="04A339FE" w14:textId="77777777" w:rsidR="0012433E" w:rsidRPr="00E26A24" w:rsidRDefault="0012433E" w:rsidP="00A03B04">
            <w:pPr>
              <w:pStyle w:val="CETAddress"/>
              <w:jc w:val="both"/>
            </w:pPr>
          </w:p>
        </w:tc>
      </w:tr>
    </w:tbl>
    <w:p w14:paraId="309B5D01" w14:textId="77777777" w:rsidR="0012433E" w:rsidRDefault="0012433E" w:rsidP="00CE482B">
      <w:pPr>
        <w:pStyle w:val="CETBodytext"/>
      </w:pPr>
      <w:r>
        <w:rPr>
          <w:lang w:val="en-GB"/>
        </w:rPr>
        <w:t>Due to the large quantities of hazardous materials stored and processed, chemical and process plants may be attractive targets for security attacks (</w:t>
      </w:r>
      <w:proofErr w:type="gramStart"/>
      <w:r>
        <w:rPr>
          <w:lang w:val="en-GB"/>
        </w:rPr>
        <w:t>e.g.</w:t>
      </w:r>
      <w:proofErr w:type="gramEnd"/>
      <w:r>
        <w:rPr>
          <w:lang w:val="en-GB"/>
        </w:rPr>
        <w:t xml:space="preserve"> terrorist attacks) that can severely impact workers, the population, the surrounding environment, and property. According to well established </w:t>
      </w:r>
      <w:r w:rsidRPr="00E16DF7">
        <w:rPr>
          <w:lang w:val="en-GB"/>
        </w:rPr>
        <w:t xml:space="preserve">Security Vulnerability Assessment (SVA) </w:t>
      </w:r>
      <w:r>
        <w:rPr>
          <w:lang w:val="en-GB"/>
        </w:rPr>
        <w:t>and</w:t>
      </w:r>
      <w:r w:rsidRPr="00E16DF7">
        <w:rPr>
          <w:lang w:val="en-GB"/>
        </w:rPr>
        <w:t xml:space="preserve"> Security Risk Assessment (SRA) methodologies</w:t>
      </w:r>
      <w:r>
        <w:rPr>
          <w:lang w:val="en-GB"/>
        </w:rPr>
        <w:t xml:space="preserve">, the shooting threat to a chemical and process facility shall be investigated; however, </w:t>
      </w:r>
      <w:r w:rsidRPr="00E16DF7">
        <w:rPr>
          <w:lang w:val="en-GB"/>
        </w:rPr>
        <w:t>the development of adequate damage models</w:t>
      </w:r>
      <w:r>
        <w:rPr>
          <w:lang w:val="en-GB"/>
        </w:rPr>
        <w:t xml:space="preserve"> </w:t>
      </w:r>
      <w:r w:rsidRPr="00E16DF7">
        <w:rPr>
          <w:lang w:val="en-GB"/>
        </w:rPr>
        <w:t xml:space="preserve">in case of </w:t>
      </w:r>
      <w:r>
        <w:rPr>
          <w:lang w:val="en-GB"/>
        </w:rPr>
        <w:t xml:space="preserve">shooting </w:t>
      </w:r>
      <w:r w:rsidRPr="00E16DF7">
        <w:rPr>
          <w:lang w:val="en-GB"/>
        </w:rPr>
        <w:t>attacks</w:t>
      </w:r>
      <w:r>
        <w:rPr>
          <w:lang w:val="en-GB"/>
        </w:rPr>
        <w:t xml:space="preserve"> using small/light weapons</w:t>
      </w:r>
      <w:r w:rsidRPr="00E16DF7">
        <w:rPr>
          <w:lang w:val="en-GB"/>
        </w:rPr>
        <w:t xml:space="preserve"> </w:t>
      </w:r>
      <w:r>
        <w:rPr>
          <w:lang w:val="en-GB"/>
        </w:rPr>
        <w:t xml:space="preserve">to industrial equipment units </w:t>
      </w:r>
      <w:r w:rsidRPr="00E16DF7">
        <w:rPr>
          <w:lang w:val="en-GB"/>
        </w:rPr>
        <w:t>is still lacking</w:t>
      </w:r>
      <w:r>
        <w:rPr>
          <w:lang w:val="en-GB"/>
        </w:rPr>
        <w:t xml:space="preserve">. </w:t>
      </w:r>
      <w:r>
        <w:t xml:space="preserve">In the present study, an extended set of </w:t>
      </w:r>
      <w:r w:rsidRPr="003B2E33">
        <w:t xml:space="preserve">perforation models </w:t>
      </w:r>
      <w:r>
        <w:t>was retrieved from the literature and was validated a</w:t>
      </w:r>
      <w:r w:rsidRPr="003B2E33">
        <w:t xml:space="preserve">gainst experimental data from perforation tests. </w:t>
      </w:r>
      <w:r>
        <w:t xml:space="preserve">The most reliable perforation models for soft core projectiles were selected and used to assess </w:t>
      </w:r>
      <w:r w:rsidRPr="003B2E33">
        <w:t xml:space="preserve">the vulnerability to perforation of </w:t>
      </w:r>
      <w:r>
        <w:t>atmospheric tanks</w:t>
      </w:r>
      <w:r w:rsidRPr="003B2E33">
        <w:t xml:space="preserve"> </w:t>
      </w:r>
      <w:r>
        <w:t xml:space="preserve">storing hazardous materials </w:t>
      </w:r>
      <w:r w:rsidRPr="003B2E33">
        <w:t>for</w:t>
      </w:r>
      <w:r>
        <w:t xml:space="preserve"> two reference </w:t>
      </w:r>
      <w:r w:rsidRPr="003B2E33">
        <w:t>projectiles</w:t>
      </w:r>
      <w:r>
        <w:t xml:space="preserve"> enabling the identification of </w:t>
      </w:r>
      <w:r w:rsidRPr="003B2E33">
        <w:t>inherent safety threshold</w:t>
      </w:r>
      <w:r>
        <w:t xml:space="preserve"> values</w:t>
      </w:r>
      <w:r w:rsidRPr="003B2E33">
        <w:t xml:space="preserve"> for perforation thickness.</w:t>
      </w:r>
    </w:p>
    <w:p w14:paraId="534BAD1A" w14:textId="77777777" w:rsidR="0012433E" w:rsidRDefault="0012433E" w:rsidP="00CE75AE">
      <w:pPr>
        <w:pStyle w:val="CETHeading1"/>
        <w:outlineLvl w:val="0"/>
        <w:rPr>
          <w:lang w:val="en-GB"/>
        </w:rPr>
      </w:pPr>
      <w:r w:rsidRPr="00B57B36">
        <w:rPr>
          <w:lang w:val="en-GB"/>
        </w:rPr>
        <w:t>Introduction</w:t>
      </w:r>
    </w:p>
    <w:p w14:paraId="193CB210" w14:textId="37D73950" w:rsidR="0012433E" w:rsidRPr="0012433E" w:rsidRDefault="0012433E" w:rsidP="00950A3C">
      <w:pPr>
        <w:pStyle w:val="CETBodytext"/>
      </w:pPr>
      <w:r w:rsidRPr="00666169">
        <w:rPr>
          <w:lang w:val="en-GB"/>
        </w:rPr>
        <w:t xml:space="preserve">Large amounts of hazardous materials are handled in chemical and process plants potentially leading to severe consequences on workers and external population, as well as on the environmental and property when their inherent hazard is exploited by malevolent agents (security causes, </w:t>
      </w:r>
      <w:proofErr w:type="gramStart"/>
      <w:r w:rsidRPr="00666169">
        <w:rPr>
          <w:lang w:val="en-GB"/>
        </w:rPr>
        <w:t>e.g.</w:t>
      </w:r>
      <w:proofErr w:type="gramEnd"/>
      <w:r w:rsidRPr="00666169">
        <w:rPr>
          <w:lang w:val="en-GB"/>
        </w:rPr>
        <w:t xml:space="preserve"> acts of terrorism, vandalism, sabotage, etc.)</w:t>
      </w:r>
      <w:r>
        <w:rPr>
          <w:lang w:val="en-GB"/>
        </w:rPr>
        <w:t xml:space="preserve"> </w:t>
      </w:r>
      <w:sdt>
        <w:sdtPr>
          <w:rPr>
            <w:color w:val="000000"/>
            <w:lang w:val="en-GB"/>
          </w:rPr>
          <w:tag w:val="MENDELEY_CITATION_v3_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"/>
          <w:id w:val="838352802"/>
          <w:placeholder>
            <w:docPart w:val="DefaultPlaceholder_-1854013440"/>
          </w:placeholder>
        </w:sdtPr>
        <w:sdtEndPr>
          <w:rPr>
            <w:lang w:val="en-US"/>
          </w:rPr>
        </w:sdtEndPr>
        <w:sdtContent>
          <w:r w:rsidRPr="0012433E">
            <w:rPr>
              <w:color w:val="000000"/>
            </w:rPr>
            <w:t>(</w:t>
          </w:r>
          <w:proofErr w:type="spellStart"/>
          <w:r w:rsidRPr="0012433E">
            <w:rPr>
              <w:color w:val="000000"/>
            </w:rPr>
            <w:t>Landucci</w:t>
          </w:r>
          <w:proofErr w:type="spellEnd"/>
          <w:r w:rsidRPr="0012433E">
            <w:rPr>
              <w:color w:val="000000"/>
            </w:rPr>
            <w:t xml:space="preserve"> and </w:t>
          </w:r>
          <w:proofErr w:type="spellStart"/>
          <w:r w:rsidRPr="0012433E">
            <w:rPr>
              <w:color w:val="000000"/>
            </w:rPr>
            <w:t>Reniers</w:t>
          </w:r>
          <w:proofErr w:type="spellEnd"/>
          <w:r w:rsidRPr="0012433E">
            <w:rPr>
              <w:color w:val="000000"/>
            </w:rPr>
            <w:t>, 2019)</w:t>
          </w:r>
        </w:sdtContent>
      </w:sdt>
      <w:r w:rsidRPr="00666169">
        <w:rPr>
          <w:lang w:val="en-GB"/>
        </w:rPr>
        <w:t>. The management of security risks received</w:t>
      </w:r>
      <w:r>
        <w:rPr>
          <w:lang w:val="en-GB"/>
        </w:rPr>
        <w:t xml:space="preserve"> increasing interest in the last decade </w:t>
      </w:r>
      <w:sdt>
        <w:sdtPr>
          <w:rPr>
            <w:color w:val="000000"/>
            <w:lang w:val="en-GB"/>
          </w:rPr>
          <w:tag w:val="MENDELEY_CITATION_v3_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"/>
          <w:id w:val="-311330896"/>
          <w:placeholder>
            <w:docPart w:val="DefaultPlaceholder_-1854013440"/>
          </w:placeholder>
        </w:sdtPr>
        <w:sdtEndPr>
          <w:rPr>
            <w:lang w:val="en-US"/>
          </w:rPr>
        </w:sdtEndPr>
        <w:sdtContent>
          <w:r w:rsidRPr="0012433E">
            <w:rPr>
              <w:color w:val="000000"/>
            </w:rPr>
            <w:t>(</w:t>
          </w:r>
          <w:proofErr w:type="spellStart"/>
          <w:r w:rsidRPr="0012433E">
            <w:rPr>
              <w:color w:val="000000"/>
            </w:rPr>
            <w:t>Boustras</w:t>
          </w:r>
          <w:proofErr w:type="spellEnd"/>
          <w:r w:rsidRPr="0012433E">
            <w:rPr>
              <w:color w:val="000000"/>
            </w:rPr>
            <w:t xml:space="preserve"> and Waring, 2020)</w:t>
          </w:r>
        </w:sdtContent>
      </w:sdt>
      <w:r>
        <w:rPr>
          <w:lang w:val="en-GB"/>
        </w:rPr>
        <w:t xml:space="preserve"> also due to the increasing number of events recorded worldwide, both in the physical </w:t>
      </w:r>
      <w:sdt>
        <w:sdtPr>
          <w:rPr>
            <w:color w:val="000000"/>
            <w:lang w:val="en-GB"/>
          </w:rPr>
          <w:tag w:val="MENDELEY_CITATION_v3_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"/>
          <w:id w:val="-693389149"/>
          <w:placeholder>
            <w:docPart w:val="DefaultPlaceholder_-1854013440"/>
          </w:placeholder>
        </w:sdtPr>
        <w:sdtEndPr>
          <w:rPr>
            <w:lang w:val="en-US"/>
          </w:rPr>
        </w:sdtEndPr>
        <w:sdtContent>
          <w:r w:rsidRPr="0012433E">
            <w:rPr>
              <w:color w:val="000000"/>
            </w:rPr>
            <w:t>(Iaiani et al., 2021a)</w:t>
          </w:r>
        </w:sdtContent>
      </w:sdt>
      <w:r w:rsidRPr="0012433E">
        <w:t xml:space="preserve"> and cyber </w:t>
      </w:r>
      <w:sdt>
        <w:sdtPr>
          <w:rPr>
            <w:color w:val="000000"/>
            <w:lang w:val="it-IT"/>
          </w:rPr>
          <w:tag w:val="MENDELEY_CITATION_v3_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"/>
          <w:id w:val="-450396917"/>
          <w:placeholder>
            <w:docPart w:val="DefaultPlaceholder_-1854013440"/>
          </w:placeholder>
        </w:sdtPr>
        <w:sdtEndPr>
          <w:rPr>
            <w:lang w:val="en-US"/>
          </w:rPr>
        </w:sdtEndPr>
        <w:sdtContent>
          <w:r w:rsidRPr="0012433E">
            <w:rPr>
              <w:color w:val="000000"/>
            </w:rPr>
            <w:t>(Iaiani et al., 2021b)</w:t>
          </w:r>
        </w:sdtContent>
      </w:sdt>
      <w:r w:rsidRPr="0012433E">
        <w:t xml:space="preserve"> domains.</w:t>
      </w:r>
    </w:p>
    <w:p w14:paraId="4887CDB4" w14:textId="35156AAF" w:rsidR="0012433E" w:rsidRDefault="0012433E" w:rsidP="00950A3C">
      <w:pPr>
        <w:pStyle w:val="CETBodytext"/>
        <w:rPr>
          <w:lang w:val="en-GB"/>
        </w:rPr>
      </w:pPr>
      <w:r>
        <w:rPr>
          <w:lang w:val="en-GB"/>
        </w:rPr>
        <w:t xml:space="preserve">Security risks are typically addressed by </w:t>
      </w:r>
      <w:r w:rsidRPr="009938C7">
        <w:rPr>
          <w:lang w:val="en-GB"/>
        </w:rPr>
        <w:t>Security Vulnerability Assessment</w:t>
      </w:r>
      <w:r w:rsidRPr="00950A3C">
        <w:rPr>
          <w:lang w:val="en-GB"/>
        </w:rPr>
        <w:t xml:space="preserve"> (SVA) </w:t>
      </w:r>
      <w:r>
        <w:rPr>
          <w:lang w:val="en-GB"/>
        </w:rPr>
        <w:t>and</w:t>
      </w:r>
      <w:r w:rsidRPr="00950A3C">
        <w:rPr>
          <w:lang w:val="en-GB"/>
        </w:rPr>
        <w:t xml:space="preserve"> Security Risk Assessment (SRA) methodologies </w:t>
      </w:r>
      <w:r>
        <w:rPr>
          <w:lang w:val="en-GB"/>
        </w:rPr>
        <w:t>(</w:t>
      </w:r>
      <w:proofErr w:type="gramStart"/>
      <w:r>
        <w:rPr>
          <w:lang w:val="en-GB"/>
        </w:rPr>
        <w:t>e.g.</w:t>
      </w:r>
      <w:proofErr w:type="gramEnd"/>
      <w:r>
        <w:rPr>
          <w:lang w:val="en-GB"/>
        </w:rPr>
        <w:t xml:space="preserve"> CCPS, API RP 780, VAM-CF, and RAMCAP methodologies) which allow to determine if security barriers and procedures </w:t>
      </w:r>
      <w:r w:rsidRPr="00950A3C">
        <w:rPr>
          <w:lang w:val="en-GB"/>
        </w:rPr>
        <w:t>are effective or need improvement</w:t>
      </w:r>
      <w:r>
        <w:rPr>
          <w:lang w:val="en-GB"/>
        </w:rPr>
        <w:t xml:space="preserve"> </w:t>
      </w:r>
      <w:sdt>
        <w:sdtPr>
          <w:rPr>
            <w:color w:val="000000"/>
            <w:lang w:val="en-GB"/>
          </w:rPr>
          <w:tag w:val="MENDELEY_CITATION_v3_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"/>
          <w:id w:val="-929970217"/>
          <w:placeholder>
            <w:docPart w:val="DefaultPlaceholder_-1854013440"/>
          </w:placeholder>
        </w:sdtPr>
        <w:sdtEndPr>
          <w:rPr>
            <w:lang w:val="en-US"/>
          </w:rPr>
        </w:sdtEndPr>
        <w:sdtContent>
          <w:r w:rsidRPr="0012433E">
            <w:rPr>
              <w:color w:val="000000"/>
            </w:rPr>
            <w:t>(</w:t>
          </w:r>
          <w:proofErr w:type="spellStart"/>
          <w:r w:rsidRPr="0012433E">
            <w:rPr>
              <w:color w:val="000000"/>
            </w:rPr>
            <w:t>Matteini</w:t>
          </w:r>
          <w:proofErr w:type="spellEnd"/>
          <w:r w:rsidRPr="0012433E">
            <w:rPr>
              <w:color w:val="000000"/>
            </w:rPr>
            <w:t xml:space="preserve"> et al., 2019)</w:t>
          </w:r>
        </w:sdtContent>
      </w:sdt>
      <w:r w:rsidRPr="00773DB0">
        <w:rPr>
          <w:lang w:val="en-GB"/>
        </w:rPr>
        <w:t xml:space="preserve">. </w:t>
      </w:r>
      <w:r w:rsidRPr="00950A3C">
        <w:rPr>
          <w:lang w:val="en-GB"/>
        </w:rPr>
        <w:t>While vulnerability of industrial equipment to attacks with homemade explosives</w:t>
      </w:r>
      <w:r>
        <w:rPr>
          <w:lang w:val="en-GB"/>
        </w:rPr>
        <w:t xml:space="preserve"> </w:t>
      </w:r>
      <w:sdt>
        <w:sdtPr>
          <w:rPr>
            <w:color w:val="000000"/>
            <w:lang w:val="en-GB"/>
          </w:rPr>
          <w:tag w:val="MENDELEY_CITATION_v3_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"/>
          <w:id w:val="568844762"/>
          <w:placeholder>
            <w:docPart w:val="DefaultPlaceholder_-1854013440"/>
          </w:placeholder>
        </w:sdtPr>
        <w:sdtEndPr>
          <w:rPr>
            <w:lang w:val="en-US"/>
          </w:rPr>
        </w:sdtEndPr>
        <w:sdtContent>
          <w:r w:rsidRPr="0012433E">
            <w:rPr>
              <w:color w:val="000000"/>
            </w:rPr>
            <w:t>(</w:t>
          </w:r>
          <w:proofErr w:type="spellStart"/>
          <w:r w:rsidRPr="0012433E">
            <w:rPr>
              <w:color w:val="000000"/>
            </w:rPr>
            <w:t>Landucci</w:t>
          </w:r>
          <w:proofErr w:type="spellEnd"/>
          <w:r w:rsidRPr="0012433E">
            <w:rPr>
              <w:color w:val="000000"/>
            </w:rPr>
            <w:t xml:space="preserve"> et al., 2015)</w:t>
          </w:r>
        </w:sdtContent>
      </w:sdt>
      <w:r w:rsidRPr="00950A3C">
        <w:rPr>
          <w:lang w:val="en-GB"/>
        </w:rPr>
        <w:t xml:space="preserve"> and </w:t>
      </w:r>
      <w:r>
        <w:rPr>
          <w:lang w:val="en-GB"/>
        </w:rPr>
        <w:t xml:space="preserve">to incendiary attacks </w:t>
      </w:r>
      <w:sdt>
        <w:sdtPr>
          <w:rPr>
            <w:color w:val="000000"/>
            <w:lang w:val="en-GB"/>
          </w:rPr>
          <w:tag w:val="MENDELEY_CITATION_v3_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"/>
          <w:id w:val="-1727900555"/>
          <w:placeholder>
            <w:docPart w:val="DefaultPlaceholder_-1854013440"/>
          </w:placeholder>
        </w:sdtPr>
        <w:sdtEndPr>
          <w:rPr>
            <w:lang w:val="en-US"/>
          </w:rPr>
        </w:sdtEndPr>
        <w:sdtContent>
          <w:r w:rsidRPr="0012433E">
            <w:rPr>
              <w:color w:val="000000"/>
            </w:rPr>
            <w:t>(</w:t>
          </w:r>
          <w:proofErr w:type="spellStart"/>
          <w:r w:rsidRPr="0012433E">
            <w:rPr>
              <w:color w:val="000000"/>
            </w:rPr>
            <w:t>Dusso</w:t>
          </w:r>
          <w:proofErr w:type="spellEnd"/>
          <w:r w:rsidRPr="0012433E">
            <w:rPr>
              <w:color w:val="000000"/>
            </w:rPr>
            <w:t xml:space="preserve"> et al., 2016)</w:t>
          </w:r>
        </w:sdtContent>
      </w:sdt>
      <w:r w:rsidRPr="00950A3C">
        <w:rPr>
          <w:lang w:val="en-GB"/>
        </w:rPr>
        <w:t xml:space="preserve"> </w:t>
      </w:r>
      <w:r>
        <w:rPr>
          <w:lang w:val="en-GB"/>
        </w:rPr>
        <w:t>has been</w:t>
      </w:r>
      <w:r w:rsidRPr="00950A3C">
        <w:rPr>
          <w:lang w:val="en-GB"/>
        </w:rPr>
        <w:t xml:space="preserve"> </w:t>
      </w:r>
      <w:r>
        <w:rPr>
          <w:lang w:val="en-GB"/>
        </w:rPr>
        <w:t xml:space="preserve">investigated in available studies, damage models for shooting </w:t>
      </w:r>
      <w:r w:rsidRPr="00950A3C">
        <w:rPr>
          <w:lang w:val="en-GB"/>
        </w:rPr>
        <w:t>attacks</w:t>
      </w:r>
      <w:r>
        <w:rPr>
          <w:lang w:val="en-GB"/>
        </w:rPr>
        <w:t xml:space="preserve"> using small/light weapons (</w:t>
      </w:r>
      <w:proofErr w:type="gramStart"/>
      <w:r>
        <w:rPr>
          <w:lang w:val="en-GB"/>
        </w:rPr>
        <w:t>e.g.</w:t>
      </w:r>
      <w:proofErr w:type="gramEnd"/>
      <w:r>
        <w:rPr>
          <w:lang w:val="en-GB"/>
        </w:rPr>
        <w:t xml:space="preserve"> handguns and rifles) t</w:t>
      </w:r>
      <w:r w:rsidRPr="00950A3C">
        <w:rPr>
          <w:lang w:val="en-GB"/>
        </w:rPr>
        <w:t xml:space="preserve">o </w:t>
      </w:r>
      <w:r>
        <w:rPr>
          <w:lang w:val="en-GB"/>
        </w:rPr>
        <w:t>storage and process</w:t>
      </w:r>
      <w:r w:rsidRPr="00950A3C">
        <w:rPr>
          <w:lang w:val="en-GB"/>
        </w:rPr>
        <w:t xml:space="preserve"> equipment</w:t>
      </w:r>
      <w:r>
        <w:rPr>
          <w:lang w:val="en-GB"/>
        </w:rPr>
        <w:t xml:space="preserve"> are still lacking </w:t>
      </w:r>
      <w:sdt>
        <w:sdtPr>
          <w:rPr>
            <w:color w:val="000000"/>
            <w:lang w:val="en-GB"/>
          </w:rPr>
          <w:tag w:val="MENDELEY_CITATION_v3_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"/>
          <w:id w:val="1434255990"/>
          <w:placeholder>
            <w:docPart w:val="DefaultPlaceholder_-1854013440"/>
          </w:placeholder>
        </w:sdtPr>
        <w:sdtEndPr>
          <w:rPr>
            <w:lang w:val="en-US"/>
          </w:rPr>
        </w:sdtEndPr>
        <w:sdtContent>
          <w:r w:rsidRPr="0012433E">
            <w:rPr>
              <w:color w:val="000000"/>
            </w:rPr>
            <w:t>(</w:t>
          </w:r>
          <w:proofErr w:type="spellStart"/>
          <w:r w:rsidRPr="0012433E">
            <w:rPr>
              <w:color w:val="000000"/>
            </w:rPr>
            <w:t>Argenti</w:t>
          </w:r>
          <w:proofErr w:type="spellEnd"/>
          <w:r w:rsidRPr="0012433E">
            <w:rPr>
              <w:color w:val="000000"/>
            </w:rPr>
            <w:t xml:space="preserve"> et al., 2018)</w:t>
          </w:r>
        </w:sdtContent>
      </w:sdt>
      <w:r w:rsidRPr="00950A3C">
        <w:rPr>
          <w:lang w:val="en-GB"/>
        </w:rPr>
        <w:t xml:space="preserve">. In facts, most of available perforation models </w:t>
      </w:r>
      <w:r>
        <w:rPr>
          <w:lang w:val="en-GB"/>
        </w:rPr>
        <w:t xml:space="preserve">have been developed for target materials with different properties from the ones used for industrial equipment </w:t>
      </w:r>
      <w:r w:rsidRPr="00950A3C">
        <w:rPr>
          <w:lang w:val="en-GB"/>
        </w:rPr>
        <w:t>(</w:t>
      </w:r>
      <w:proofErr w:type="gramStart"/>
      <w:r w:rsidRPr="00950A3C">
        <w:rPr>
          <w:lang w:val="en-GB"/>
        </w:rPr>
        <w:t>e.g.</w:t>
      </w:r>
      <w:proofErr w:type="gramEnd"/>
      <w:r w:rsidRPr="00950A3C">
        <w:rPr>
          <w:lang w:val="en-GB"/>
        </w:rPr>
        <w:t xml:space="preserve"> armo</w:t>
      </w:r>
      <w:r>
        <w:rPr>
          <w:lang w:val="en-GB"/>
        </w:rPr>
        <w:t>u</w:t>
      </w:r>
      <w:r w:rsidRPr="00950A3C">
        <w:rPr>
          <w:lang w:val="en-GB"/>
        </w:rPr>
        <w:t xml:space="preserve">rs, bulletproof glasses, buildings) and </w:t>
      </w:r>
      <w:r>
        <w:rPr>
          <w:lang w:val="en-GB"/>
        </w:rPr>
        <w:t xml:space="preserve">studies to support the choice of </w:t>
      </w:r>
      <w:r w:rsidRPr="00950A3C">
        <w:rPr>
          <w:lang w:val="en-GB"/>
        </w:rPr>
        <w:t xml:space="preserve">the most </w:t>
      </w:r>
      <w:r>
        <w:rPr>
          <w:lang w:val="en-GB"/>
        </w:rPr>
        <w:t>reliable</w:t>
      </w:r>
      <w:r w:rsidRPr="00950A3C">
        <w:rPr>
          <w:lang w:val="en-GB"/>
        </w:rPr>
        <w:t xml:space="preserve"> </w:t>
      </w:r>
      <w:r>
        <w:rPr>
          <w:lang w:val="en-GB"/>
        </w:rPr>
        <w:t xml:space="preserve">perforation models </w:t>
      </w:r>
      <w:r w:rsidRPr="00950A3C">
        <w:rPr>
          <w:lang w:val="en-GB"/>
        </w:rPr>
        <w:t>are limited</w:t>
      </w:r>
      <w:r>
        <w:rPr>
          <w:lang w:val="en-GB"/>
        </w:rPr>
        <w:t xml:space="preserve"> in the literature. Moreover, most of the studies </w:t>
      </w:r>
      <w:r w:rsidRPr="00487937">
        <w:rPr>
          <w:lang w:val="en-GB"/>
        </w:rPr>
        <w:t>specifically dedicated to the perforation of process and storage equipment from shooting attacks</w:t>
      </w:r>
      <w:r>
        <w:rPr>
          <w:lang w:val="en-GB"/>
        </w:rPr>
        <w:t xml:space="preserve"> focus on high velocity projectiles (velocity higher than 960 m/s) which are never reached by projectiles fired by small/light weapons </w:t>
      </w:r>
      <w:sdt>
        <w:sdtPr>
          <w:rPr>
            <w:color w:val="000000"/>
            <w:lang w:val="en-GB"/>
          </w:rPr>
          <w:tag w:val="MENDELEY_CITATION_v3_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"/>
          <w:id w:val="-1807232094"/>
          <w:placeholder>
            <w:docPart w:val="DefaultPlaceholder_-1854013440"/>
          </w:placeholder>
        </w:sdtPr>
        <w:sdtEndPr>
          <w:rPr>
            <w:lang w:val="en-US"/>
          </w:rPr>
        </w:sdtEndPr>
        <w:sdtContent>
          <w:r w:rsidRPr="0012433E">
            <w:rPr>
              <w:color w:val="000000"/>
            </w:rPr>
            <w:t>(</w:t>
          </w:r>
          <w:proofErr w:type="spellStart"/>
          <w:r w:rsidRPr="0012433E">
            <w:rPr>
              <w:color w:val="000000"/>
            </w:rPr>
            <w:t>Lecysyn</w:t>
          </w:r>
          <w:proofErr w:type="spellEnd"/>
          <w:r w:rsidRPr="0012433E">
            <w:rPr>
              <w:color w:val="000000"/>
            </w:rPr>
            <w:t xml:space="preserve"> et al., 2010)</w:t>
          </w:r>
        </w:sdtContent>
      </w:sdt>
      <w:r w:rsidRPr="00950A3C">
        <w:rPr>
          <w:lang w:val="en-GB"/>
        </w:rPr>
        <w:t xml:space="preserve">. </w:t>
      </w:r>
    </w:p>
    <w:p w14:paraId="1CEB4D95" w14:textId="77777777" w:rsidR="0012433E" w:rsidRDefault="0012433E" w:rsidP="00950A3C">
      <w:pPr>
        <w:pStyle w:val="CETBodytext"/>
        <w:rPr>
          <w:lang w:val="en-GB"/>
        </w:rPr>
      </w:pPr>
      <w:r>
        <w:rPr>
          <w:lang w:val="en-GB"/>
        </w:rPr>
        <w:t xml:space="preserve">In the present study </w:t>
      </w:r>
      <w:r w:rsidRPr="00950A3C">
        <w:rPr>
          <w:lang w:val="en-GB"/>
        </w:rPr>
        <w:t xml:space="preserve">an extensive set of empirical and analytical perforation models </w:t>
      </w:r>
      <w:r>
        <w:rPr>
          <w:lang w:val="en-GB"/>
        </w:rPr>
        <w:t xml:space="preserve">was retrieved from </w:t>
      </w:r>
      <w:r w:rsidRPr="00950A3C">
        <w:rPr>
          <w:lang w:val="en-GB"/>
        </w:rPr>
        <w:t>the literature</w:t>
      </w:r>
      <w:r>
        <w:rPr>
          <w:lang w:val="en-GB"/>
        </w:rPr>
        <w:t xml:space="preserve"> and was validated against a</w:t>
      </w:r>
      <w:r w:rsidRPr="00950A3C">
        <w:rPr>
          <w:lang w:val="en-GB"/>
        </w:rPr>
        <w:t xml:space="preserve">vailable data </w:t>
      </w:r>
      <w:r>
        <w:rPr>
          <w:lang w:val="en-GB"/>
        </w:rPr>
        <w:t>of</w:t>
      </w:r>
      <w:r w:rsidRPr="00950A3C">
        <w:rPr>
          <w:lang w:val="en-GB"/>
        </w:rPr>
        <w:t xml:space="preserve"> perforation tests of steel plates</w:t>
      </w:r>
      <w:r>
        <w:rPr>
          <w:lang w:val="en-GB"/>
        </w:rPr>
        <w:t xml:space="preserve"> with characteristics similar to those of the construction materials used for industrial storage tanks (</w:t>
      </w:r>
      <w:proofErr w:type="gramStart"/>
      <w:r>
        <w:rPr>
          <w:lang w:val="en-GB"/>
        </w:rPr>
        <w:t>e.g.</w:t>
      </w:r>
      <w:proofErr w:type="gramEnd"/>
      <w:r>
        <w:rPr>
          <w:lang w:val="en-GB"/>
        </w:rPr>
        <w:t xml:space="preserve"> the ones reported in standard API 650).</w:t>
      </w:r>
      <w:r w:rsidRPr="00950A3C">
        <w:rPr>
          <w:lang w:val="en-GB"/>
        </w:rPr>
        <w:t xml:space="preserve"> </w:t>
      </w:r>
      <w:r>
        <w:rPr>
          <w:lang w:val="en-GB"/>
        </w:rPr>
        <w:t>Using specific statistical performance indicators, t</w:t>
      </w:r>
      <w:r w:rsidRPr="00950A3C">
        <w:rPr>
          <w:lang w:val="en-GB"/>
        </w:rPr>
        <w:t xml:space="preserve">he most </w:t>
      </w:r>
      <w:r>
        <w:rPr>
          <w:lang w:val="en-GB"/>
        </w:rPr>
        <w:t>reliable</w:t>
      </w:r>
      <w:r w:rsidRPr="00950A3C">
        <w:rPr>
          <w:lang w:val="en-GB"/>
        </w:rPr>
        <w:t xml:space="preserve"> perforation models</w:t>
      </w:r>
      <w:r>
        <w:rPr>
          <w:lang w:val="en-GB"/>
        </w:rPr>
        <w:t xml:space="preserve"> for soft core projectiles</w:t>
      </w:r>
      <w:r w:rsidRPr="00950A3C">
        <w:rPr>
          <w:lang w:val="en-GB"/>
        </w:rPr>
        <w:t xml:space="preserve"> were selected</w:t>
      </w:r>
      <w:r>
        <w:rPr>
          <w:lang w:val="en-GB"/>
        </w:rPr>
        <w:t xml:space="preserve"> </w:t>
      </w:r>
      <w:r w:rsidRPr="00950A3C">
        <w:rPr>
          <w:lang w:val="en-GB"/>
        </w:rPr>
        <w:t xml:space="preserve">and used to </w:t>
      </w:r>
      <w:r>
        <w:rPr>
          <w:lang w:val="en-GB"/>
        </w:rPr>
        <w:t>assess</w:t>
      </w:r>
      <w:r w:rsidRPr="00950A3C">
        <w:rPr>
          <w:lang w:val="en-GB"/>
        </w:rPr>
        <w:t xml:space="preserve"> the vulnerability to perforation of steel atmospheric storage tanks </w:t>
      </w:r>
      <w:r>
        <w:rPr>
          <w:lang w:val="en-GB"/>
        </w:rPr>
        <w:t xml:space="preserve">when impacted by two reference </w:t>
      </w:r>
      <w:r w:rsidRPr="00950A3C">
        <w:rPr>
          <w:lang w:val="en-GB"/>
        </w:rPr>
        <w:t>projectiles</w:t>
      </w:r>
      <w:r>
        <w:rPr>
          <w:lang w:val="en-GB"/>
        </w:rPr>
        <w:t>.</w:t>
      </w:r>
      <w:r w:rsidRPr="00950A3C">
        <w:rPr>
          <w:lang w:val="en-GB"/>
        </w:rPr>
        <w:t xml:space="preserve"> </w:t>
      </w:r>
      <w:r>
        <w:rPr>
          <w:lang w:val="en-GB"/>
        </w:rPr>
        <w:t xml:space="preserve">This allowed to obtain </w:t>
      </w:r>
      <w:r w:rsidRPr="00950A3C">
        <w:rPr>
          <w:lang w:val="en-GB"/>
        </w:rPr>
        <w:t>baseline information for vulnerability</w:t>
      </w:r>
      <w:r>
        <w:rPr>
          <w:lang w:val="en-GB"/>
        </w:rPr>
        <w:t xml:space="preserve"> to shooting attacks of steel atmospheric storage tanks to be used </w:t>
      </w:r>
      <w:r w:rsidRPr="00950A3C">
        <w:rPr>
          <w:lang w:val="en-GB"/>
        </w:rPr>
        <w:t xml:space="preserve">in the context of SVA/SRA </w:t>
      </w:r>
      <w:r>
        <w:rPr>
          <w:lang w:val="en-GB"/>
        </w:rPr>
        <w:t>studies</w:t>
      </w:r>
      <w:r w:rsidRPr="00950A3C">
        <w:rPr>
          <w:lang w:val="en-GB"/>
        </w:rPr>
        <w:t>.</w:t>
      </w:r>
      <w:r>
        <w:rPr>
          <w:lang w:val="en-GB"/>
        </w:rPr>
        <w:t xml:space="preserve"> The results </w:t>
      </w:r>
      <w:r>
        <w:rPr>
          <w:lang w:val="en-GB"/>
        </w:rPr>
        <w:lastRenderedPageBreak/>
        <w:t>are also the starting point for future development of quantitative methods (</w:t>
      </w:r>
      <w:proofErr w:type="gramStart"/>
      <w:r>
        <w:rPr>
          <w:lang w:val="en-GB"/>
        </w:rPr>
        <w:t>e.g.</w:t>
      </w:r>
      <w:proofErr w:type="gramEnd"/>
      <w:r>
        <w:rPr>
          <w:lang w:val="en-GB"/>
        </w:rPr>
        <w:t xml:space="preserve"> based on calculation of standoff distances) for the assessment of the shooting threat. </w:t>
      </w:r>
    </w:p>
    <w:p w14:paraId="0A0C02C8" w14:textId="77777777" w:rsidR="0012433E" w:rsidRDefault="0012433E" w:rsidP="00CE75AE">
      <w:pPr>
        <w:pStyle w:val="CETHeading1"/>
        <w:outlineLvl w:val="0"/>
      </w:pPr>
      <w:r>
        <w:t>Method</w:t>
      </w:r>
    </w:p>
    <w:p w14:paraId="09D3683C" w14:textId="77777777" w:rsidR="0012433E" w:rsidRDefault="0012433E" w:rsidP="004A69E1">
      <w:pPr>
        <w:pStyle w:val="CETBodytext"/>
      </w:pPr>
      <w:r>
        <w:t>The method applied in the current study consists in the application of four steps (see flowchart in Figure 1a).</w:t>
      </w:r>
    </w:p>
    <w:p w14:paraId="0E527468" w14:textId="00A2D564" w:rsidR="0012433E" w:rsidRDefault="0012433E" w:rsidP="004A69E1">
      <w:pPr>
        <w:pStyle w:val="CETBodytext"/>
        <w:rPr>
          <w:lang w:val="en-GB"/>
        </w:rPr>
      </w:pPr>
      <w:r>
        <w:t>In Step-1 perforation models (PMs) were retrieved from the literature and reviewed. Generally, a PM is a multi-parameters function, both projectile parameters (</w:t>
      </w:r>
      <w:proofErr w:type="gramStart"/>
      <w:r>
        <w:t>e.g.</w:t>
      </w:r>
      <w:proofErr w:type="gramEnd"/>
      <w:r>
        <w:t xml:space="preserve"> mass and diameter) and target parameters (e.g. thickness and </w:t>
      </w:r>
      <w:r w:rsidRPr="00214E04">
        <w:t>Brine</w:t>
      </w:r>
      <w:r>
        <w:t>l</w:t>
      </w:r>
      <w:r w:rsidRPr="00214E04">
        <w:t>l’s hardness number</w:t>
      </w:r>
      <w:r>
        <w:t xml:space="preserve">), which allows for the prediction of the perforation of a specific target element. </w:t>
      </w:r>
      <w:r>
        <w:rPr>
          <w:lang w:val="en-GB"/>
        </w:rPr>
        <w:t xml:space="preserve">PMs are classified </w:t>
      </w:r>
      <w:r w:rsidRPr="00F83064">
        <w:rPr>
          <w:lang w:val="en-GB"/>
        </w:rPr>
        <w:t xml:space="preserve">according to model type (empirical (E), analytical (A), numerical (N)), projectile shape (pointed conical or ogival (P), with a round nose (RN), flat nose (FN), and spherical (S)), and projectile type (soft-core (SC, generally lead or </w:t>
      </w:r>
      <w:r>
        <w:rPr>
          <w:lang w:val="en-GB"/>
        </w:rPr>
        <w:t>soft</w:t>
      </w:r>
      <w:r w:rsidRPr="00F83064">
        <w:rPr>
          <w:lang w:val="en-GB"/>
        </w:rPr>
        <w:t xml:space="preserve"> steel) and hard-core (HC, generally hardened </w:t>
      </w:r>
      <w:proofErr w:type="gramStart"/>
      <w:r w:rsidRPr="00F83064">
        <w:rPr>
          <w:lang w:val="en-GB"/>
        </w:rPr>
        <w:t>steel</w:t>
      </w:r>
      <w:proofErr w:type="gramEnd"/>
      <w:r w:rsidRPr="00F83064">
        <w:rPr>
          <w:lang w:val="en-GB"/>
        </w:rPr>
        <w:t xml:space="preserve"> or tungsten carbide)</w:t>
      </w:r>
      <w:r>
        <w:rPr>
          <w:lang w:val="en-GB"/>
        </w:rPr>
        <w:t>. T</w:t>
      </w:r>
      <w:r w:rsidRPr="00C276BE">
        <w:rPr>
          <w:lang w:val="en-GB"/>
        </w:rPr>
        <w:t xml:space="preserve">he scope of the present study was restricted to SC </w:t>
      </w:r>
      <w:r>
        <w:rPr>
          <w:lang w:val="en-GB"/>
        </w:rPr>
        <w:t>projectiles</w:t>
      </w:r>
      <w:r w:rsidRPr="00C276BE">
        <w:rPr>
          <w:lang w:val="en-GB"/>
        </w:rPr>
        <w:t xml:space="preserve"> only due to their wider </w:t>
      </w:r>
      <w:r>
        <w:rPr>
          <w:lang w:val="en-GB"/>
        </w:rPr>
        <w:t>usage in shooting applications</w:t>
      </w:r>
      <w:r w:rsidRPr="00C276BE">
        <w:rPr>
          <w:lang w:val="en-GB"/>
        </w:rPr>
        <w:t xml:space="preserve"> than HC </w:t>
      </w:r>
      <w:r>
        <w:rPr>
          <w:lang w:val="en-GB"/>
        </w:rPr>
        <w:t xml:space="preserve">projectiles </w:t>
      </w:r>
      <w:sdt>
        <w:sdtPr>
          <w:rPr>
            <w:color w:val="000000"/>
            <w:lang w:val="en-GB"/>
          </w:rPr>
          <w:tag w:val="MENDELEY_CITATION_v3_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"/>
          <w:id w:val="-1076897102"/>
          <w:placeholder>
            <w:docPart w:val="DefaultPlaceholder_-1854013440"/>
          </w:placeholder>
        </w:sdtPr>
        <w:sdtEndPr>
          <w:rPr>
            <w:lang w:val="en-US"/>
          </w:rPr>
        </w:sdtEndPr>
        <w:sdtContent>
          <w:r w:rsidRPr="0012433E">
            <w:rPr>
              <w:color w:val="000000"/>
            </w:rPr>
            <w:t>(Crouch, 2017)</w:t>
          </w:r>
        </w:sdtContent>
      </w:sdt>
      <w:r>
        <w:t xml:space="preserve">. </w:t>
      </w:r>
      <w:r>
        <w:rPr>
          <w:lang w:val="en-GB"/>
        </w:rPr>
        <w:t>A total of 11 PMs suitable for SC projectiles were retrieved.</w:t>
      </w:r>
    </w:p>
    <w:p w14:paraId="0C486C83" w14:textId="5DD430F8" w:rsidR="0012433E" w:rsidRPr="0040048E" w:rsidRDefault="0012433E" w:rsidP="00B52DA5">
      <w:pPr>
        <w:pStyle w:val="CETBodytext"/>
      </w:pPr>
      <w:r>
        <w:t>Step-2 consisted in the collection of data of experimental perforation tests to be used in the validation of the PMs retrieved in Step-1. A</w:t>
      </w:r>
      <w:r w:rsidRPr="00C364AF">
        <w:t xml:space="preserve"> perforation test consists in the </w:t>
      </w:r>
      <w:r>
        <w:t xml:space="preserve">shooting with a standardized projectile </w:t>
      </w:r>
      <w:sdt>
        <w:sdtPr>
          <w:rPr>
            <w:color w:val="000000"/>
          </w:rPr>
          <w:tag w:val="MENDELEY_CITATION_v3_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"/>
          <w:id w:val="-634331456"/>
          <w:placeholder>
            <w:docPart w:val="DefaultPlaceholder_-1854013440"/>
          </w:placeholder>
        </w:sdtPr>
        <w:sdtContent>
          <w:r w:rsidRPr="0012433E">
            <w:rPr>
              <w:color w:val="000000"/>
            </w:rPr>
            <w:t>(European Committee for Standardization (CEN), 2019)</w:t>
          </w:r>
        </w:sdtContent>
      </w:sdt>
      <w:r>
        <w:t xml:space="preserve"> at </w:t>
      </w:r>
      <w:r w:rsidRPr="00C364AF">
        <w:t xml:space="preserve">a </w:t>
      </w:r>
      <w:r>
        <w:t>specific</w:t>
      </w:r>
      <w:r w:rsidRPr="00C364AF">
        <w:t xml:space="preserve"> distance (test range)</w:t>
      </w:r>
      <w:r>
        <w:t xml:space="preserve"> of a</w:t>
      </w:r>
      <w:r w:rsidRPr="00C364AF">
        <w:t xml:space="preserve"> </w:t>
      </w:r>
      <w:r>
        <w:t>target element (test</w:t>
      </w:r>
      <w:r w:rsidRPr="00C364AF">
        <w:t xml:space="preserve"> piece</w:t>
      </w:r>
      <w:r>
        <w:t>)</w:t>
      </w:r>
      <w:r w:rsidRPr="00C364AF">
        <w:t xml:space="preserve"> characterized in terms of shape, size, and material</w:t>
      </w:r>
      <w:r>
        <w:t xml:space="preserve">. </w:t>
      </w:r>
      <w:r>
        <w:rPr>
          <w:rFonts w:cstheme="minorHAnsi"/>
        </w:rPr>
        <w:t>E</w:t>
      </w:r>
      <w:r w:rsidRPr="00423870">
        <w:rPr>
          <w:rFonts w:cstheme="minorHAnsi"/>
        </w:rPr>
        <w:t>ven if data concerning the perforation of actual storage tanks are not available, still the analysis presented is based on a set of representative experimental data, most of which refer to projectiles that can commonly be fired in the context of a shooting attack to atmospheric storage tanks and to materials with similar characteristics to those used in the tank construction.</w:t>
      </w:r>
      <w:r>
        <w:rPr>
          <w:rFonts w:cstheme="minorHAnsi"/>
        </w:rPr>
        <w:t xml:space="preserve"> It is important to remark that effect of the filled media (empty tank or filled tank) on the ballistic limit velocity was not </w:t>
      </w:r>
      <w:proofErr w:type="gramStart"/>
      <w:r>
        <w:rPr>
          <w:rFonts w:cstheme="minorHAnsi"/>
        </w:rPr>
        <w:t>taken into account</w:t>
      </w:r>
      <w:proofErr w:type="gramEnd"/>
      <w:r>
        <w:rPr>
          <w:rFonts w:cstheme="minorHAnsi"/>
        </w:rPr>
        <w:t xml:space="preserve"> due to lack of data on simple experiments </w:t>
      </w:r>
      <w:sdt>
        <w:sdtPr>
          <w:rPr>
            <w:rFonts w:cstheme="minorHAnsi"/>
            <w:color w:val="000000"/>
          </w:rPr>
          <w:tag w:val="MENDELEY_CITATION_v3_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"/>
          <w:id w:val="-318584748"/>
          <w:placeholder>
            <w:docPart w:val="DefaultPlaceholder_-1854013440"/>
          </w:placeholder>
        </w:sdtPr>
        <w:sdtEndPr>
          <w:rPr>
            <w:rFonts w:cs="Times New Roman"/>
          </w:rPr>
        </w:sdtEndPr>
        <w:sdtContent>
          <w:r w:rsidRPr="0012433E">
            <w:rPr>
              <w:color w:val="000000"/>
            </w:rPr>
            <w:t>(Lu et al., 2007)</w:t>
          </w:r>
        </w:sdtContent>
      </w:sdt>
      <w:r>
        <w:rPr>
          <w:rFonts w:cstheme="minorHAnsi"/>
        </w:rPr>
        <w:t xml:space="preserve">. </w:t>
      </w:r>
      <w:r w:rsidRPr="0040048E">
        <w:t xml:space="preserve">A total of </w:t>
      </w:r>
      <w:r>
        <w:t>6</w:t>
      </w:r>
      <w:r w:rsidRPr="0040048E">
        <w:t xml:space="preserve"> experimental data of perforation tests </w:t>
      </w:r>
      <w:r>
        <w:t xml:space="preserve">of SC projectiles </w:t>
      </w:r>
      <w:r w:rsidRPr="0040048E">
        <w:t xml:space="preserve">were collected. </w:t>
      </w:r>
    </w:p>
    <w:p w14:paraId="51778FF1" w14:textId="05B7B659" w:rsidR="0012433E" w:rsidRDefault="0012433E" w:rsidP="00A43944">
      <w:pPr>
        <w:pStyle w:val="CETBodytext"/>
      </w:pPr>
      <w:r>
        <w:rPr>
          <w:noProof/>
        </w:rPr>
        <mc:AlternateContent>
          <mc:Choice Requires="wpg">
            <w:drawing>
              <wp:anchor distT="0" distB="0" distL="114300" distR="114300" simplePos="0" relativeHeight="251659264" behindDoc="0" locked="0" layoutInCell="1" allowOverlap="1" wp14:anchorId="02CFE8B0" wp14:editId="7D1E527E">
                <wp:simplePos x="0" y="0"/>
                <wp:positionH relativeFrom="margin">
                  <wp:posOffset>-3810</wp:posOffset>
                </wp:positionH>
                <wp:positionV relativeFrom="margin">
                  <wp:posOffset>4711065</wp:posOffset>
                </wp:positionV>
                <wp:extent cx="5579745" cy="3912162"/>
                <wp:effectExtent l="0" t="0" r="1905" b="0"/>
                <wp:wrapSquare wrapText="bothSides"/>
                <wp:docPr id="4" name="Gruppo 4"/>
                <wp:cNvGraphicFramePr/>
                <a:graphic xmlns:a="http://schemas.openxmlformats.org/drawingml/2006/main">
                  <a:graphicData uri="http://schemas.microsoft.com/office/word/2010/wordprocessingGroup">
                    <wpg:wgp>
                      <wpg:cNvGrpSpPr/>
                      <wpg:grpSpPr>
                        <a:xfrm>
                          <a:off x="0" y="0"/>
                          <a:ext cx="5579745" cy="3912162"/>
                          <a:chOff x="0" y="123825"/>
                          <a:chExt cx="5579745" cy="3912162"/>
                        </a:xfrm>
                      </wpg:grpSpPr>
                      <pic:pic xmlns:pic="http://schemas.openxmlformats.org/drawingml/2006/picture">
                        <pic:nvPicPr>
                          <pic:cNvPr id="3" name="Immagine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23825"/>
                            <a:ext cx="5579745" cy="3423285"/>
                          </a:xfrm>
                          <a:prstGeom prst="rect">
                            <a:avLst/>
                          </a:prstGeom>
                          <a:noFill/>
                          <a:ln>
                            <a:noFill/>
                          </a:ln>
                        </pic:spPr>
                      </pic:pic>
                      <wps:wsp>
                        <wps:cNvPr id="13" name="Casella di testo 13"/>
                        <wps:cNvSpPr txBox="1"/>
                        <wps:spPr>
                          <a:xfrm>
                            <a:off x="0" y="3457575"/>
                            <a:ext cx="5579745" cy="578412"/>
                          </a:xfrm>
                          <a:prstGeom prst="rect">
                            <a:avLst/>
                          </a:prstGeom>
                          <a:solidFill>
                            <a:prstClr val="white"/>
                          </a:solidFill>
                          <a:ln>
                            <a:noFill/>
                          </a:ln>
                        </wps:spPr>
                        <wps:txbx>
                          <w:txbxContent>
                            <w:p w14:paraId="3741B18B" w14:textId="77777777" w:rsidR="0012433E" w:rsidRDefault="0012433E" w:rsidP="000610EC">
                              <w:pPr>
                                <w:pStyle w:val="CETBodytext"/>
                                <w:rPr>
                                  <w:i/>
                                  <w:iCs/>
                                </w:rPr>
                              </w:pPr>
                              <w:r w:rsidRPr="005C7AF1">
                                <w:rPr>
                                  <w:i/>
                                  <w:iCs/>
                                </w:rPr>
                                <w:t xml:space="preserve">Figure 1: </w:t>
                              </w:r>
                              <w:r>
                                <w:rPr>
                                  <w:i/>
                                  <w:iCs/>
                                </w:rPr>
                                <w:t xml:space="preserve">(a) </w:t>
                              </w:r>
                              <w:r w:rsidRPr="005C7AF1">
                                <w:rPr>
                                  <w:i/>
                                  <w:iCs/>
                                </w:rPr>
                                <w:t xml:space="preserve">Flowchart of the </w:t>
                              </w:r>
                              <w:r>
                                <w:rPr>
                                  <w:i/>
                                  <w:iCs/>
                                </w:rPr>
                                <w:t>method</w:t>
                              </w:r>
                              <w:r w:rsidRPr="005C7AF1">
                                <w:rPr>
                                  <w:i/>
                                  <w:iCs/>
                                </w:rPr>
                                <w:t xml:space="preserve"> </w:t>
                              </w:r>
                              <w:r>
                                <w:rPr>
                                  <w:i/>
                                  <w:iCs/>
                                </w:rPr>
                                <w:t>applied</w:t>
                              </w:r>
                              <w:r w:rsidRPr="005C7AF1">
                                <w:rPr>
                                  <w:i/>
                                  <w:iCs/>
                                </w:rPr>
                                <w:t xml:space="preserve"> in the </w:t>
                              </w:r>
                              <w:r>
                                <w:rPr>
                                  <w:i/>
                                  <w:iCs/>
                                </w:rPr>
                                <w:t>current</w:t>
                              </w:r>
                              <w:r w:rsidRPr="005C7AF1">
                                <w:rPr>
                                  <w:i/>
                                  <w:iCs/>
                                </w:rPr>
                                <w:t xml:space="preserve"> study</w:t>
                              </w:r>
                              <w:r>
                                <w:rPr>
                                  <w:i/>
                                  <w:iCs/>
                                </w:rPr>
                                <w:t>; (b)</w:t>
                              </w:r>
                              <w:r w:rsidRPr="005C7AF1">
                                <w:rPr>
                                  <w:i/>
                                  <w:iCs/>
                                </w:rPr>
                                <w:t xml:space="preserve"> </w:t>
                              </w:r>
                              <w:r>
                                <w:rPr>
                                  <w:i/>
                                  <w:iCs/>
                                </w:rPr>
                                <w:t>P</w:t>
                              </w:r>
                              <w:r w:rsidRPr="005C7AF1">
                                <w:rPr>
                                  <w:i/>
                                  <w:iCs/>
                                </w:rPr>
                                <w:t>arity plot comparing ballistic limit velocity</w:t>
                              </w:r>
                              <w:r>
                                <w:rPr>
                                  <w:i/>
                                  <w:iCs/>
                                </w:rPr>
                                <w:t xml:space="preserve"> (m/s)</w:t>
                              </w:r>
                              <w:r w:rsidRPr="005C7AF1">
                                <w:rPr>
                                  <w:i/>
                                  <w:iCs/>
                                </w:rPr>
                                <w:t xml:space="preserve"> calculated with projectile perforation models (x-axis) </w:t>
                              </w:r>
                              <w:r>
                                <w:rPr>
                                  <w:i/>
                                  <w:iCs/>
                                </w:rPr>
                                <w:t xml:space="preserve">with the one </w:t>
                              </w:r>
                              <w:r w:rsidRPr="005C7AF1">
                                <w:rPr>
                                  <w:i/>
                                  <w:iCs/>
                                </w:rPr>
                                <w:t xml:space="preserve">obtained in the experimental perforation tests (y-axis) for </w:t>
                              </w:r>
                              <w:r>
                                <w:rPr>
                                  <w:i/>
                                  <w:iCs/>
                                </w:rPr>
                                <w:t>SC</w:t>
                              </w:r>
                              <w:r w:rsidRPr="005C7AF1">
                                <w:rPr>
                                  <w:i/>
                                  <w:iCs/>
                                </w:rPr>
                                <w:t xml:space="preserve"> projectiles. P#-codes are used to specify the perforation models</w:t>
                              </w:r>
                              <w:r>
                                <w:rPr>
                                  <w:i/>
                                  <w:iCs/>
                                </w:rPr>
                                <w:t>.</w:t>
                              </w:r>
                            </w:p>
                            <w:p w14:paraId="6E44FCE8" w14:textId="77777777" w:rsidR="0012433E" w:rsidRPr="00B52DA5" w:rsidRDefault="0012433E" w:rsidP="000610EC">
                              <w:pPr>
                                <w:pStyle w:val="CETBodytext"/>
                                <w:rPr>
                                  <w:i/>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02CFE8B0" id="Gruppo 4" o:spid="_x0000_s1026" style="position:absolute;left:0;text-align:left;margin-left:-.3pt;margin-top:370.95pt;width:439.35pt;height:308.05pt;z-index:251659264;mso-position-horizontal-relative:margin;mso-position-vertical-relative:margin;mso-height-relative:margin" coordorigin=",1238" coordsize="55797,391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top:1238;width:55797;height:34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Casella di testo 13" o:spid="_x0000_s1028" type="#_x0000_t202" style="position:absolute;top:34575;width:55797;height: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" stroked="f">
                  <v:textbox style="mso-fit-shape-to-text:t" inset="0,0,0,0">
                    <w:txbxContent>
                      <w:p w14:paraId="3741B18B" w14:textId="77777777" w:rsidR="0012433E" w:rsidRDefault="0012433E" w:rsidP="000610EC">
                        <w:pPr>
                          <w:pStyle w:val="CETBodytext"/>
                          <w:rPr>
                            <w:i/>
                            <w:iCs/>
                          </w:rPr>
                        </w:pPr>
                        <w:r w:rsidRPr="005C7AF1">
                          <w:rPr>
                            <w:i/>
                            <w:iCs/>
                          </w:rPr>
                          <w:t xml:space="preserve">Figure 1: </w:t>
                        </w:r>
                        <w:r>
                          <w:rPr>
                            <w:i/>
                            <w:iCs/>
                          </w:rPr>
                          <w:t xml:space="preserve">(a) </w:t>
                        </w:r>
                        <w:r w:rsidRPr="005C7AF1">
                          <w:rPr>
                            <w:i/>
                            <w:iCs/>
                          </w:rPr>
                          <w:t xml:space="preserve">Flowchart of the </w:t>
                        </w:r>
                        <w:r>
                          <w:rPr>
                            <w:i/>
                            <w:iCs/>
                          </w:rPr>
                          <w:t>method</w:t>
                        </w:r>
                        <w:r w:rsidRPr="005C7AF1">
                          <w:rPr>
                            <w:i/>
                            <w:iCs/>
                          </w:rPr>
                          <w:t xml:space="preserve"> </w:t>
                        </w:r>
                        <w:r>
                          <w:rPr>
                            <w:i/>
                            <w:iCs/>
                          </w:rPr>
                          <w:t>applied</w:t>
                        </w:r>
                        <w:r w:rsidRPr="005C7AF1">
                          <w:rPr>
                            <w:i/>
                            <w:iCs/>
                          </w:rPr>
                          <w:t xml:space="preserve"> in the </w:t>
                        </w:r>
                        <w:r>
                          <w:rPr>
                            <w:i/>
                            <w:iCs/>
                          </w:rPr>
                          <w:t>current</w:t>
                        </w:r>
                        <w:r w:rsidRPr="005C7AF1">
                          <w:rPr>
                            <w:i/>
                            <w:iCs/>
                          </w:rPr>
                          <w:t xml:space="preserve"> study</w:t>
                        </w:r>
                        <w:r>
                          <w:rPr>
                            <w:i/>
                            <w:iCs/>
                          </w:rPr>
                          <w:t>; (b)</w:t>
                        </w:r>
                        <w:r w:rsidRPr="005C7AF1">
                          <w:rPr>
                            <w:i/>
                            <w:iCs/>
                          </w:rPr>
                          <w:t xml:space="preserve"> </w:t>
                        </w:r>
                        <w:r>
                          <w:rPr>
                            <w:i/>
                            <w:iCs/>
                          </w:rPr>
                          <w:t>P</w:t>
                        </w:r>
                        <w:r w:rsidRPr="005C7AF1">
                          <w:rPr>
                            <w:i/>
                            <w:iCs/>
                          </w:rPr>
                          <w:t>arity plot comparing ballistic limit velocity</w:t>
                        </w:r>
                        <w:r>
                          <w:rPr>
                            <w:i/>
                            <w:iCs/>
                          </w:rPr>
                          <w:t xml:space="preserve"> (m/s)</w:t>
                        </w:r>
                        <w:r w:rsidRPr="005C7AF1">
                          <w:rPr>
                            <w:i/>
                            <w:iCs/>
                          </w:rPr>
                          <w:t xml:space="preserve"> calculated with projectile perforation models (x-axis) </w:t>
                        </w:r>
                        <w:r>
                          <w:rPr>
                            <w:i/>
                            <w:iCs/>
                          </w:rPr>
                          <w:t xml:space="preserve">with the one </w:t>
                        </w:r>
                        <w:r w:rsidRPr="005C7AF1">
                          <w:rPr>
                            <w:i/>
                            <w:iCs/>
                          </w:rPr>
                          <w:t xml:space="preserve">obtained in the experimental perforation tests (y-axis) for </w:t>
                        </w:r>
                        <w:r>
                          <w:rPr>
                            <w:i/>
                            <w:iCs/>
                          </w:rPr>
                          <w:t>SC</w:t>
                        </w:r>
                        <w:r w:rsidRPr="005C7AF1">
                          <w:rPr>
                            <w:i/>
                            <w:iCs/>
                          </w:rPr>
                          <w:t xml:space="preserve"> projectiles. P#-codes are used to specify the perforation models</w:t>
                        </w:r>
                        <w:r>
                          <w:rPr>
                            <w:i/>
                            <w:iCs/>
                          </w:rPr>
                          <w:t>.</w:t>
                        </w:r>
                      </w:p>
                      <w:p w14:paraId="6E44FCE8" w14:textId="77777777" w:rsidR="0012433E" w:rsidRPr="00B52DA5" w:rsidRDefault="0012433E" w:rsidP="000610EC">
                        <w:pPr>
                          <w:pStyle w:val="CETBodytext"/>
                          <w:rPr>
                            <w:i/>
                            <w:lang w:val="en-GB"/>
                          </w:rPr>
                        </w:pPr>
                      </w:p>
                    </w:txbxContent>
                  </v:textbox>
                </v:shape>
                <w10:wrap type="square" anchorx="margin" anchory="margin"/>
              </v:group>
            </w:pict>
          </mc:Fallback>
        </mc:AlternateContent>
      </w:r>
      <w:r w:rsidRPr="0040048E">
        <w:t>In Step-3, the retrieved PMs were validated using the experimental data of perforation tests. The parameter used for the validation and consequent comparison is the ballistic limit velocity (</w:t>
      </w:r>
      <m:oMath>
        <m:sSub>
          <m:sSubPr>
            <m:ctrlPr>
              <w:rPr>
                <w:rFonts w:ascii="Cambria Math" w:hAnsi="Cambria Math"/>
                <w:i/>
              </w:rPr>
            </m:ctrlPr>
          </m:sSubPr>
          <m:e>
            <m:r>
              <w:rPr>
                <w:rFonts w:ascii="Cambria Math" w:hAnsi="Cambria Math"/>
              </w:rPr>
              <m:t>u</m:t>
            </m:r>
          </m:e>
          <m:sub>
            <m:r>
              <w:rPr>
                <w:rFonts w:ascii="Cambria Math" w:hAnsi="Cambria Math"/>
              </w:rPr>
              <m:t>b</m:t>
            </m:r>
          </m:sub>
        </m:sSub>
      </m:oMath>
      <w:r w:rsidRPr="0040048E">
        <w:t>), which is defined as the minimum required projectile velocity needed to perforate a particular target element of thickness “</w:t>
      </w:r>
      <m:oMath>
        <m:r>
          <w:rPr>
            <w:rFonts w:ascii="Cambria Math" w:hAnsi="Cambria Math"/>
          </w:rPr>
          <m:t>t</m:t>
        </m:r>
      </m:oMath>
      <w:r w:rsidRPr="0040048E">
        <w:t xml:space="preserve">” at normal incidence </w:t>
      </w:r>
      <w:sdt>
        <w:sdtPr>
          <w:rPr>
            <w:color w:val="000000"/>
          </w:rPr>
          <w:tag w:val="MENDELEY_CITATION_v3_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"/>
          <w:id w:val="1395008519"/>
          <w:placeholder>
            <w:docPart w:val="DefaultPlaceholder_-1854013440"/>
          </w:placeholder>
        </w:sdtPr>
        <w:sdtContent>
          <w:r w:rsidRPr="0012433E">
            <w:rPr>
              <w:color w:val="000000"/>
            </w:rPr>
            <w:t>(Carlucci and Jacobson, 2008)</w:t>
          </w:r>
        </w:sdtContent>
      </w:sdt>
      <w:r w:rsidRPr="0040048E">
        <w:t xml:space="preserve">. The results are shown using parity plots. </w:t>
      </w:r>
      <w:proofErr w:type="gramStart"/>
      <w:r w:rsidRPr="0040048E">
        <w:t>In order to</w:t>
      </w:r>
      <w:proofErr w:type="gramEnd"/>
      <w:r w:rsidRPr="0040048E">
        <w:t xml:space="preserve"> find</w:t>
      </w:r>
      <w:r>
        <w:t xml:space="preserve"> the most reliable PMs a quantitative comparison was done using statistical performance indicators: the </w:t>
      </w:r>
      <w:r w:rsidRPr="00F27DCB">
        <w:t>Mean Absolute Percentage Error (MAPE)</w:t>
      </w:r>
      <w:r>
        <w:t xml:space="preserve">, the </w:t>
      </w:r>
      <w:r w:rsidRPr="005219A3">
        <w:t>Mean Percentage Error (MPE)</w:t>
      </w:r>
      <w:r>
        <w:t xml:space="preserve"> and the </w:t>
      </w:r>
      <w:r w:rsidRPr="004005FE">
        <w:t>Root Mean Square Deviation (RMSD)</w:t>
      </w:r>
      <w:r>
        <w:t xml:space="preserve">. MAPE and MPE are used to assess the average of percentage errors between model predictions and experimental data. However, MPE makes use of actual percentage errors rather than the absolute percentage errors considered in MAPE, allowing to measure the prediction accuracy of a model in relative terms. The RMSD </w:t>
      </w:r>
      <w:r>
        <w:lastRenderedPageBreak/>
        <w:t>computes the square root of the average of squared errors and, as it is not scaled to experimental data (as MAPE and MPE), it is a measure of the model accuracy in absolute terms. The closer these three parameters are to zero, the better the PM predict perforation experimental data. The most reliable PMs for SC projectiles were then identified.</w:t>
      </w:r>
      <w:r w:rsidRPr="00002C11">
        <w:t xml:space="preserve"> </w:t>
      </w:r>
    </w:p>
    <w:p w14:paraId="72D9ECC9" w14:textId="66435E52" w:rsidR="0012433E" w:rsidRDefault="0012433E" w:rsidP="000610EC">
      <w:pPr>
        <w:pStyle w:val="CETBodytext"/>
      </w:pPr>
      <w:r>
        <w:t xml:space="preserve">Finally, in Step-4 application cases were defined </w:t>
      </w:r>
      <w:proofErr w:type="gramStart"/>
      <w:r>
        <w:t>in order to</w:t>
      </w:r>
      <w:proofErr w:type="gramEnd"/>
      <w:r>
        <w:t xml:space="preserve"> show</w:t>
      </w:r>
      <w:r w:rsidRPr="0005259D">
        <w:t xml:space="preserve"> </w:t>
      </w:r>
      <w:r>
        <w:t xml:space="preserve">the potential use of the selected PMs in assessing the vulnerability </w:t>
      </w:r>
      <w:r w:rsidRPr="002252CB">
        <w:t>of real targets against shooting attacks in the context of SVA/</w:t>
      </w:r>
      <w:r w:rsidRPr="00C24833">
        <w:t>SRA</w:t>
      </w:r>
      <w:r>
        <w:t xml:space="preserve">. In particular, the projectiles listed in </w:t>
      </w:r>
      <w:r w:rsidRPr="00ED7195">
        <w:t>standard</w:t>
      </w:r>
      <w:r>
        <w:t xml:space="preserve"> E</w:t>
      </w:r>
      <w:r w:rsidRPr="00ED7195">
        <w:t>N 1063</w:t>
      </w:r>
      <w:r>
        <w:t xml:space="preserve"> </w:t>
      </w:r>
      <w:sdt>
        <w:sdtPr>
          <w:rPr>
            <w:color w:val="000000"/>
          </w:rPr>
          <w:tag w:val="MENDELEY_CITATION_v3_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"/>
          <w:id w:val="2088949811"/>
          <w:placeholder>
            <w:docPart w:val="DefaultPlaceholder_-1854013440"/>
          </w:placeholder>
        </w:sdtPr>
        <w:sdtContent>
          <w:r w:rsidRPr="0012433E">
            <w:rPr>
              <w:color w:val="000000"/>
            </w:rPr>
            <w:t>(European Committee for Standardization (CEN), 2019)</w:t>
          </w:r>
        </w:sdtContent>
      </w:sdt>
      <w:r>
        <w:t xml:space="preserve"> were used as reference projectiles in the application cases, while s</w:t>
      </w:r>
      <w:r w:rsidRPr="00ED7195">
        <w:t xml:space="preserve">teel atmospheric storage tanks were chosen as target </w:t>
      </w:r>
      <w:r>
        <w:t xml:space="preserve">elements retrieving design data and mechanical properties from standard API 650 </w:t>
      </w:r>
      <w:sdt>
        <w:sdtPr>
          <w:rPr>
            <w:color w:val="000000"/>
          </w:rPr>
          <w:tag w:val="MENDELEY_CITATION_v3_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"/>
          <w:id w:val="1935868150"/>
          <w:placeholder>
            <w:docPart w:val="DefaultPlaceholder_-1854013440"/>
          </w:placeholder>
        </w:sdtPr>
        <w:sdtContent>
          <w:r w:rsidRPr="0012433E">
            <w:rPr>
              <w:color w:val="000000"/>
            </w:rPr>
            <w:t>(American Petroleum Institute (API), 2021)</w:t>
          </w:r>
        </w:sdtContent>
      </w:sdt>
      <w:r>
        <w:t>.</w:t>
      </w:r>
    </w:p>
    <w:p w14:paraId="2D5DCBDD" w14:textId="77777777" w:rsidR="0012433E" w:rsidRDefault="0012433E" w:rsidP="00A43944">
      <w:pPr>
        <w:pStyle w:val="CETBodytext"/>
      </w:pPr>
      <w:r>
        <w:t xml:space="preserve">The results in terms of ballistic limit velocity vs target thickness for the considered standardized projectiles allowed to provide inherent safety thickness threshold values for shooting attacks to steel atmospheric storage tanks. For the sake of brevity, in the following sections, the entire dataset of the 11 PMs </w:t>
      </w:r>
      <w:proofErr w:type="gramStart"/>
      <w:r>
        <w:t>retrieved</w:t>
      </w:r>
      <w:proofErr w:type="gramEnd"/>
      <w:r>
        <w:t xml:space="preserve"> and the one of the 6 experimental perforation tests are not reported.</w:t>
      </w:r>
    </w:p>
    <w:p w14:paraId="0262A60B" w14:textId="77777777" w:rsidR="0012433E" w:rsidRDefault="0012433E" w:rsidP="00FE46E0">
      <w:pPr>
        <w:pStyle w:val="CETHeading1"/>
        <w:outlineLvl w:val="0"/>
      </w:pPr>
      <w:r>
        <w:t>Selected perforation models (PMs)</w:t>
      </w:r>
    </w:p>
    <w:p w14:paraId="1D88B5C9" w14:textId="77777777" w:rsidR="0012433E" w:rsidRPr="009649ED" w:rsidRDefault="0012433E" w:rsidP="00CE75AE">
      <w:pPr>
        <w:pStyle w:val="CETBodytext"/>
      </w:pPr>
      <w:r>
        <w:rPr>
          <w:lang w:val="en-GB"/>
        </w:rPr>
        <w:t xml:space="preserve">The parity plot obtained is reported in Figure 1b, showing </w:t>
      </w:r>
      <w:r w:rsidRPr="005B766C">
        <w:rPr>
          <w:lang w:val="en-GB"/>
        </w:rPr>
        <w:t xml:space="preserve">the experimental ballistic limit velocity </w:t>
      </w:r>
      <w:r>
        <w:rPr>
          <w:lang w:val="en-GB"/>
        </w:rPr>
        <w:t>i</w:t>
      </w:r>
      <w:r w:rsidRPr="005B766C">
        <w:rPr>
          <w:lang w:val="en-GB"/>
        </w:rPr>
        <w:t xml:space="preserve">n the </w:t>
      </w:r>
      <w:r>
        <w:rPr>
          <w:lang w:val="en-GB"/>
        </w:rPr>
        <w:t>y-</w:t>
      </w:r>
      <w:r w:rsidRPr="005B766C">
        <w:rPr>
          <w:lang w:val="en-GB"/>
        </w:rPr>
        <w:t>axis and th</w:t>
      </w:r>
      <w:r>
        <w:rPr>
          <w:lang w:val="en-GB"/>
        </w:rPr>
        <w:t>e one predicted</w:t>
      </w:r>
      <w:r w:rsidRPr="005B766C">
        <w:rPr>
          <w:lang w:val="en-GB"/>
        </w:rPr>
        <w:t xml:space="preserve"> by PMs </w:t>
      </w:r>
      <w:r>
        <w:rPr>
          <w:lang w:val="en-GB"/>
        </w:rPr>
        <w:t>in</w:t>
      </w:r>
      <w:r w:rsidRPr="005B766C">
        <w:rPr>
          <w:lang w:val="en-GB"/>
        </w:rPr>
        <w:t xml:space="preserve"> the </w:t>
      </w:r>
      <w:r>
        <w:rPr>
          <w:lang w:val="en-GB"/>
        </w:rPr>
        <w:t>x-</w:t>
      </w:r>
      <w:r w:rsidRPr="005B766C">
        <w:rPr>
          <w:lang w:val="en-GB"/>
        </w:rPr>
        <w:t>axis.</w:t>
      </w:r>
      <w:r>
        <w:rPr>
          <w:lang w:val="en-GB"/>
        </w:rPr>
        <w:t xml:space="preserve"> </w:t>
      </w:r>
      <w:r w:rsidRPr="003F6B06">
        <w:rPr>
          <w:lang w:val="en-GB"/>
        </w:rPr>
        <w:t xml:space="preserve">The </w:t>
      </w:r>
      <w:r>
        <w:rPr>
          <w:lang w:val="en-GB"/>
        </w:rPr>
        <w:t xml:space="preserve">two most reliable </w:t>
      </w:r>
      <w:r w:rsidRPr="003F6B06">
        <w:rPr>
          <w:lang w:val="en-GB"/>
        </w:rPr>
        <w:t xml:space="preserve">perforation models </w:t>
      </w:r>
      <w:r>
        <w:rPr>
          <w:lang w:val="en-GB"/>
        </w:rPr>
        <w:t xml:space="preserve">selected for SC projectiles </w:t>
      </w:r>
      <w:r w:rsidRPr="003F6B06">
        <w:rPr>
          <w:lang w:val="en-GB"/>
        </w:rPr>
        <w:t xml:space="preserve">are summarized in Table </w:t>
      </w:r>
      <w:r>
        <w:rPr>
          <w:lang w:val="en-GB"/>
        </w:rPr>
        <w:t>1</w:t>
      </w:r>
      <w:r w:rsidRPr="003F6B06">
        <w:rPr>
          <w:lang w:val="en-GB"/>
        </w:rPr>
        <w:t xml:space="preserve">, which also </w:t>
      </w:r>
      <w:r>
        <w:rPr>
          <w:lang w:val="en-GB"/>
        </w:rPr>
        <w:t>reports</w:t>
      </w:r>
      <w:r w:rsidRPr="003F6B06">
        <w:rPr>
          <w:lang w:val="en-GB"/>
        </w:rPr>
        <w:t xml:space="preserve"> the specific correlations </w:t>
      </w:r>
      <w:r>
        <w:rPr>
          <w:lang w:val="en-GB"/>
        </w:rPr>
        <w:t>of</w:t>
      </w:r>
      <w:r w:rsidRPr="003F6B06">
        <w:rPr>
          <w:lang w:val="en-GB"/>
        </w:rPr>
        <w:t xml:space="preserve"> each PM</w:t>
      </w:r>
      <w:r>
        <w:rPr>
          <w:lang w:val="en-GB"/>
        </w:rPr>
        <w:t>, the applicability range, and the values of the statistical performance indicators used for the validation</w:t>
      </w:r>
      <w:r w:rsidRPr="003F6B06">
        <w:rPr>
          <w:lang w:val="en-GB"/>
        </w:rPr>
        <w:t>.</w:t>
      </w:r>
      <w:r w:rsidRPr="003F6B06">
        <w:t xml:space="preserve"> </w:t>
      </w:r>
      <w:r>
        <w:t xml:space="preserve">The MODIFIED DE MARRE model (P#07, dark green triangles in Figure 1b; </w:t>
      </w:r>
      <w:r w:rsidRPr="00BE5FAC">
        <w:rPr>
          <w:lang w:val="en-GB"/>
        </w:rPr>
        <w:t>MAPE=</w:t>
      </w:r>
      <w:r>
        <w:rPr>
          <w:lang w:val="en-GB"/>
        </w:rPr>
        <w:t>21.5</w:t>
      </w:r>
      <w:r w:rsidRPr="00BE5FAC">
        <w:rPr>
          <w:lang w:val="en-GB"/>
        </w:rPr>
        <w:t>, MPE=</w:t>
      </w:r>
      <w:r>
        <w:rPr>
          <w:lang w:val="en-GB"/>
        </w:rPr>
        <w:t>21.5</w:t>
      </w:r>
      <w:r w:rsidRPr="00BE5FAC">
        <w:rPr>
          <w:lang w:val="en-GB"/>
        </w:rPr>
        <w:t>, RMSD=</w:t>
      </w:r>
      <w:r>
        <w:rPr>
          <w:lang w:val="en-GB"/>
        </w:rPr>
        <w:t>231.1</w:t>
      </w:r>
      <w:r w:rsidRPr="00BE5FAC">
        <w:rPr>
          <w:lang w:val="en-GB"/>
        </w:rPr>
        <w:t xml:space="preserve"> m/s</w:t>
      </w:r>
      <w:r>
        <w:rPr>
          <w:lang w:val="en-GB"/>
        </w:rPr>
        <w:t xml:space="preserve">) and the THOR model (P#08, black dots in Figure 1b; </w:t>
      </w:r>
      <w:r w:rsidRPr="00F132BC">
        <w:rPr>
          <w:lang w:val="en-GB"/>
        </w:rPr>
        <w:t>MAPE</w:t>
      </w:r>
      <w:r>
        <w:rPr>
          <w:lang w:val="en-GB"/>
        </w:rPr>
        <w:t>=27.7</w:t>
      </w:r>
      <w:r w:rsidRPr="00F132BC">
        <w:rPr>
          <w:lang w:val="en-GB"/>
        </w:rPr>
        <w:t>,</w:t>
      </w:r>
      <w:r>
        <w:rPr>
          <w:lang w:val="en-GB"/>
        </w:rPr>
        <w:t xml:space="preserve"> MPE=27.7,</w:t>
      </w:r>
      <w:r w:rsidRPr="00F132BC">
        <w:rPr>
          <w:lang w:val="en-GB"/>
        </w:rPr>
        <w:t xml:space="preserve"> RMSD</w:t>
      </w:r>
      <w:r>
        <w:rPr>
          <w:lang w:val="en-GB"/>
        </w:rPr>
        <w:t>=278.0</w:t>
      </w:r>
      <w:r w:rsidRPr="00F132BC">
        <w:rPr>
          <w:lang w:val="en-GB"/>
        </w:rPr>
        <w:t xml:space="preserve"> m/s</w:t>
      </w:r>
      <w:r>
        <w:rPr>
          <w:lang w:val="en-GB"/>
        </w:rPr>
        <w:t xml:space="preserve">) in Table 1 are empirical models specific for steel target elements. </w:t>
      </w:r>
      <w:r w:rsidRPr="009649ED">
        <w:rPr>
          <w:lang w:val="en-GB"/>
        </w:rPr>
        <w:t>The two models</w:t>
      </w:r>
      <w:r w:rsidRPr="009649ED">
        <w:t xml:space="preserve"> better predict the ballistic limit velocity at velocities lower than 800 m/s as all results except one fall below the 20%-error dotted line. The behavior of these two PMs is also conservative (positive MAPE values), since the results are all above the bisector </w:t>
      </w:r>
      <w:proofErr w:type="gramStart"/>
      <w:r w:rsidRPr="009649ED">
        <w:t>with the exception of</w:t>
      </w:r>
      <w:proofErr w:type="gramEnd"/>
      <w:r w:rsidRPr="009649ED">
        <w:t xml:space="preserve"> a single results for P#07 which is however very close to it, and thus, they are on the safe side for prediction of the target protection. </w:t>
      </w:r>
      <w:r w:rsidRPr="009649ED">
        <w:rPr>
          <w:rFonts w:eastAsia="Calibri" w:cs="Arial"/>
        </w:rPr>
        <w:t>Nevertheless, since the two models lack in the possibility to account for the mechanical properties of the target element, their use shall be limited to the range of target hardness for which validation is explored in the current study and that provided errors below 30% (</w:t>
      </w:r>
      <w:proofErr w:type="gramStart"/>
      <w:r w:rsidRPr="009649ED">
        <w:rPr>
          <w:rFonts w:eastAsia="Calibri" w:cs="Arial"/>
        </w:rPr>
        <w:t>i.e.</w:t>
      </w:r>
      <w:proofErr w:type="gramEnd"/>
      <w:r w:rsidRPr="009649ED">
        <w:rPr>
          <w:rFonts w:eastAsia="Calibri" w:cs="Arial"/>
        </w:rPr>
        <w:t xml:space="preserve"> 200 &lt; BHN &lt; 400).</w:t>
      </w:r>
    </w:p>
    <w:p w14:paraId="20B2A5EF" w14:textId="77777777" w:rsidR="0012433E" w:rsidRDefault="0012433E" w:rsidP="00CE75AE">
      <w:pPr>
        <w:pStyle w:val="CETBodytext"/>
      </w:pPr>
      <w:r w:rsidRPr="009649ED">
        <w:t xml:space="preserve">It is important to underline that the error shown by perforation model P#06 (light blue crosses in Figure 1b; </w:t>
      </w:r>
      <w:r w:rsidRPr="009649ED">
        <w:rPr>
          <w:lang w:val="en-GB"/>
        </w:rPr>
        <w:t>MAPE=6.5, MPE=-6.5, RMSD=64.7 m/s</w:t>
      </w:r>
      <w:r w:rsidRPr="009649ED">
        <w:t>) is the more limited, being always under the 10%-error dotted line. However, all the points are under the bisector, meaning that this PM provides for non-conservative estimations of the ballistic limit velocity from the point of view of target protection from perforation. For this reason, in the context of the current study, model P#06 was excluded from the list of most suitable PMs for SC projectiles.</w:t>
      </w:r>
    </w:p>
    <w:p w14:paraId="00947800" w14:textId="77777777" w:rsidR="0012433E" w:rsidRPr="009649ED" w:rsidRDefault="0012433E" w:rsidP="00CE75AE">
      <w:pPr>
        <w:pStyle w:val="CETBodytext"/>
      </w:pPr>
      <w:r>
        <w:t xml:space="preserve">All the other PMs (P#01, P#02, P#03, P#04, P#05, P#12, P#16, P#17) were not selected as they are overconservative in predicting perforation with most of the ballistic limit velocities that are more than 30% smaller than those in experimental tests. </w:t>
      </w:r>
    </w:p>
    <w:p w14:paraId="5ACC57FD" w14:textId="77777777" w:rsidR="0012433E" w:rsidRDefault="0012433E" w:rsidP="00904E2C">
      <w:pPr>
        <w:pStyle w:val="CETBodytext"/>
      </w:pPr>
    </w:p>
    <w:p w14:paraId="6C586365" w14:textId="77777777" w:rsidR="0012433E" w:rsidRPr="00904E2C" w:rsidRDefault="0012433E" w:rsidP="00904E2C">
      <w:pPr>
        <w:pStyle w:val="CETBodytext"/>
        <w:rPr>
          <w:i/>
          <w:lang w:val="en-GB"/>
        </w:rPr>
      </w:pPr>
      <w:r w:rsidRPr="00904E2C">
        <w:rPr>
          <w:i/>
          <w:lang w:val="en-GB"/>
        </w:rPr>
        <w:t xml:space="preserve">Table 1: Selected PMs for SC projectiles reporting the specific correlations, applicability range and statistical performance indicators used for validation. m=projectile mass; t=perforation thickness; </w:t>
      </w:r>
      <w:proofErr w:type="spellStart"/>
      <w:r w:rsidRPr="00904E2C">
        <w:rPr>
          <w:i/>
          <w:lang w:val="en-GB"/>
        </w:rPr>
        <w:t>u</w:t>
      </w:r>
      <w:r>
        <w:rPr>
          <w:i/>
          <w:vertAlign w:val="subscript"/>
          <w:lang w:val="en-GB"/>
        </w:rPr>
        <w:t>b</w:t>
      </w:r>
      <w:proofErr w:type="spellEnd"/>
      <w:r w:rsidRPr="00904E2C">
        <w:rPr>
          <w:i/>
          <w:lang w:val="en-GB"/>
        </w:rPr>
        <w:t>=ballistic limit velocity; ϑ=obliquity angle.</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3260"/>
        <w:gridCol w:w="4109"/>
      </w:tblGrid>
      <w:tr w:rsidR="0012433E" w:rsidRPr="00B57B36" w14:paraId="3971E89D" w14:textId="77777777" w:rsidTr="004F4F0E">
        <w:tc>
          <w:tcPr>
            <w:tcW w:w="807" w:type="pct"/>
            <w:tcBorders>
              <w:top w:val="single" w:sz="12" w:space="0" w:color="008000"/>
              <w:bottom w:val="single" w:sz="6" w:space="0" w:color="008000"/>
            </w:tcBorders>
            <w:shd w:val="clear" w:color="auto" w:fill="FFFFFF" w:themeFill="background1"/>
          </w:tcPr>
          <w:p w14:paraId="15EA00DF" w14:textId="77777777" w:rsidR="0012433E" w:rsidRDefault="0012433E" w:rsidP="00A771F8">
            <w:pPr>
              <w:pStyle w:val="CETBodytext"/>
              <w:rPr>
                <w:lang w:val="en-GB"/>
              </w:rPr>
            </w:pPr>
            <w:r>
              <w:rPr>
                <w:lang w:val="en-GB"/>
              </w:rPr>
              <w:t xml:space="preserve">Perforation </w:t>
            </w:r>
          </w:p>
          <w:p w14:paraId="4D302322" w14:textId="77777777" w:rsidR="0012433E" w:rsidRPr="00B57B36" w:rsidRDefault="0012433E" w:rsidP="00A771F8">
            <w:pPr>
              <w:pStyle w:val="CETBodytext"/>
              <w:rPr>
                <w:lang w:val="en-GB"/>
              </w:rPr>
            </w:pPr>
            <w:r>
              <w:rPr>
                <w:lang w:val="en-GB"/>
              </w:rPr>
              <w:t>model</w:t>
            </w:r>
            <w:r w:rsidRPr="00B57B36">
              <w:rPr>
                <w:lang w:val="en-GB"/>
              </w:rPr>
              <w:t xml:space="preserve"> </w:t>
            </w:r>
          </w:p>
        </w:tc>
        <w:tc>
          <w:tcPr>
            <w:tcW w:w="1855" w:type="pct"/>
            <w:tcBorders>
              <w:top w:val="single" w:sz="12" w:space="0" w:color="008000"/>
              <w:bottom w:val="single" w:sz="6" w:space="0" w:color="008000"/>
            </w:tcBorders>
            <w:shd w:val="clear" w:color="auto" w:fill="FFFFFF" w:themeFill="background1"/>
          </w:tcPr>
          <w:p w14:paraId="4AC0AB10" w14:textId="77777777" w:rsidR="0012433E" w:rsidRPr="00B57B36" w:rsidRDefault="0012433E" w:rsidP="005E354A">
            <w:pPr>
              <w:pStyle w:val="CETBodytext"/>
              <w:rPr>
                <w:lang w:val="en-GB"/>
              </w:rPr>
            </w:pPr>
            <w:r>
              <w:rPr>
                <w:lang w:val="en-GB"/>
              </w:rPr>
              <w:t>MODIFIED DE MARRE model (P#07)</w:t>
            </w:r>
          </w:p>
        </w:tc>
        <w:tc>
          <w:tcPr>
            <w:tcW w:w="2338" w:type="pct"/>
            <w:tcBorders>
              <w:top w:val="single" w:sz="12" w:space="0" w:color="008000"/>
              <w:bottom w:val="single" w:sz="6" w:space="0" w:color="008000"/>
            </w:tcBorders>
            <w:shd w:val="clear" w:color="auto" w:fill="FFFFFF" w:themeFill="background1"/>
          </w:tcPr>
          <w:p w14:paraId="5C6F6B3D" w14:textId="77777777" w:rsidR="0012433E" w:rsidRPr="00B57B36" w:rsidRDefault="0012433E" w:rsidP="005E354A">
            <w:pPr>
              <w:pStyle w:val="CETBodytext"/>
              <w:rPr>
                <w:lang w:val="en-GB"/>
              </w:rPr>
            </w:pPr>
            <w:r>
              <w:rPr>
                <w:lang w:val="en-GB"/>
              </w:rPr>
              <w:t>THOR model (P#08)</w:t>
            </w:r>
          </w:p>
        </w:tc>
      </w:tr>
      <w:tr w:rsidR="0012433E" w:rsidRPr="00B57B36" w14:paraId="799721E4" w14:textId="77777777" w:rsidTr="004F4F0E">
        <w:tc>
          <w:tcPr>
            <w:tcW w:w="807" w:type="pct"/>
            <w:shd w:val="clear" w:color="auto" w:fill="FFFFFF" w:themeFill="background1"/>
          </w:tcPr>
          <w:p w14:paraId="61F5A6A0" w14:textId="77777777" w:rsidR="0012433E" w:rsidRPr="00706C3F" w:rsidRDefault="0012433E" w:rsidP="00BA696B">
            <w:pPr>
              <w:pStyle w:val="CETBodytext"/>
              <w:rPr>
                <w:szCs w:val="18"/>
                <w:lang w:val="en-GB"/>
              </w:rPr>
            </w:pPr>
            <w:r w:rsidRPr="00706C3F">
              <w:rPr>
                <w:szCs w:val="18"/>
                <w:lang w:val="en-GB"/>
              </w:rPr>
              <w:t>Reference</w:t>
            </w:r>
          </w:p>
        </w:tc>
        <w:tc>
          <w:tcPr>
            <w:tcW w:w="1855" w:type="pct"/>
            <w:shd w:val="clear" w:color="auto" w:fill="FFFFFF" w:themeFill="background1"/>
          </w:tcPr>
          <w:sdt>
            <w:sdtPr>
              <w:rPr>
                <w:color w:val="000000"/>
              </w:rPr>
              <w:tag w:val="MENDELEY_CITATION_v3_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"/>
              <w:id w:val="-626316610"/>
              <w:placeholder>
                <w:docPart w:val="DefaultPlaceholder_-1854013440"/>
              </w:placeholder>
            </w:sdtPr>
            <w:sdtContent>
              <w:p w14:paraId="28062EEE" w14:textId="60993973" w:rsidR="0012433E" w:rsidRPr="00706C3F" w:rsidRDefault="0012433E" w:rsidP="00BA696B">
                <w:pPr>
                  <w:pStyle w:val="CETBodytext"/>
                  <w:rPr>
                    <w:szCs w:val="18"/>
                    <w:lang w:val="en-GB"/>
                  </w:rPr>
                </w:pPr>
                <w:r w:rsidRPr="0012433E">
                  <w:rPr>
                    <w:color w:val="000000"/>
                  </w:rPr>
                  <w:t>(Brown, 1986; Hazell, 2015)</w:t>
                </w:r>
              </w:p>
            </w:sdtContent>
          </w:sdt>
        </w:tc>
        <w:tc>
          <w:tcPr>
            <w:tcW w:w="2338" w:type="pct"/>
            <w:shd w:val="clear" w:color="auto" w:fill="FFFFFF" w:themeFill="background1"/>
          </w:tcPr>
          <w:sdt>
            <w:sdtPr>
              <w:rPr>
                <w:color w:val="000000"/>
              </w:rPr>
              <w:tag w:val="MENDELEY_CITATION_v3_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"/>
              <w:id w:val="-285271716"/>
              <w:placeholder>
                <w:docPart w:val="DefaultPlaceholder_-1854013440"/>
              </w:placeholder>
            </w:sdtPr>
            <w:sdtContent>
              <w:p w14:paraId="10431C08" w14:textId="50DBC224" w:rsidR="0012433E" w:rsidRPr="00B57B36" w:rsidRDefault="0012433E" w:rsidP="00BA696B">
                <w:pPr>
                  <w:pStyle w:val="CETBodytext"/>
                  <w:rPr>
                    <w:lang w:val="en-GB"/>
                  </w:rPr>
                </w:pPr>
                <w:r w:rsidRPr="0012433E">
                  <w:rPr>
                    <w:color w:val="000000"/>
                  </w:rPr>
                  <w:t>(Ballistic Research Laboratories, 1961)</w:t>
                </w:r>
              </w:p>
            </w:sdtContent>
          </w:sdt>
        </w:tc>
      </w:tr>
      <w:tr w:rsidR="0012433E" w:rsidRPr="00B57B36" w14:paraId="24A44DFB" w14:textId="77777777" w:rsidTr="004F4F0E">
        <w:tc>
          <w:tcPr>
            <w:tcW w:w="807" w:type="pct"/>
            <w:shd w:val="clear" w:color="auto" w:fill="FFFFFF" w:themeFill="background1"/>
          </w:tcPr>
          <w:p w14:paraId="35FC1081" w14:textId="77777777" w:rsidR="0012433E" w:rsidRDefault="0012433E" w:rsidP="00BA696B">
            <w:pPr>
              <w:pStyle w:val="CETBodytext"/>
              <w:rPr>
                <w:lang w:val="en-GB"/>
              </w:rPr>
            </w:pPr>
          </w:p>
        </w:tc>
        <w:tc>
          <w:tcPr>
            <w:tcW w:w="1855" w:type="pct"/>
            <w:shd w:val="clear" w:color="auto" w:fill="FFFFFF" w:themeFill="background1"/>
          </w:tcPr>
          <w:p w14:paraId="2211F543" w14:textId="77777777" w:rsidR="0012433E" w:rsidRPr="00F14147" w:rsidRDefault="0012433E" w:rsidP="00BA696B">
            <w:pPr>
              <w:pStyle w:val="CETBodytext"/>
            </w:pPr>
          </w:p>
        </w:tc>
        <w:tc>
          <w:tcPr>
            <w:tcW w:w="2338" w:type="pct"/>
            <w:shd w:val="clear" w:color="auto" w:fill="FFFFFF" w:themeFill="background1"/>
          </w:tcPr>
          <w:p w14:paraId="25FAE15C" w14:textId="77777777" w:rsidR="0012433E" w:rsidRPr="00F14147" w:rsidRDefault="0012433E" w:rsidP="00BA696B">
            <w:pPr>
              <w:pStyle w:val="CETBodytext"/>
            </w:pPr>
          </w:p>
        </w:tc>
      </w:tr>
      <w:tr w:rsidR="0012433E" w:rsidRPr="00B57B36" w14:paraId="4DD4945D" w14:textId="77777777" w:rsidTr="004F4F0E">
        <w:tc>
          <w:tcPr>
            <w:tcW w:w="807" w:type="pct"/>
            <w:shd w:val="clear" w:color="auto" w:fill="FFFFFF" w:themeFill="background1"/>
          </w:tcPr>
          <w:p w14:paraId="4E505B91" w14:textId="77777777" w:rsidR="0012433E" w:rsidRPr="00B57B36" w:rsidRDefault="0012433E" w:rsidP="00812DD7">
            <w:pPr>
              <w:pStyle w:val="CETBodytext"/>
              <w:ind w:right="-1"/>
              <w:rPr>
                <w:rFonts w:cs="Arial"/>
                <w:szCs w:val="18"/>
                <w:lang w:val="en-GB"/>
              </w:rPr>
            </w:pPr>
            <w:r>
              <w:rPr>
                <w:lang w:val="en-GB"/>
              </w:rPr>
              <w:t>Parameters</w:t>
            </w:r>
          </w:p>
        </w:tc>
        <w:tc>
          <w:tcPr>
            <w:tcW w:w="1855" w:type="pct"/>
            <w:shd w:val="clear" w:color="auto" w:fill="FFFFFF" w:themeFill="background1"/>
          </w:tcPr>
          <w:p w14:paraId="7BD5AB27" w14:textId="77777777" w:rsidR="0012433E" w:rsidRPr="00B57B36" w:rsidRDefault="0012433E" w:rsidP="00812DD7">
            <w:pPr>
              <w:pStyle w:val="CETBodytext"/>
              <w:ind w:right="-1"/>
              <w:rPr>
                <w:rFonts w:cs="Arial"/>
                <w:szCs w:val="18"/>
                <w:lang w:val="en-GB"/>
              </w:rPr>
            </w:pPr>
            <m:oMath>
              <m:sSub>
                <m:sSubPr>
                  <m:ctrlPr>
                    <w:rPr>
                      <w:rFonts w:ascii="Cambria Math" w:hAnsi="Cambria Math"/>
                      <w:i/>
                    </w:rPr>
                  </m:ctrlPr>
                </m:sSubPr>
                <m:e>
                  <m:r>
                    <w:rPr>
                      <w:rFonts w:ascii="Cambria Math" w:hAnsi="Cambria Math"/>
                    </w:rPr>
                    <m:t>u</m:t>
                  </m:r>
                </m:e>
                <m:sub>
                  <m:r>
                    <w:rPr>
                      <w:rFonts w:ascii="Cambria Math" w:hAnsi="Cambria Math"/>
                    </w:rPr>
                    <m:t>b</m:t>
                  </m:r>
                </m:sub>
              </m:sSub>
            </m:oMath>
            <w:r w:rsidRPr="00017441">
              <w:t xml:space="preserve"> (</w:t>
            </w:r>
            <w:r>
              <w:t>m</w:t>
            </w:r>
            <w:r w:rsidRPr="00017441">
              <w:t xml:space="preserve">/s), </w:t>
            </w:r>
            <m:oMath>
              <m:r>
                <w:rPr>
                  <w:rFonts w:ascii="Cambria Math" w:hAnsi="Cambria Math"/>
                </w:rPr>
                <m:t>t</m:t>
              </m:r>
            </m:oMath>
            <w:r w:rsidRPr="00017441">
              <w:t xml:space="preserve"> (</w:t>
            </w:r>
            <w:r>
              <w:t>m</w:t>
            </w:r>
            <w:r w:rsidRPr="00017441">
              <w:t xml:space="preserve">), </w:t>
            </w:r>
            <m:oMath>
              <m:r>
                <w:rPr>
                  <w:rFonts w:ascii="Cambria Math" w:hAnsi="Cambria Math"/>
                </w:rPr>
                <m:t>m</m:t>
              </m:r>
            </m:oMath>
            <w:r w:rsidRPr="00017441">
              <w:t xml:space="preserve"> (</w:t>
            </w:r>
            <w:r>
              <w:t>kg</w:t>
            </w:r>
            <w:r w:rsidRPr="00017441">
              <w:t>)</w:t>
            </w:r>
          </w:p>
        </w:tc>
        <w:tc>
          <w:tcPr>
            <w:tcW w:w="2338" w:type="pct"/>
            <w:shd w:val="clear" w:color="auto" w:fill="FFFFFF" w:themeFill="background1"/>
          </w:tcPr>
          <w:p w14:paraId="4F14036F" w14:textId="77777777" w:rsidR="0012433E" w:rsidRPr="00B57B36" w:rsidRDefault="0012433E" w:rsidP="00812DD7">
            <w:pPr>
              <w:pStyle w:val="CETBodytext"/>
              <w:ind w:right="-1"/>
              <w:rPr>
                <w:rFonts w:cs="Arial"/>
                <w:szCs w:val="18"/>
                <w:lang w:val="en-GB"/>
              </w:rPr>
            </w:pPr>
            <m:oMath>
              <m:sSub>
                <m:sSubPr>
                  <m:ctrlPr>
                    <w:rPr>
                      <w:rFonts w:ascii="Cambria Math" w:hAnsi="Cambria Math"/>
                      <w:i/>
                    </w:rPr>
                  </m:ctrlPr>
                </m:sSubPr>
                <m:e>
                  <m:r>
                    <w:rPr>
                      <w:rFonts w:ascii="Cambria Math" w:hAnsi="Cambria Math"/>
                    </w:rPr>
                    <m:t>u</m:t>
                  </m:r>
                </m:e>
                <m:sub>
                  <m:r>
                    <w:rPr>
                      <w:rFonts w:ascii="Cambria Math" w:hAnsi="Cambria Math"/>
                    </w:rPr>
                    <m:t>b</m:t>
                  </m:r>
                </m:sub>
              </m:sSub>
            </m:oMath>
            <w:r w:rsidRPr="00017441">
              <w:t xml:space="preserve"> (ft/s), </w:t>
            </w:r>
            <m:oMath>
              <m:r>
                <w:rPr>
                  <w:rFonts w:ascii="Cambria Math" w:hAnsi="Cambria Math"/>
                </w:rPr>
                <m:t>t</m:t>
              </m:r>
            </m:oMath>
            <w:r w:rsidRPr="00017441">
              <w:t xml:space="preserve"> (in), </w:t>
            </w:r>
            <m:oMath>
              <m:r>
                <w:rPr>
                  <w:rFonts w:ascii="Cambria Math" w:hAnsi="Cambria Math"/>
                </w:rPr>
                <m:t>m</m:t>
              </m:r>
            </m:oMath>
            <w:r w:rsidRPr="00017441">
              <w:t xml:space="preserve"> (grains), </w:t>
            </w:r>
            <m:oMath>
              <m:r>
                <w:rPr>
                  <w:rFonts w:ascii="Cambria Math" w:hAnsi="Cambria Math"/>
                </w:rPr>
                <m:t>ϑ</m:t>
              </m:r>
            </m:oMath>
            <w:r w:rsidRPr="00017441">
              <w:t xml:space="preserve"> (rad)</w:t>
            </w:r>
          </w:p>
        </w:tc>
      </w:tr>
      <w:tr w:rsidR="0012433E" w:rsidRPr="00B57B36" w14:paraId="0666AFC4" w14:textId="77777777" w:rsidTr="004F4F0E">
        <w:tc>
          <w:tcPr>
            <w:tcW w:w="807" w:type="pct"/>
            <w:shd w:val="clear" w:color="auto" w:fill="FFFFFF" w:themeFill="background1"/>
          </w:tcPr>
          <w:p w14:paraId="6F4C81DC" w14:textId="77777777" w:rsidR="0012433E" w:rsidRDefault="0012433E" w:rsidP="00812DD7">
            <w:pPr>
              <w:pStyle w:val="CETBodytext"/>
              <w:ind w:right="-1"/>
              <w:rPr>
                <w:lang w:val="en-GB"/>
              </w:rPr>
            </w:pPr>
          </w:p>
        </w:tc>
        <w:tc>
          <w:tcPr>
            <w:tcW w:w="1855" w:type="pct"/>
            <w:shd w:val="clear" w:color="auto" w:fill="FFFFFF" w:themeFill="background1"/>
          </w:tcPr>
          <w:p w14:paraId="651EB919" w14:textId="77777777" w:rsidR="0012433E" w:rsidRPr="00017441" w:rsidRDefault="0012433E" w:rsidP="00812DD7">
            <w:pPr>
              <w:pStyle w:val="CETBodytext"/>
              <w:ind w:right="-1"/>
            </w:pPr>
          </w:p>
        </w:tc>
        <w:tc>
          <w:tcPr>
            <w:tcW w:w="2338" w:type="pct"/>
            <w:shd w:val="clear" w:color="auto" w:fill="FFFFFF" w:themeFill="background1"/>
          </w:tcPr>
          <w:p w14:paraId="66AFEEBD" w14:textId="77777777" w:rsidR="0012433E" w:rsidRPr="00017441" w:rsidRDefault="0012433E" w:rsidP="00812DD7">
            <w:pPr>
              <w:pStyle w:val="CETBodytext"/>
              <w:ind w:right="-1"/>
              <w:rPr>
                <w:rFonts w:cs="Arial"/>
                <w:szCs w:val="18"/>
                <w:lang w:val="en-GB"/>
              </w:rPr>
            </w:pPr>
          </w:p>
        </w:tc>
      </w:tr>
      <w:tr w:rsidR="0012433E" w:rsidRPr="00B57B36" w14:paraId="4AB56182" w14:textId="77777777" w:rsidTr="004F4F0E">
        <w:tc>
          <w:tcPr>
            <w:tcW w:w="807" w:type="pct"/>
            <w:shd w:val="clear" w:color="auto" w:fill="FFFFFF" w:themeFill="background1"/>
          </w:tcPr>
          <w:p w14:paraId="2C71A348" w14:textId="77777777" w:rsidR="0012433E" w:rsidRDefault="0012433E" w:rsidP="00812DD7">
            <w:pPr>
              <w:pStyle w:val="CETBodytext"/>
              <w:ind w:right="-1"/>
              <w:rPr>
                <w:lang w:val="en-GB"/>
              </w:rPr>
            </w:pPr>
            <w:r>
              <w:rPr>
                <w:lang w:val="en-GB"/>
              </w:rPr>
              <w:t>Correlation</w:t>
            </w:r>
          </w:p>
        </w:tc>
        <w:tc>
          <w:tcPr>
            <w:tcW w:w="1855" w:type="pct"/>
            <w:shd w:val="clear" w:color="auto" w:fill="FFFFFF" w:themeFill="background1"/>
          </w:tcPr>
          <w:p w14:paraId="1E91DA06" w14:textId="77777777" w:rsidR="0012433E" w:rsidRPr="00812DD7" w:rsidRDefault="0012433E" w:rsidP="00812DD7">
            <w:pPr>
              <w:pStyle w:val="CETBodytext"/>
              <w:ind w:right="-1"/>
              <w:rPr>
                <w:rFonts w:cs="Arial"/>
                <w:szCs w:val="18"/>
              </w:rPr>
            </w:pPr>
            <m:oMathPara>
              <m:oMathParaPr>
                <m:jc m:val="left"/>
              </m:oMathParaPr>
              <m:oMath>
                <m:r>
                  <w:rPr>
                    <w:rFonts w:ascii="Cambria Math" w:hAnsi="Cambria Math"/>
                    <w:szCs w:val="18"/>
                  </w:rPr>
                  <m:t>t=5.42∙</m:t>
                </m:r>
                <m:sSup>
                  <m:sSupPr>
                    <m:ctrlPr>
                      <w:rPr>
                        <w:rFonts w:ascii="Cambria Math" w:hAnsi="Cambria Math"/>
                        <w:i/>
                        <w:szCs w:val="18"/>
                      </w:rPr>
                    </m:ctrlPr>
                  </m:sSupPr>
                  <m:e>
                    <m:r>
                      <w:rPr>
                        <w:rFonts w:ascii="Cambria Math" w:hAnsi="Cambria Math"/>
                        <w:szCs w:val="18"/>
                      </w:rPr>
                      <m:t>10</m:t>
                    </m:r>
                  </m:e>
                  <m:sup>
                    <m:r>
                      <w:rPr>
                        <w:rFonts w:ascii="Cambria Math" w:hAnsi="Cambria Math"/>
                        <w:szCs w:val="18"/>
                      </w:rPr>
                      <m:t>-6</m:t>
                    </m:r>
                  </m:sup>
                </m:sSup>
                <m:r>
                  <w:rPr>
                    <w:rFonts w:ascii="Cambria Math" w:hAnsi="Cambria Math"/>
                    <w:szCs w:val="18"/>
                  </w:rPr>
                  <m:t>∙</m:t>
                </m:r>
                <m:sSup>
                  <m:sSupPr>
                    <m:ctrlPr>
                      <w:rPr>
                        <w:rFonts w:ascii="Cambria Math" w:hAnsi="Cambria Math"/>
                        <w:i/>
                        <w:szCs w:val="18"/>
                      </w:rPr>
                    </m:ctrlPr>
                  </m:sSupPr>
                  <m:e>
                    <m:sSub>
                      <m:sSubPr>
                        <m:ctrlPr>
                          <w:rPr>
                            <w:rFonts w:ascii="Cambria Math" w:hAnsi="Cambria Math"/>
                            <w:i/>
                            <w:szCs w:val="18"/>
                          </w:rPr>
                        </m:ctrlPr>
                      </m:sSubPr>
                      <m:e>
                        <m:r>
                          <w:rPr>
                            <w:rFonts w:ascii="Cambria Math" w:hAnsi="Cambria Math"/>
                            <w:szCs w:val="18"/>
                          </w:rPr>
                          <m:t>u</m:t>
                        </m:r>
                      </m:e>
                      <m:sub>
                        <m:r>
                          <w:rPr>
                            <w:rFonts w:ascii="Cambria Math" w:hAnsi="Cambria Math"/>
                            <w:szCs w:val="18"/>
                          </w:rPr>
                          <m:t>b</m:t>
                        </m:r>
                      </m:sub>
                    </m:sSub>
                  </m:e>
                  <m:sup>
                    <m:r>
                      <w:rPr>
                        <w:rFonts w:ascii="Cambria Math" w:hAnsi="Cambria Math"/>
                        <w:szCs w:val="18"/>
                      </w:rPr>
                      <m:t>4/3</m:t>
                    </m:r>
                  </m:sup>
                </m:sSup>
                <m:r>
                  <w:rPr>
                    <w:rFonts w:ascii="Cambria Math" w:hAnsi="Cambria Math"/>
                    <w:szCs w:val="18"/>
                  </w:rPr>
                  <m:t>∙</m:t>
                </m:r>
                <m:sSup>
                  <m:sSupPr>
                    <m:ctrlPr>
                      <w:rPr>
                        <w:rFonts w:ascii="Cambria Math" w:hAnsi="Cambria Math"/>
                        <w:i/>
                        <w:szCs w:val="18"/>
                      </w:rPr>
                    </m:ctrlPr>
                  </m:sSupPr>
                  <m:e>
                    <m:r>
                      <w:rPr>
                        <w:rFonts w:ascii="Cambria Math" w:hAnsi="Cambria Math"/>
                        <w:szCs w:val="18"/>
                      </w:rPr>
                      <m:t>m</m:t>
                    </m:r>
                  </m:e>
                  <m:sup>
                    <m:r>
                      <w:rPr>
                        <w:rFonts w:ascii="Cambria Math" w:hAnsi="Cambria Math"/>
                        <w:szCs w:val="18"/>
                      </w:rPr>
                      <m:t>1/3</m:t>
                    </m:r>
                  </m:sup>
                </m:sSup>
              </m:oMath>
            </m:oMathPara>
          </w:p>
        </w:tc>
        <w:tc>
          <w:tcPr>
            <w:tcW w:w="2338" w:type="pct"/>
            <w:shd w:val="clear" w:color="auto" w:fill="FFFFFF" w:themeFill="background1"/>
          </w:tcPr>
          <w:p w14:paraId="5C65DBFD" w14:textId="77777777" w:rsidR="0012433E" w:rsidRPr="009F02C2" w:rsidRDefault="0012433E" w:rsidP="00812DD7">
            <w:pPr>
              <w:pStyle w:val="CETBodytext"/>
              <w:ind w:right="-1"/>
              <w:rPr>
                <w:rFonts w:cs="Arial"/>
                <w:szCs w:val="18"/>
                <w:lang w:val="en-GB"/>
              </w:rPr>
            </w:pPr>
            <m:oMathPara>
              <m:oMathParaPr>
                <m:jc m:val="left"/>
              </m:oMathParaPr>
              <m:oMath>
                <m:sSub>
                  <m:sSubPr>
                    <m:ctrlPr>
                      <w:rPr>
                        <w:rFonts w:ascii="Cambria Math" w:hAnsi="Cambria Math" w:cs="Arial"/>
                        <w:i/>
                        <w:szCs w:val="18"/>
                        <w:lang w:val="en-GB"/>
                      </w:rPr>
                    </m:ctrlPr>
                  </m:sSubPr>
                  <m:e>
                    <m:r>
                      <w:rPr>
                        <w:rFonts w:ascii="Cambria Math" w:hAnsi="Cambria Math" w:cs="Arial"/>
                        <w:szCs w:val="18"/>
                        <w:lang w:val="en-GB"/>
                      </w:rPr>
                      <m:t>u</m:t>
                    </m:r>
                  </m:e>
                  <m:sub>
                    <m:r>
                      <w:rPr>
                        <w:rFonts w:ascii="Cambria Math" w:hAnsi="Cambria Math" w:cs="Arial"/>
                        <w:szCs w:val="18"/>
                        <w:lang w:val="en-GB"/>
                      </w:rPr>
                      <m:t>b</m:t>
                    </m:r>
                  </m:sub>
                </m:sSub>
                <m:r>
                  <w:rPr>
                    <w:rFonts w:ascii="Cambria Math" w:hAnsi="Cambria Math" w:cs="Arial"/>
                    <w:szCs w:val="18"/>
                    <w:lang w:val="en-GB"/>
                  </w:rPr>
                  <m:t>=</m:t>
                </m:r>
                <m:sSup>
                  <m:sSupPr>
                    <m:ctrlPr>
                      <w:rPr>
                        <w:rFonts w:ascii="Cambria Math" w:hAnsi="Cambria Math" w:cs="Arial"/>
                        <w:i/>
                        <w:szCs w:val="18"/>
                        <w:lang w:val="en-GB"/>
                      </w:rPr>
                    </m:ctrlPr>
                  </m:sSupPr>
                  <m:e>
                    <m:r>
                      <w:rPr>
                        <w:rFonts w:ascii="Cambria Math" w:hAnsi="Cambria Math" w:cs="Arial"/>
                        <w:szCs w:val="18"/>
                        <w:lang w:val="en-GB"/>
                      </w:rPr>
                      <m:t>10</m:t>
                    </m:r>
                  </m:e>
                  <m:sup>
                    <m:r>
                      <w:rPr>
                        <w:rFonts w:ascii="Cambria Math" w:hAnsi="Cambria Math" w:cs="Arial"/>
                        <w:szCs w:val="18"/>
                        <w:lang w:val="en-GB"/>
                      </w:rPr>
                      <m:t>4.608</m:t>
                    </m:r>
                  </m:sup>
                </m:sSup>
                <m:r>
                  <w:rPr>
                    <w:rFonts w:ascii="Cambria Math" w:hAnsi="Cambria Math" w:cs="Arial"/>
                    <w:szCs w:val="18"/>
                    <w:lang w:val="en-GB"/>
                  </w:rPr>
                  <m:t>∙</m:t>
                </m:r>
                <m:sSup>
                  <m:sSupPr>
                    <m:ctrlPr>
                      <w:rPr>
                        <w:rFonts w:ascii="Cambria Math" w:hAnsi="Cambria Math" w:cs="Arial"/>
                        <w:i/>
                        <w:szCs w:val="18"/>
                        <w:lang w:val="en-GB"/>
                      </w:rPr>
                    </m:ctrlPr>
                  </m:sSupPr>
                  <m:e>
                    <m:r>
                      <w:rPr>
                        <w:rFonts w:ascii="Cambria Math" w:hAnsi="Cambria Math" w:cs="Arial"/>
                        <w:szCs w:val="18"/>
                        <w:lang w:val="en-GB"/>
                      </w:rPr>
                      <m:t>t</m:t>
                    </m:r>
                  </m:e>
                  <m:sup>
                    <m:r>
                      <w:rPr>
                        <w:rFonts w:ascii="Cambria Math" w:hAnsi="Cambria Math" w:cs="Arial"/>
                        <w:szCs w:val="18"/>
                        <w:lang w:val="en-GB"/>
                      </w:rPr>
                      <m:t>0.906</m:t>
                    </m:r>
                  </m:sup>
                </m:sSup>
                <m:r>
                  <w:rPr>
                    <w:rFonts w:ascii="Cambria Math" w:hAnsi="Cambria Math" w:cs="Arial"/>
                    <w:szCs w:val="18"/>
                    <w:lang w:val="en-GB"/>
                  </w:rPr>
                  <m:t>∙</m:t>
                </m:r>
                <m:sSup>
                  <m:sSupPr>
                    <m:ctrlPr>
                      <w:rPr>
                        <w:rFonts w:ascii="Cambria Math" w:hAnsi="Cambria Math" w:cs="Arial"/>
                        <w:i/>
                        <w:szCs w:val="18"/>
                        <w:lang w:val="en-GB"/>
                      </w:rPr>
                    </m:ctrlPr>
                  </m:sSupPr>
                  <m:e>
                    <m:r>
                      <w:rPr>
                        <w:rFonts w:ascii="Cambria Math" w:hAnsi="Cambria Math" w:cs="Arial"/>
                        <w:szCs w:val="18"/>
                        <w:lang w:val="en-GB"/>
                      </w:rPr>
                      <m:t>m</m:t>
                    </m:r>
                  </m:e>
                  <m:sup>
                    <m:r>
                      <w:rPr>
                        <w:rFonts w:ascii="Cambria Math" w:hAnsi="Cambria Math" w:cs="Arial"/>
                        <w:szCs w:val="18"/>
                        <w:lang w:val="en-GB"/>
                      </w:rPr>
                      <m:t>-0.359</m:t>
                    </m:r>
                  </m:sup>
                </m:sSup>
                <m:r>
                  <w:rPr>
                    <w:rFonts w:ascii="Cambria Math" w:hAnsi="Cambria Math" w:cs="Arial"/>
                    <w:szCs w:val="18"/>
                    <w:lang w:val="en-GB"/>
                  </w:rPr>
                  <m:t>∙</m:t>
                </m:r>
                <m:sSup>
                  <m:sSupPr>
                    <m:ctrlPr>
                      <w:rPr>
                        <w:rFonts w:ascii="Cambria Math" w:hAnsi="Cambria Math" w:cs="Arial"/>
                        <w:i/>
                        <w:szCs w:val="18"/>
                        <w:lang w:val="en-GB"/>
                      </w:rPr>
                    </m:ctrlPr>
                  </m:sSupPr>
                  <m:e>
                    <m:d>
                      <m:dPr>
                        <m:ctrlPr>
                          <w:rPr>
                            <w:rFonts w:ascii="Cambria Math" w:hAnsi="Cambria Math" w:cs="Arial"/>
                            <w:i/>
                            <w:szCs w:val="18"/>
                            <w:lang w:val="en-GB"/>
                          </w:rPr>
                        </m:ctrlPr>
                      </m:dPr>
                      <m:e>
                        <m:r>
                          <w:rPr>
                            <w:rFonts w:ascii="Cambria Math" w:hAnsi="Cambria Math" w:cs="Arial"/>
                            <w:szCs w:val="18"/>
                            <w:lang w:val="en-GB"/>
                          </w:rPr>
                          <m:t>secθ</m:t>
                        </m:r>
                      </m:e>
                    </m:d>
                  </m:e>
                  <m:sup>
                    <m:r>
                      <w:rPr>
                        <w:rFonts w:ascii="Cambria Math" w:hAnsi="Cambria Math" w:cs="Arial"/>
                        <w:szCs w:val="18"/>
                        <w:lang w:val="en-GB"/>
                      </w:rPr>
                      <m:t>1.286</m:t>
                    </m:r>
                  </m:sup>
                </m:sSup>
              </m:oMath>
            </m:oMathPara>
          </w:p>
        </w:tc>
      </w:tr>
      <w:tr w:rsidR="0012433E" w:rsidRPr="00B57B36" w14:paraId="646DD923" w14:textId="77777777" w:rsidTr="004F4F0E">
        <w:tc>
          <w:tcPr>
            <w:tcW w:w="807" w:type="pct"/>
            <w:shd w:val="clear" w:color="auto" w:fill="FFFFFF" w:themeFill="background1"/>
          </w:tcPr>
          <w:p w14:paraId="2B6AA7F2" w14:textId="77777777" w:rsidR="0012433E" w:rsidRDefault="0012433E" w:rsidP="00812DD7">
            <w:pPr>
              <w:pStyle w:val="CETBodytext"/>
              <w:ind w:right="-1"/>
              <w:rPr>
                <w:lang w:val="en-GB"/>
              </w:rPr>
            </w:pPr>
            <w:r>
              <w:rPr>
                <w:lang w:val="en-GB"/>
              </w:rPr>
              <w:t>MAPE</w:t>
            </w:r>
          </w:p>
        </w:tc>
        <w:tc>
          <w:tcPr>
            <w:tcW w:w="1855" w:type="pct"/>
            <w:shd w:val="clear" w:color="auto" w:fill="FFFFFF" w:themeFill="background1"/>
          </w:tcPr>
          <w:p w14:paraId="35B9C216" w14:textId="77777777" w:rsidR="0012433E" w:rsidRPr="005A4A5A" w:rsidRDefault="0012433E" w:rsidP="00812DD7">
            <w:pPr>
              <w:pStyle w:val="CETBodytext"/>
              <w:ind w:right="-1"/>
              <w:rPr>
                <w:szCs w:val="18"/>
                <w:lang w:val="en-GB"/>
              </w:rPr>
            </w:pPr>
            <w:r>
              <w:rPr>
                <w:szCs w:val="18"/>
                <w:lang w:val="en-GB"/>
              </w:rPr>
              <w:t>21.5</w:t>
            </w:r>
          </w:p>
        </w:tc>
        <w:tc>
          <w:tcPr>
            <w:tcW w:w="2338" w:type="pct"/>
            <w:shd w:val="clear" w:color="auto" w:fill="FFFFFF" w:themeFill="background1"/>
          </w:tcPr>
          <w:p w14:paraId="3257914C" w14:textId="77777777" w:rsidR="0012433E" w:rsidRPr="002160B4" w:rsidRDefault="0012433E" w:rsidP="00812DD7">
            <w:pPr>
              <w:pStyle w:val="CETBodytext"/>
              <w:ind w:right="-1"/>
              <w:rPr>
                <w:szCs w:val="18"/>
                <w:lang w:val="en-GB"/>
              </w:rPr>
            </w:pPr>
            <w:r>
              <w:rPr>
                <w:szCs w:val="18"/>
                <w:lang w:val="en-GB"/>
              </w:rPr>
              <w:t>27.7</w:t>
            </w:r>
          </w:p>
        </w:tc>
      </w:tr>
      <w:tr w:rsidR="0012433E" w:rsidRPr="00B57B36" w14:paraId="2C22A56C" w14:textId="77777777" w:rsidTr="004F4F0E">
        <w:tc>
          <w:tcPr>
            <w:tcW w:w="807" w:type="pct"/>
            <w:shd w:val="clear" w:color="auto" w:fill="FFFFFF" w:themeFill="background1"/>
          </w:tcPr>
          <w:p w14:paraId="65300D52" w14:textId="77777777" w:rsidR="0012433E" w:rsidRDefault="0012433E" w:rsidP="00812DD7">
            <w:pPr>
              <w:pStyle w:val="CETBodytext"/>
              <w:ind w:right="-1"/>
              <w:rPr>
                <w:lang w:val="en-GB"/>
              </w:rPr>
            </w:pPr>
            <w:r>
              <w:rPr>
                <w:lang w:val="en-GB"/>
              </w:rPr>
              <w:t>MPE</w:t>
            </w:r>
          </w:p>
        </w:tc>
        <w:tc>
          <w:tcPr>
            <w:tcW w:w="1855" w:type="pct"/>
            <w:shd w:val="clear" w:color="auto" w:fill="FFFFFF" w:themeFill="background1"/>
          </w:tcPr>
          <w:p w14:paraId="7F7BFB6C" w14:textId="77777777" w:rsidR="0012433E" w:rsidRPr="005A4A5A" w:rsidRDefault="0012433E" w:rsidP="00812DD7">
            <w:pPr>
              <w:pStyle w:val="CETBodytext"/>
              <w:ind w:right="-1"/>
              <w:rPr>
                <w:szCs w:val="18"/>
                <w:lang w:val="en-GB"/>
              </w:rPr>
            </w:pPr>
            <w:r>
              <w:rPr>
                <w:szCs w:val="18"/>
                <w:lang w:val="en-GB"/>
              </w:rPr>
              <w:t>21.5</w:t>
            </w:r>
          </w:p>
        </w:tc>
        <w:tc>
          <w:tcPr>
            <w:tcW w:w="2338" w:type="pct"/>
            <w:shd w:val="clear" w:color="auto" w:fill="FFFFFF" w:themeFill="background1"/>
          </w:tcPr>
          <w:p w14:paraId="52694902" w14:textId="77777777" w:rsidR="0012433E" w:rsidRPr="002160B4" w:rsidRDefault="0012433E" w:rsidP="00812DD7">
            <w:pPr>
              <w:pStyle w:val="CETBodytext"/>
              <w:ind w:right="-1"/>
              <w:rPr>
                <w:szCs w:val="18"/>
                <w:lang w:val="en-GB"/>
              </w:rPr>
            </w:pPr>
            <w:r>
              <w:rPr>
                <w:szCs w:val="18"/>
                <w:lang w:val="en-GB"/>
              </w:rPr>
              <w:t>27.7</w:t>
            </w:r>
          </w:p>
        </w:tc>
      </w:tr>
      <w:tr w:rsidR="0012433E" w:rsidRPr="00B57B36" w14:paraId="4EC4BAD2" w14:textId="77777777" w:rsidTr="004F4F0E">
        <w:tc>
          <w:tcPr>
            <w:tcW w:w="807" w:type="pct"/>
            <w:shd w:val="clear" w:color="auto" w:fill="FFFFFF" w:themeFill="background1"/>
          </w:tcPr>
          <w:p w14:paraId="4830F5F4" w14:textId="77777777" w:rsidR="0012433E" w:rsidRDefault="0012433E" w:rsidP="00812DD7">
            <w:pPr>
              <w:pStyle w:val="CETBodytext"/>
              <w:ind w:right="-1"/>
              <w:rPr>
                <w:lang w:val="en-GB"/>
              </w:rPr>
            </w:pPr>
            <w:r>
              <w:rPr>
                <w:lang w:val="en-GB"/>
              </w:rPr>
              <w:t>RMSD (m/s)</w:t>
            </w:r>
          </w:p>
        </w:tc>
        <w:tc>
          <w:tcPr>
            <w:tcW w:w="1855" w:type="pct"/>
            <w:shd w:val="clear" w:color="auto" w:fill="FFFFFF" w:themeFill="background1"/>
          </w:tcPr>
          <w:p w14:paraId="195863B1" w14:textId="77777777" w:rsidR="0012433E" w:rsidRPr="00017441" w:rsidRDefault="0012433E" w:rsidP="00812DD7">
            <w:pPr>
              <w:pStyle w:val="CETBodytext"/>
              <w:ind w:right="-1"/>
            </w:pPr>
            <w:r>
              <w:t>231.1</w:t>
            </w:r>
          </w:p>
        </w:tc>
        <w:tc>
          <w:tcPr>
            <w:tcW w:w="2338" w:type="pct"/>
            <w:shd w:val="clear" w:color="auto" w:fill="FFFFFF" w:themeFill="background1"/>
          </w:tcPr>
          <w:p w14:paraId="6EF52CCE" w14:textId="77777777" w:rsidR="0012433E" w:rsidRPr="00017441" w:rsidRDefault="0012433E" w:rsidP="00812DD7">
            <w:pPr>
              <w:pStyle w:val="CETBodytext"/>
              <w:ind w:right="-1"/>
              <w:rPr>
                <w:rFonts w:cs="Arial"/>
                <w:szCs w:val="18"/>
                <w:lang w:val="en-GB"/>
              </w:rPr>
            </w:pPr>
            <w:r>
              <w:t>278</w:t>
            </w:r>
          </w:p>
        </w:tc>
      </w:tr>
    </w:tbl>
    <w:p w14:paraId="6C3FD7FD" w14:textId="77777777" w:rsidR="0012433E" w:rsidRDefault="0012433E" w:rsidP="00F113DC">
      <w:pPr>
        <w:pStyle w:val="CETHeading1"/>
        <w:tabs>
          <w:tab w:val="clear" w:pos="360"/>
          <w:tab w:val="right" w:pos="7100"/>
        </w:tabs>
        <w:jc w:val="both"/>
        <w:outlineLvl w:val="0"/>
        <w:rPr>
          <w:lang w:val="en-GB"/>
        </w:rPr>
      </w:pPr>
      <w:r>
        <w:rPr>
          <w:lang w:val="en-GB"/>
        </w:rPr>
        <w:t>Application cases: perforation of steel atmospheric storage tanks</w:t>
      </w:r>
    </w:p>
    <w:p w14:paraId="684DEC9C" w14:textId="77777777" w:rsidR="0012433E" w:rsidRDefault="0012433E" w:rsidP="00F113DC">
      <w:pPr>
        <w:pStyle w:val="CETBodytext"/>
        <w:rPr>
          <w:lang w:val="en-GB"/>
        </w:rPr>
      </w:pPr>
      <w:r>
        <w:rPr>
          <w:lang w:val="en-GB"/>
        </w:rPr>
        <w:t xml:space="preserve">The MODIFIED DE MARRE model (P#07) and the THOR model (P#08) </w:t>
      </w:r>
      <w:r w:rsidRPr="003E1F4A">
        <w:rPr>
          <w:lang w:val="en-GB"/>
        </w:rPr>
        <w:t>were</w:t>
      </w:r>
      <w:r>
        <w:rPr>
          <w:lang w:val="en-GB"/>
        </w:rPr>
        <w:t xml:space="preserve"> then</w:t>
      </w:r>
      <w:r w:rsidRPr="003E1F4A">
        <w:rPr>
          <w:lang w:val="en-GB"/>
        </w:rPr>
        <w:t xml:space="preserve"> applied</w:t>
      </w:r>
      <w:r>
        <w:rPr>
          <w:lang w:val="en-GB"/>
        </w:rPr>
        <w:t xml:space="preserve"> to</w:t>
      </w:r>
      <w:r w:rsidRPr="003E1F4A">
        <w:rPr>
          <w:lang w:val="en-GB"/>
        </w:rPr>
        <w:t xml:space="preserve"> </w:t>
      </w:r>
      <w:r>
        <w:rPr>
          <w:lang w:val="en-GB"/>
        </w:rPr>
        <w:t xml:space="preserve">assess </w:t>
      </w:r>
      <w:r w:rsidRPr="003E1F4A">
        <w:rPr>
          <w:lang w:val="en-GB"/>
        </w:rPr>
        <w:t>the vulnerability to perforation of industrial steel</w:t>
      </w:r>
      <w:r>
        <w:rPr>
          <w:lang w:val="en-GB"/>
        </w:rPr>
        <w:t>-made</w:t>
      </w:r>
      <w:r w:rsidRPr="003E1F4A">
        <w:rPr>
          <w:lang w:val="en-GB"/>
        </w:rPr>
        <w:t xml:space="preserve"> atmospheric tanks for the storage of chemicals </w:t>
      </w:r>
      <w:r>
        <w:rPr>
          <w:lang w:val="en-GB"/>
        </w:rPr>
        <w:t>(selected as target elements in the application cases in the current study) against SC projectiles.</w:t>
      </w:r>
    </w:p>
    <w:p w14:paraId="107B0580" w14:textId="77777777" w:rsidR="0012433E" w:rsidRDefault="0012433E" w:rsidP="00F113DC">
      <w:pPr>
        <w:pStyle w:val="CETBodytext"/>
        <w:rPr>
          <w:lang w:val="en-GB"/>
        </w:rPr>
      </w:pPr>
    </w:p>
    <w:p w14:paraId="5A8EB765" w14:textId="77777777" w:rsidR="0012433E" w:rsidRPr="00B57B36" w:rsidRDefault="0012433E" w:rsidP="00F113DC">
      <w:pPr>
        <w:pStyle w:val="CETheadingx"/>
        <w:outlineLvl w:val="1"/>
      </w:pPr>
      <w:r>
        <w:lastRenderedPageBreak/>
        <w:t>Reference projectiles and target material</w:t>
      </w:r>
    </w:p>
    <w:p w14:paraId="301E8ADD" w14:textId="77777777" w:rsidR="0012433E" w:rsidRDefault="0012433E" w:rsidP="000610EC">
      <w:pPr>
        <w:pStyle w:val="CETBodytext"/>
        <w:rPr>
          <w:lang w:val="en-GB"/>
        </w:rPr>
      </w:pPr>
      <w:r>
        <w:rPr>
          <w:lang w:val="en-GB"/>
        </w:rPr>
        <w:t>Due to the high variability in geometries and sizes of both t</w:t>
      </w:r>
      <w:r w:rsidRPr="002A29D1">
        <w:rPr>
          <w:lang w:val="en-GB"/>
        </w:rPr>
        <w:t>arget atmospheric storage tanks and projectiles</w:t>
      </w:r>
      <w:r>
        <w:rPr>
          <w:lang w:val="en-GB"/>
        </w:rPr>
        <w:t xml:space="preserve">, </w:t>
      </w:r>
      <w:r w:rsidRPr="002A29D1">
        <w:rPr>
          <w:lang w:val="en-GB"/>
        </w:rPr>
        <w:t xml:space="preserve">a set of reference </w:t>
      </w:r>
      <w:r>
        <w:rPr>
          <w:lang w:val="en-GB"/>
        </w:rPr>
        <w:t xml:space="preserve">application </w:t>
      </w:r>
      <w:r w:rsidRPr="002A29D1">
        <w:rPr>
          <w:lang w:val="en-GB"/>
        </w:rPr>
        <w:t>cases was considered in the current study.</w:t>
      </w:r>
    </w:p>
    <w:p w14:paraId="1EC20CB7" w14:textId="77777777" w:rsidR="0012433E" w:rsidRPr="0040048E" w:rsidRDefault="0012433E" w:rsidP="000610EC">
      <w:pPr>
        <w:pStyle w:val="CETBodytext"/>
        <w:rPr>
          <w:lang w:val="en-GB"/>
        </w:rPr>
      </w:pPr>
      <w:r>
        <w:rPr>
          <w:lang w:val="en-GB"/>
        </w:rPr>
        <w:t xml:space="preserve">Reference projectiles were selected according to standard </w:t>
      </w:r>
      <w:r w:rsidRPr="002A29D1">
        <w:rPr>
          <w:lang w:val="en-GB"/>
        </w:rPr>
        <w:t>EN 1063</w:t>
      </w:r>
      <w:r>
        <w:rPr>
          <w:lang w:val="en-GB"/>
        </w:rPr>
        <w:t xml:space="preserve"> which defines the </w:t>
      </w:r>
      <w:r w:rsidRPr="002A29D1">
        <w:rPr>
          <w:lang w:val="en-GB"/>
        </w:rPr>
        <w:t xml:space="preserve">requirements and classification that windows, doors, shutters, and blinds must satisfy when tested against </w:t>
      </w:r>
      <w:r>
        <w:rPr>
          <w:lang w:val="en-GB"/>
        </w:rPr>
        <w:t>projectiles</w:t>
      </w:r>
      <w:r w:rsidRPr="002A29D1">
        <w:rPr>
          <w:lang w:val="en-GB"/>
        </w:rPr>
        <w:t xml:space="preserve"> shot by small/light weapons. </w:t>
      </w:r>
      <w:r>
        <w:rPr>
          <w:lang w:val="en-GB"/>
        </w:rPr>
        <w:t xml:space="preserve">Particularly, </w:t>
      </w:r>
      <w:r w:rsidRPr="0040048E">
        <w:rPr>
          <w:lang w:val="en-GB"/>
        </w:rPr>
        <w:t>target resistance to perforation is classified by the standard according to protection classes (FB codes). To each protection class a reference projectile is defined in terms of type, shape, calibre, mass, and muzzle velocity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m</m:t>
            </m:r>
          </m:sub>
        </m:sSub>
      </m:oMath>
      <w:r w:rsidRPr="0040048E">
        <w:rPr>
          <w:lang w:val="en-GB"/>
        </w:rPr>
        <w:t xml:space="preserve">, </w:t>
      </w:r>
      <w:proofErr w:type="gramStart"/>
      <w:r w:rsidRPr="0040048E">
        <w:rPr>
          <w:lang w:val="en-GB"/>
        </w:rPr>
        <w:t>i.e.</w:t>
      </w:r>
      <w:proofErr w:type="gramEnd"/>
      <w:r w:rsidRPr="0040048E">
        <w:rPr>
          <w:lang w:val="en-GB"/>
        </w:rPr>
        <w:t xml:space="preserve"> the velocity of a projectile as it exits the muzzle of a firearm).</w:t>
      </w:r>
    </w:p>
    <w:p w14:paraId="156E8673" w14:textId="77777777" w:rsidR="0012433E" w:rsidRDefault="0012433E" w:rsidP="000610EC">
      <w:pPr>
        <w:pStyle w:val="CETBodytext"/>
        <w:rPr>
          <w:lang w:val="en-GB"/>
        </w:rPr>
      </w:pPr>
      <w:r>
        <w:rPr>
          <w:lang w:val="en-GB"/>
        </w:rPr>
        <w:t>Two</w:t>
      </w:r>
      <w:r w:rsidRPr="0040048E">
        <w:rPr>
          <w:lang w:val="en-GB"/>
        </w:rPr>
        <w:t xml:space="preserve"> reference SC projectiles (alias protection classes according</w:t>
      </w:r>
      <w:r>
        <w:rPr>
          <w:lang w:val="en-GB"/>
        </w:rPr>
        <w:t xml:space="preserve"> to EN 1063) </w:t>
      </w:r>
      <w:r w:rsidRPr="002A29D1">
        <w:rPr>
          <w:lang w:val="en-GB"/>
        </w:rPr>
        <w:t xml:space="preserve">were considered for the </w:t>
      </w:r>
      <w:r>
        <w:rPr>
          <w:lang w:val="en-GB"/>
        </w:rPr>
        <w:t>application</w:t>
      </w:r>
      <w:r w:rsidRPr="002A29D1">
        <w:rPr>
          <w:lang w:val="en-GB"/>
        </w:rPr>
        <w:t xml:space="preserve"> cases (Table </w:t>
      </w:r>
      <w:r>
        <w:rPr>
          <w:lang w:val="en-GB"/>
        </w:rPr>
        <w:t>2</w:t>
      </w:r>
      <w:r w:rsidRPr="002A29D1">
        <w:rPr>
          <w:lang w:val="en-GB"/>
        </w:rPr>
        <w:t>). The code name used in the table (FB code) refers to the original specification in EN</w:t>
      </w:r>
      <w:r>
        <w:rPr>
          <w:lang w:val="en-GB"/>
        </w:rPr>
        <w:t xml:space="preserve"> </w:t>
      </w:r>
      <w:r w:rsidRPr="002A29D1">
        <w:rPr>
          <w:lang w:val="en-GB"/>
        </w:rPr>
        <w:t>1063.</w:t>
      </w:r>
    </w:p>
    <w:p w14:paraId="4C28A592" w14:textId="77777777" w:rsidR="0012433E" w:rsidRPr="00B57B36" w:rsidRDefault="0012433E" w:rsidP="00F113DC">
      <w:pPr>
        <w:pStyle w:val="CETTabletitle"/>
      </w:pPr>
      <w:r w:rsidRPr="00B57B36">
        <w:t xml:space="preserve">Table </w:t>
      </w:r>
      <w:r>
        <w:t>2</w:t>
      </w:r>
      <w:r w:rsidRPr="00B57B36">
        <w:t xml:space="preserve">: </w:t>
      </w:r>
      <w:r w:rsidRPr="00FA7CA1">
        <w:t xml:space="preserve">Selected reference </w:t>
      </w:r>
      <w:r>
        <w:t xml:space="preserve">SC </w:t>
      </w:r>
      <w:r w:rsidRPr="00FA7CA1">
        <w:t xml:space="preserve">projectiles </w:t>
      </w:r>
      <w:r>
        <w:t>from EN 1063</w:t>
      </w:r>
      <w:r w:rsidRPr="00FA7CA1">
        <w:t>. F</w:t>
      </w:r>
      <w:r>
        <w:t>M</w:t>
      </w:r>
      <w:r w:rsidRPr="00FA7CA1">
        <w:t>J=Full metal jacket bullet, RN=Round nose, SC=Soft-core (lead), P=Pointed, SCP1=Soft</w:t>
      </w:r>
      <w:r>
        <w:t>-</w:t>
      </w:r>
      <w:r w:rsidRPr="00FA7CA1">
        <w:t>core (lead) with steel penetrator.</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56"/>
        <w:gridCol w:w="1256"/>
        <w:gridCol w:w="1255"/>
        <w:gridCol w:w="1255"/>
        <w:gridCol w:w="1255"/>
        <w:gridCol w:w="1255"/>
        <w:gridCol w:w="1255"/>
      </w:tblGrid>
      <w:tr w:rsidR="0012433E" w:rsidRPr="00B57B36" w14:paraId="332525F0" w14:textId="77777777" w:rsidTr="00305A25">
        <w:tc>
          <w:tcPr>
            <w:tcW w:w="715" w:type="pct"/>
            <w:tcBorders>
              <w:top w:val="single" w:sz="12" w:space="0" w:color="008000"/>
              <w:bottom w:val="single" w:sz="6" w:space="0" w:color="008000"/>
            </w:tcBorders>
            <w:shd w:val="clear" w:color="auto" w:fill="FFFFFF"/>
          </w:tcPr>
          <w:p w14:paraId="4E64A9EE" w14:textId="77777777" w:rsidR="0012433E" w:rsidRPr="00B57B36" w:rsidRDefault="0012433E" w:rsidP="00305A25">
            <w:pPr>
              <w:pStyle w:val="CETBodytext"/>
              <w:jc w:val="left"/>
              <w:rPr>
                <w:lang w:val="en-GB"/>
              </w:rPr>
            </w:pPr>
            <w:r>
              <w:rPr>
                <w:lang w:val="en-GB"/>
              </w:rPr>
              <w:t>ID</w:t>
            </w:r>
          </w:p>
        </w:tc>
        <w:tc>
          <w:tcPr>
            <w:tcW w:w="715" w:type="pct"/>
            <w:tcBorders>
              <w:top w:val="single" w:sz="12" w:space="0" w:color="008000"/>
              <w:bottom w:val="single" w:sz="6" w:space="0" w:color="008000"/>
            </w:tcBorders>
            <w:shd w:val="clear" w:color="auto" w:fill="FFFFFF"/>
          </w:tcPr>
          <w:p w14:paraId="06D7EBC7" w14:textId="77777777" w:rsidR="0012433E" w:rsidRPr="00B57B36" w:rsidRDefault="0012433E" w:rsidP="00305A25">
            <w:pPr>
              <w:pStyle w:val="CETBodytext"/>
              <w:jc w:val="left"/>
              <w:rPr>
                <w:lang w:val="en-GB"/>
              </w:rPr>
            </w:pPr>
            <w:r>
              <w:rPr>
                <w:lang w:val="en-GB"/>
              </w:rPr>
              <w:t>Type of weapon</w:t>
            </w:r>
          </w:p>
        </w:tc>
        <w:tc>
          <w:tcPr>
            <w:tcW w:w="714" w:type="pct"/>
            <w:tcBorders>
              <w:top w:val="single" w:sz="12" w:space="0" w:color="008000"/>
              <w:bottom w:val="single" w:sz="6" w:space="0" w:color="008000"/>
            </w:tcBorders>
            <w:shd w:val="clear" w:color="auto" w:fill="FFFFFF"/>
          </w:tcPr>
          <w:p w14:paraId="247CDC61" w14:textId="77777777" w:rsidR="0012433E" w:rsidRPr="00B57B36" w:rsidRDefault="0012433E" w:rsidP="00305A25">
            <w:pPr>
              <w:pStyle w:val="CETBodytext"/>
              <w:jc w:val="left"/>
              <w:rPr>
                <w:lang w:val="en-GB"/>
              </w:rPr>
            </w:pPr>
            <w:r>
              <w:rPr>
                <w:lang w:val="en-GB"/>
              </w:rPr>
              <w:t>Reference projectile</w:t>
            </w:r>
          </w:p>
        </w:tc>
        <w:tc>
          <w:tcPr>
            <w:tcW w:w="714" w:type="pct"/>
            <w:tcBorders>
              <w:top w:val="single" w:sz="12" w:space="0" w:color="008000"/>
              <w:bottom w:val="single" w:sz="6" w:space="0" w:color="008000"/>
            </w:tcBorders>
            <w:shd w:val="clear" w:color="auto" w:fill="FFFFFF"/>
          </w:tcPr>
          <w:p w14:paraId="651F39B9" w14:textId="77777777" w:rsidR="0012433E" w:rsidRPr="00B57B36" w:rsidRDefault="0012433E" w:rsidP="00305A25">
            <w:pPr>
              <w:pStyle w:val="CETBodytext"/>
              <w:ind w:right="-1"/>
              <w:jc w:val="left"/>
              <w:rPr>
                <w:rFonts w:cs="Arial"/>
                <w:szCs w:val="18"/>
                <w:lang w:val="en-GB"/>
              </w:rPr>
            </w:pPr>
            <w:r>
              <w:rPr>
                <w:rFonts w:cs="Arial"/>
                <w:szCs w:val="18"/>
                <w:lang w:val="en-GB"/>
              </w:rPr>
              <w:t>Projectile type</w:t>
            </w:r>
          </w:p>
        </w:tc>
        <w:tc>
          <w:tcPr>
            <w:tcW w:w="714" w:type="pct"/>
            <w:tcBorders>
              <w:top w:val="single" w:sz="12" w:space="0" w:color="008000"/>
              <w:bottom w:val="single" w:sz="6" w:space="0" w:color="008000"/>
            </w:tcBorders>
            <w:shd w:val="clear" w:color="auto" w:fill="FFFFFF"/>
          </w:tcPr>
          <w:p w14:paraId="79F648CB" w14:textId="77777777" w:rsidR="0012433E" w:rsidRPr="00B57B36" w:rsidRDefault="0012433E" w:rsidP="00305A25">
            <w:pPr>
              <w:pStyle w:val="CETBodytext"/>
              <w:ind w:right="-1"/>
              <w:jc w:val="left"/>
              <w:rPr>
                <w:rFonts w:cs="Arial"/>
                <w:szCs w:val="18"/>
                <w:lang w:val="en-GB"/>
              </w:rPr>
            </w:pPr>
            <m:oMath>
              <m:r>
                <w:rPr>
                  <w:rFonts w:ascii="Cambria Math" w:hAnsi="Cambria Math" w:cs="Arial"/>
                  <w:szCs w:val="18"/>
                  <w:lang w:val="en-GB"/>
                </w:rPr>
                <m:t>d</m:t>
              </m:r>
            </m:oMath>
            <w:r>
              <w:rPr>
                <w:rFonts w:cs="Arial"/>
                <w:szCs w:val="18"/>
                <w:lang w:val="en-GB"/>
              </w:rPr>
              <w:t xml:space="preserve"> (mm)</w:t>
            </w:r>
          </w:p>
        </w:tc>
        <w:tc>
          <w:tcPr>
            <w:tcW w:w="714" w:type="pct"/>
            <w:tcBorders>
              <w:top w:val="single" w:sz="12" w:space="0" w:color="008000"/>
              <w:bottom w:val="single" w:sz="6" w:space="0" w:color="008000"/>
            </w:tcBorders>
            <w:shd w:val="clear" w:color="auto" w:fill="FFFFFF"/>
          </w:tcPr>
          <w:p w14:paraId="785384BC" w14:textId="77777777" w:rsidR="0012433E" w:rsidRPr="00B57B36" w:rsidRDefault="0012433E" w:rsidP="00305A25">
            <w:pPr>
              <w:pStyle w:val="CETBodytext"/>
              <w:ind w:right="-1"/>
              <w:jc w:val="left"/>
              <w:rPr>
                <w:rFonts w:cs="Arial"/>
                <w:szCs w:val="18"/>
                <w:lang w:val="en-GB"/>
              </w:rPr>
            </w:pPr>
            <m:oMath>
              <m:r>
                <w:rPr>
                  <w:rFonts w:ascii="Cambria Math" w:hAnsi="Cambria Math" w:cs="Arial"/>
                  <w:szCs w:val="18"/>
                  <w:lang w:val="en-GB"/>
                </w:rPr>
                <m:t>m</m:t>
              </m:r>
            </m:oMath>
            <w:r>
              <w:rPr>
                <w:rFonts w:cs="Arial"/>
                <w:szCs w:val="18"/>
                <w:lang w:val="en-GB"/>
              </w:rPr>
              <w:t xml:space="preserve"> (g)</w:t>
            </w:r>
          </w:p>
        </w:tc>
        <w:tc>
          <w:tcPr>
            <w:tcW w:w="714" w:type="pct"/>
            <w:tcBorders>
              <w:top w:val="single" w:sz="12" w:space="0" w:color="008000"/>
              <w:bottom w:val="single" w:sz="6" w:space="0" w:color="008000"/>
            </w:tcBorders>
            <w:shd w:val="clear" w:color="auto" w:fill="FFFFFF"/>
          </w:tcPr>
          <w:p w14:paraId="37181D34" w14:textId="77777777" w:rsidR="0012433E" w:rsidRPr="00D11A10" w:rsidRDefault="0012433E" w:rsidP="00305A25">
            <w:pPr>
              <w:pStyle w:val="CETBodytext"/>
              <w:ind w:right="-1"/>
              <w:jc w:val="left"/>
              <w:rPr>
                <w:rFonts w:cs="Arial"/>
                <w:szCs w:val="18"/>
                <w:lang w:val="en-GB"/>
              </w:rPr>
            </w:pPr>
            <m:oMath>
              <m:sSub>
                <m:sSubPr>
                  <m:ctrlPr>
                    <w:rPr>
                      <w:rFonts w:ascii="Cambria Math" w:hAnsi="Cambria Math" w:cs="Arial"/>
                      <w:i/>
                      <w:szCs w:val="18"/>
                      <w:lang w:val="en-GB"/>
                    </w:rPr>
                  </m:ctrlPr>
                </m:sSubPr>
                <m:e>
                  <m:r>
                    <w:rPr>
                      <w:rFonts w:ascii="Cambria Math" w:hAnsi="Cambria Math" w:cs="Arial"/>
                      <w:szCs w:val="18"/>
                      <w:lang w:val="en-GB"/>
                    </w:rPr>
                    <m:t>u</m:t>
                  </m:r>
                </m:e>
                <m:sub>
                  <m:r>
                    <w:rPr>
                      <w:rFonts w:ascii="Cambria Math" w:hAnsi="Cambria Math" w:cs="Arial"/>
                      <w:szCs w:val="18"/>
                      <w:lang w:val="en-GB"/>
                    </w:rPr>
                    <m:t>m</m:t>
                  </m:r>
                </m:sub>
              </m:sSub>
            </m:oMath>
            <w:r>
              <w:rPr>
                <w:rFonts w:cs="Arial"/>
                <w:szCs w:val="18"/>
                <w:lang w:val="en-GB"/>
              </w:rPr>
              <w:t>(m/s)</w:t>
            </w:r>
          </w:p>
        </w:tc>
      </w:tr>
      <w:tr w:rsidR="0012433E" w:rsidRPr="00B57B36" w14:paraId="1F944443" w14:textId="77777777" w:rsidTr="00305A25">
        <w:tc>
          <w:tcPr>
            <w:tcW w:w="715" w:type="pct"/>
            <w:shd w:val="clear" w:color="auto" w:fill="FFFFFF"/>
          </w:tcPr>
          <w:p w14:paraId="332D3E0E" w14:textId="77777777" w:rsidR="0012433E" w:rsidRPr="00B57B36" w:rsidRDefault="0012433E" w:rsidP="00305A25">
            <w:pPr>
              <w:pStyle w:val="CETBodytext"/>
              <w:rPr>
                <w:lang w:val="en-GB"/>
              </w:rPr>
            </w:pPr>
            <w:r>
              <w:rPr>
                <w:lang w:val="en-GB"/>
              </w:rPr>
              <w:t>FB2</w:t>
            </w:r>
          </w:p>
        </w:tc>
        <w:tc>
          <w:tcPr>
            <w:tcW w:w="715" w:type="pct"/>
            <w:shd w:val="clear" w:color="auto" w:fill="FFFFFF"/>
          </w:tcPr>
          <w:p w14:paraId="69B27F11" w14:textId="77777777" w:rsidR="0012433E" w:rsidRPr="00B57B36" w:rsidRDefault="0012433E" w:rsidP="00305A25">
            <w:pPr>
              <w:pStyle w:val="CETBodytext"/>
              <w:rPr>
                <w:lang w:val="en-GB"/>
              </w:rPr>
            </w:pPr>
            <w:r>
              <w:rPr>
                <w:lang w:val="en-GB"/>
              </w:rPr>
              <w:t>Handgun</w:t>
            </w:r>
          </w:p>
        </w:tc>
        <w:tc>
          <w:tcPr>
            <w:tcW w:w="714" w:type="pct"/>
            <w:shd w:val="clear" w:color="auto" w:fill="FFFFFF"/>
          </w:tcPr>
          <w:p w14:paraId="7FC1A329" w14:textId="77777777" w:rsidR="0012433E" w:rsidRPr="00B57B36" w:rsidRDefault="0012433E" w:rsidP="00305A25">
            <w:pPr>
              <w:pStyle w:val="CETBodytext"/>
              <w:rPr>
                <w:lang w:val="en-GB"/>
              </w:rPr>
            </w:pPr>
            <w:r w:rsidRPr="006A0F06">
              <w:t>9 mm Luger</w:t>
            </w:r>
          </w:p>
        </w:tc>
        <w:tc>
          <w:tcPr>
            <w:tcW w:w="714" w:type="pct"/>
            <w:shd w:val="clear" w:color="auto" w:fill="FFFFFF"/>
          </w:tcPr>
          <w:p w14:paraId="429D62FE" w14:textId="77777777" w:rsidR="0012433E" w:rsidRPr="00B57B36" w:rsidRDefault="0012433E" w:rsidP="00305A25">
            <w:pPr>
              <w:pStyle w:val="CETBodytext"/>
              <w:ind w:right="-1"/>
              <w:rPr>
                <w:rFonts w:cs="Arial"/>
                <w:szCs w:val="18"/>
                <w:lang w:val="en-GB"/>
              </w:rPr>
            </w:pPr>
            <w:r w:rsidRPr="005748E2">
              <w:t>F</w:t>
            </w:r>
            <w:r>
              <w:t>M</w:t>
            </w:r>
            <w:r w:rsidRPr="005748E2">
              <w:t>J/RN/SC</w:t>
            </w:r>
          </w:p>
        </w:tc>
        <w:tc>
          <w:tcPr>
            <w:tcW w:w="714" w:type="pct"/>
            <w:shd w:val="clear" w:color="auto" w:fill="FFFFFF"/>
          </w:tcPr>
          <w:p w14:paraId="2AEB70EF" w14:textId="77777777" w:rsidR="0012433E" w:rsidRPr="00B57B36" w:rsidRDefault="0012433E" w:rsidP="00305A25">
            <w:pPr>
              <w:pStyle w:val="CETBodytext"/>
              <w:ind w:right="-1"/>
              <w:rPr>
                <w:rFonts w:cs="Arial"/>
                <w:szCs w:val="18"/>
                <w:lang w:val="en-GB"/>
              </w:rPr>
            </w:pPr>
            <w:r w:rsidRPr="0033609D">
              <w:t>9</w:t>
            </w:r>
          </w:p>
        </w:tc>
        <w:tc>
          <w:tcPr>
            <w:tcW w:w="714" w:type="pct"/>
            <w:shd w:val="clear" w:color="auto" w:fill="FFFFFF"/>
          </w:tcPr>
          <w:p w14:paraId="25583F51" w14:textId="77777777" w:rsidR="0012433E" w:rsidRPr="00B57B36" w:rsidRDefault="0012433E" w:rsidP="00305A25">
            <w:pPr>
              <w:pStyle w:val="CETBodytext"/>
              <w:ind w:right="-1"/>
              <w:rPr>
                <w:rFonts w:cs="Arial"/>
                <w:szCs w:val="18"/>
                <w:lang w:val="en-GB"/>
              </w:rPr>
            </w:pPr>
            <w:r w:rsidRPr="00102BB9">
              <w:t>8</w:t>
            </w:r>
          </w:p>
        </w:tc>
        <w:tc>
          <w:tcPr>
            <w:tcW w:w="714" w:type="pct"/>
            <w:shd w:val="clear" w:color="auto" w:fill="FFFFFF"/>
          </w:tcPr>
          <w:p w14:paraId="4581CCA2" w14:textId="77777777" w:rsidR="0012433E" w:rsidRPr="00B57B36" w:rsidRDefault="0012433E" w:rsidP="00305A25">
            <w:pPr>
              <w:pStyle w:val="CETBodytext"/>
              <w:ind w:right="-1"/>
              <w:rPr>
                <w:rFonts w:cs="Arial"/>
                <w:szCs w:val="18"/>
                <w:lang w:val="en-GB"/>
              </w:rPr>
            </w:pPr>
            <w:r w:rsidRPr="00102BB9">
              <w:t>400</w:t>
            </w:r>
          </w:p>
        </w:tc>
      </w:tr>
      <w:tr w:rsidR="0012433E" w:rsidRPr="00B57B36" w14:paraId="02A9F153" w14:textId="77777777" w:rsidTr="00305A25">
        <w:tc>
          <w:tcPr>
            <w:tcW w:w="715" w:type="pct"/>
            <w:shd w:val="clear" w:color="auto" w:fill="FFFFFF"/>
          </w:tcPr>
          <w:p w14:paraId="160B76EA" w14:textId="77777777" w:rsidR="0012433E" w:rsidRPr="00B57B36" w:rsidRDefault="0012433E" w:rsidP="00305A25">
            <w:pPr>
              <w:pStyle w:val="CETBodytext"/>
              <w:ind w:right="-1"/>
              <w:rPr>
                <w:rFonts w:cs="Arial"/>
                <w:szCs w:val="18"/>
                <w:lang w:val="en-GB"/>
              </w:rPr>
            </w:pPr>
            <w:r>
              <w:rPr>
                <w:rFonts w:cs="Arial"/>
                <w:szCs w:val="18"/>
                <w:lang w:val="en-GB"/>
              </w:rPr>
              <w:t>FB5</w:t>
            </w:r>
          </w:p>
        </w:tc>
        <w:tc>
          <w:tcPr>
            <w:tcW w:w="715" w:type="pct"/>
            <w:shd w:val="clear" w:color="auto" w:fill="FFFFFF"/>
          </w:tcPr>
          <w:p w14:paraId="50DDA7CE" w14:textId="77777777" w:rsidR="0012433E" w:rsidRPr="00B57B36" w:rsidRDefault="0012433E" w:rsidP="00305A25">
            <w:pPr>
              <w:pStyle w:val="CETBodytext"/>
              <w:ind w:right="-1"/>
              <w:rPr>
                <w:rFonts w:cs="Arial"/>
                <w:szCs w:val="18"/>
                <w:lang w:val="en-GB"/>
              </w:rPr>
            </w:pPr>
            <w:r>
              <w:rPr>
                <w:rFonts w:cs="Arial"/>
                <w:szCs w:val="18"/>
                <w:lang w:val="en-GB"/>
              </w:rPr>
              <w:t>Rifle</w:t>
            </w:r>
          </w:p>
        </w:tc>
        <w:tc>
          <w:tcPr>
            <w:tcW w:w="714" w:type="pct"/>
            <w:shd w:val="clear" w:color="auto" w:fill="FFFFFF"/>
          </w:tcPr>
          <w:p w14:paraId="627B5789" w14:textId="77777777" w:rsidR="0012433E" w:rsidRPr="00B57B36" w:rsidRDefault="0012433E" w:rsidP="00305A25">
            <w:pPr>
              <w:pStyle w:val="CETBodytext"/>
              <w:ind w:right="-1"/>
              <w:rPr>
                <w:rFonts w:cs="Arial"/>
                <w:szCs w:val="18"/>
                <w:lang w:val="en-GB"/>
              </w:rPr>
            </w:pPr>
            <w:r w:rsidRPr="006A0F06">
              <w:t>5.56x45</w:t>
            </w:r>
          </w:p>
        </w:tc>
        <w:tc>
          <w:tcPr>
            <w:tcW w:w="714" w:type="pct"/>
            <w:shd w:val="clear" w:color="auto" w:fill="FFFFFF"/>
          </w:tcPr>
          <w:p w14:paraId="30DA0A79" w14:textId="77777777" w:rsidR="0012433E" w:rsidRPr="00B57B36" w:rsidRDefault="0012433E" w:rsidP="00305A25">
            <w:pPr>
              <w:pStyle w:val="CETBodytext"/>
              <w:ind w:right="-1"/>
              <w:rPr>
                <w:rFonts w:cs="Arial"/>
                <w:szCs w:val="18"/>
                <w:lang w:val="en-GB"/>
              </w:rPr>
            </w:pPr>
            <w:r w:rsidRPr="005748E2">
              <w:t>F</w:t>
            </w:r>
            <w:r>
              <w:t>M</w:t>
            </w:r>
            <w:r w:rsidRPr="005748E2">
              <w:t>J/P/SCP1</w:t>
            </w:r>
          </w:p>
        </w:tc>
        <w:tc>
          <w:tcPr>
            <w:tcW w:w="714" w:type="pct"/>
            <w:shd w:val="clear" w:color="auto" w:fill="FFFFFF"/>
          </w:tcPr>
          <w:p w14:paraId="37D0866B" w14:textId="77777777" w:rsidR="0012433E" w:rsidRPr="00B57B36" w:rsidRDefault="0012433E" w:rsidP="00305A25">
            <w:pPr>
              <w:pStyle w:val="CETBodytext"/>
              <w:ind w:right="-1"/>
              <w:rPr>
                <w:rFonts w:cs="Arial"/>
                <w:szCs w:val="18"/>
                <w:lang w:val="en-GB"/>
              </w:rPr>
            </w:pPr>
            <w:r w:rsidRPr="0033609D">
              <w:t>5.56</w:t>
            </w:r>
          </w:p>
        </w:tc>
        <w:tc>
          <w:tcPr>
            <w:tcW w:w="714" w:type="pct"/>
            <w:shd w:val="clear" w:color="auto" w:fill="FFFFFF"/>
          </w:tcPr>
          <w:p w14:paraId="55C19521" w14:textId="77777777" w:rsidR="0012433E" w:rsidRPr="00B57B36" w:rsidRDefault="0012433E" w:rsidP="00305A25">
            <w:pPr>
              <w:pStyle w:val="CETBodytext"/>
              <w:ind w:right="-1"/>
              <w:rPr>
                <w:rFonts w:cs="Arial"/>
                <w:szCs w:val="18"/>
                <w:lang w:val="en-GB"/>
              </w:rPr>
            </w:pPr>
            <w:r w:rsidRPr="00102BB9">
              <w:t>4</w:t>
            </w:r>
          </w:p>
        </w:tc>
        <w:tc>
          <w:tcPr>
            <w:tcW w:w="714" w:type="pct"/>
            <w:shd w:val="clear" w:color="auto" w:fill="FFFFFF"/>
          </w:tcPr>
          <w:p w14:paraId="7E830028" w14:textId="77777777" w:rsidR="0012433E" w:rsidRPr="00B57B36" w:rsidRDefault="0012433E" w:rsidP="00305A25">
            <w:pPr>
              <w:pStyle w:val="CETBodytext"/>
              <w:ind w:right="-1"/>
              <w:rPr>
                <w:rFonts w:cs="Arial"/>
                <w:szCs w:val="18"/>
                <w:lang w:val="en-GB"/>
              </w:rPr>
            </w:pPr>
            <w:r w:rsidRPr="00102BB9">
              <w:t>950</w:t>
            </w:r>
          </w:p>
        </w:tc>
      </w:tr>
    </w:tbl>
    <w:p w14:paraId="4C9BBB1E" w14:textId="77777777" w:rsidR="0012433E" w:rsidRDefault="0012433E" w:rsidP="00F113DC">
      <w:pPr>
        <w:pStyle w:val="CETBodytext"/>
        <w:rPr>
          <w:lang w:val="en-GB"/>
        </w:rPr>
      </w:pPr>
    </w:p>
    <w:p w14:paraId="0D66500F" w14:textId="77777777" w:rsidR="0012433E" w:rsidRDefault="0012433E" w:rsidP="00F113DC">
      <w:pPr>
        <w:pStyle w:val="CETBodytext"/>
        <w:rPr>
          <w:lang w:val="en-GB"/>
        </w:rPr>
      </w:pPr>
      <w:r>
        <w:rPr>
          <w:lang w:val="en-GB"/>
        </w:rPr>
        <w:t>T</w:t>
      </w:r>
      <w:r w:rsidRPr="00115CB1">
        <w:rPr>
          <w:lang w:val="en-GB"/>
        </w:rPr>
        <w:t xml:space="preserve">he standard API 650 </w:t>
      </w:r>
      <w:r>
        <w:rPr>
          <w:lang w:val="en-GB"/>
        </w:rPr>
        <w:t xml:space="preserve">was used as a reference document for retrieving data for the steel atmospheric storage tanks selected as target elements in the application cases as it </w:t>
      </w:r>
      <w:r w:rsidRPr="00115CB1">
        <w:rPr>
          <w:lang w:val="en-GB"/>
        </w:rPr>
        <w:t>establishes the minimum requirements for material, design, fabrication, erection, and testing of vertical, cylindrical, aboveground, closed- and open-top, welded oil storage tanks in various sizes and capacities for internal pressures approximating atmospheric pressure.</w:t>
      </w:r>
      <w:r>
        <w:rPr>
          <w:lang w:val="en-GB"/>
        </w:rPr>
        <w:t xml:space="preserve"> To be on the conservative side, the lowest strength steel (coded as A 285M-C) among the ones specified in API 650 as allowed vessel shell construction materials, was selected as the target material for the atmospheric storage tanks (BHN=110).</w:t>
      </w:r>
    </w:p>
    <w:p w14:paraId="291A17FB" w14:textId="77777777" w:rsidR="0012433E" w:rsidRPr="00115CB1" w:rsidRDefault="0012433E" w:rsidP="00F113DC">
      <w:pPr>
        <w:pStyle w:val="CETBodytext"/>
        <w:rPr>
          <w:lang w:val="en-GB"/>
        </w:rPr>
      </w:pPr>
      <w:r>
        <w:rPr>
          <w:lang w:val="en-GB"/>
        </w:rPr>
        <w:t>Due to the fact that these installations</w:t>
      </w:r>
      <w:r w:rsidRPr="00115CB1">
        <w:rPr>
          <w:lang w:val="en-GB"/>
        </w:rPr>
        <w:t xml:space="preserve"> </w:t>
      </w:r>
      <w:r>
        <w:rPr>
          <w:lang w:val="en-GB"/>
        </w:rPr>
        <w:t>are generally characterized by large diameters (e.</w:t>
      </w:r>
      <w:r w:rsidRPr="00115CB1">
        <w:rPr>
          <w:lang w:val="en-GB"/>
        </w:rPr>
        <w:t>g. typical applications considered in API 650 range from 3</w:t>
      </w:r>
      <w:r>
        <w:rPr>
          <w:lang w:val="en-GB"/>
        </w:rPr>
        <w:t xml:space="preserve"> m</w:t>
      </w:r>
      <w:r w:rsidRPr="00115CB1">
        <w:rPr>
          <w:lang w:val="en-GB"/>
        </w:rPr>
        <w:t xml:space="preserve"> to 60 m)</w:t>
      </w:r>
      <w:r>
        <w:rPr>
          <w:lang w:val="en-GB"/>
        </w:rPr>
        <w:t>,</w:t>
      </w:r>
      <w:r w:rsidRPr="00115CB1">
        <w:rPr>
          <w:lang w:val="en-GB"/>
        </w:rPr>
        <w:t xml:space="preserve"> the effect of the steel plate curvature on projectile impact was considered negligible as the curvature radius is much bigger than the area affected by the penetration phenomenon</w:t>
      </w:r>
      <w:r>
        <w:rPr>
          <w:lang w:val="en-GB"/>
        </w:rPr>
        <w:t xml:space="preserve"> (in the retrieved experimental data the effect of the penetration on the target extended</w:t>
      </w:r>
      <w:r w:rsidRPr="009F4D8F">
        <w:rPr>
          <w:lang w:val="en-GB"/>
        </w:rPr>
        <w:t xml:space="preserve"> no more than three projectile diameters from the impact point</w:t>
      </w:r>
      <w:r>
        <w:rPr>
          <w:lang w:val="en-GB"/>
        </w:rPr>
        <w:t xml:space="preserve"> while n</w:t>
      </w:r>
      <w:r w:rsidRPr="009F4D8F">
        <w:rPr>
          <w:lang w:val="en-GB"/>
        </w:rPr>
        <w:t>o reinforcement or support on the plate was present within 30 times the projectile diameter</w:t>
      </w:r>
      <w:r>
        <w:rPr>
          <w:lang w:val="en-GB"/>
        </w:rPr>
        <w:t>)</w:t>
      </w:r>
      <w:r w:rsidRPr="00115CB1">
        <w:rPr>
          <w:lang w:val="en-GB"/>
        </w:rPr>
        <w:t>.</w:t>
      </w:r>
    </w:p>
    <w:p w14:paraId="6916CB6D" w14:textId="1F64D8F5" w:rsidR="0012433E" w:rsidRDefault="0012433E" w:rsidP="00F113DC">
      <w:pPr>
        <w:pStyle w:val="CETBodytext"/>
        <w:rPr>
          <w:lang w:val="en-GB"/>
        </w:rPr>
      </w:pPr>
      <w:r>
        <w:rPr>
          <w:lang w:val="en-GB"/>
        </w:rPr>
        <w:t>Shell thickness of atmospheric storage tanks shows large variability in practical application as it depends on design (</w:t>
      </w:r>
      <w:proofErr w:type="gramStart"/>
      <w:r>
        <w:rPr>
          <w:lang w:val="en-GB"/>
        </w:rPr>
        <w:t>e.g.</w:t>
      </w:r>
      <w:proofErr w:type="gramEnd"/>
      <w:r>
        <w:rPr>
          <w:lang w:val="en-GB"/>
        </w:rPr>
        <w:t xml:space="preserve"> variable thickness with height) </w:t>
      </w:r>
      <w:r w:rsidRPr="00115CB1">
        <w:rPr>
          <w:lang w:val="en-GB"/>
        </w:rPr>
        <w:t xml:space="preserve">and operative requirements (e.g. corrosion allowance). </w:t>
      </w:r>
      <w:r>
        <w:rPr>
          <w:lang w:val="en-GB"/>
        </w:rPr>
        <w:t xml:space="preserve">As reported in </w:t>
      </w:r>
      <w:sdt>
        <w:sdtPr>
          <w:rPr>
            <w:color w:val="000000"/>
            <w:lang w:val="en-GB"/>
          </w:rPr>
          <w:tag w:val="MENDELEY_CITATION_v3_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"/>
          <w:id w:val="-352805369"/>
          <w:placeholder>
            <w:docPart w:val="DefaultPlaceholder_-1854013440"/>
          </w:placeholder>
        </w:sdtPr>
        <w:sdtEndPr>
          <w:rPr>
            <w:lang w:val="en-US"/>
          </w:rPr>
        </w:sdtEndPr>
        <w:sdtContent>
          <w:r w:rsidRPr="0012433E">
            <w:rPr>
              <w:color w:val="000000"/>
            </w:rPr>
            <w:t>(</w:t>
          </w:r>
          <w:proofErr w:type="spellStart"/>
          <w:r w:rsidRPr="0012433E">
            <w:rPr>
              <w:color w:val="000000"/>
            </w:rPr>
            <w:t>Cozzani</w:t>
          </w:r>
          <w:proofErr w:type="spellEnd"/>
          <w:r w:rsidRPr="0012433E">
            <w:rPr>
              <w:color w:val="000000"/>
            </w:rPr>
            <w:t xml:space="preserve"> et al., 2006)</w:t>
          </w:r>
        </w:sdtContent>
      </w:sdt>
      <w:r>
        <w:rPr>
          <w:lang w:val="en-GB"/>
        </w:rPr>
        <w:t>,</w:t>
      </w:r>
      <w:r w:rsidRPr="00115CB1">
        <w:rPr>
          <w:lang w:val="en-GB"/>
        </w:rPr>
        <w:t xml:space="preserve"> </w:t>
      </w:r>
      <w:r>
        <w:rPr>
          <w:lang w:val="en-GB"/>
        </w:rPr>
        <w:t xml:space="preserve">typical shell thicknesses of these installations </w:t>
      </w:r>
      <w:r w:rsidRPr="00115CB1">
        <w:rPr>
          <w:lang w:val="en-GB"/>
        </w:rPr>
        <w:t>range from 5 mm to 23 mm</w:t>
      </w:r>
      <w:r>
        <w:rPr>
          <w:lang w:val="en-GB"/>
        </w:rPr>
        <w:t xml:space="preserve"> with larger tanks characterized by variable thickness with height. However, minimum thicknesses specified in standard API 650 vary from 5 mm (tank diameter less than 15 m) to 10 mm (tank diameter greater than 60 m), and thus this range can be considered as worst-case scenario for atmospheric storage tanks. In the current study, thickness range </w:t>
      </w:r>
      <w:r w:rsidRPr="00115CB1">
        <w:rPr>
          <w:lang w:val="en-GB"/>
        </w:rPr>
        <w:t>between 3</w:t>
      </w:r>
      <w:r>
        <w:rPr>
          <w:lang w:val="en-GB"/>
        </w:rPr>
        <w:t xml:space="preserve"> mm</w:t>
      </w:r>
      <w:r w:rsidRPr="00115CB1">
        <w:rPr>
          <w:lang w:val="en-GB"/>
        </w:rPr>
        <w:t xml:space="preserve"> </w:t>
      </w:r>
      <w:r>
        <w:rPr>
          <w:lang w:val="en-GB"/>
        </w:rPr>
        <w:t>and</w:t>
      </w:r>
      <w:r w:rsidRPr="00115CB1">
        <w:rPr>
          <w:lang w:val="en-GB"/>
        </w:rPr>
        <w:t xml:space="preserve"> 25 mm was conservatively explored.</w:t>
      </w:r>
    </w:p>
    <w:p w14:paraId="2A870D3C" w14:textId="77777777" w:rsidR="0012433E" w:rsidRDefault="0012433E" w:rsidP="00F113DC">
      <w:pPr>
        <w:pStyle w:val="CETBodytext"/>
        <w:rPr>
          <w:lang w:val="en-GB"/>
        </w:rPr>
      </w:pPr>
    </w:p>
    <w:p w14:paraId="1A137B36" w14:textId="77777777" w:rsidR="0012433E" w:rsidRPr="00B57B36" w:rsidRDefault="0012433E" w:rsidP="00F113DC">
      <w:pPr>
        <w:pStyle w:val="CETheadingx"/>
        <w:outlineLvl w:val="1"/>
      </w:pPr>
      <w:r>
        <w:t xml:space="preserve">Ballistic limit velocities vs target thickness </w:t>
      </w:r>
    </w:p>
    <w:p w14:paraId="786A73DF" w14:textId="77777777" w:rsidR="0012433E" w:rsidRPr="00860A9B" w:rsidRDefault="0012433E" w:rsidP="00F113DC">
      <w:pPr>
        <w:pStyle w:val="CETBodytext"/>
        <w:tabs>
          <w:tab w:val="clear" w:pos="7100"/>
          <w:tab w:val="left" w:pos="1020"/>
        </w:tabs>
      </w:pPr>
      <w:r>
        <w:t xml:space="preserve">The curves (one obtained with P#07 and the other with P#08) of calculated ballistic limit </w:t>
      </w:r>
      <w:r w:rsidRPr="00860A9B">
        <w:t>velocities (m/s) vs. target thickness (mm) are graphically shown in Figure 2 (</w:t>
      </w:r>
      <w:r>
        <w:t>two</w:t>
      </w:r>
      <w:r w:rsidRPr="00860A9B">
        <w:t xml:space="preserve"> panels, </w:t>
      </w:r>
      <w:r>
        <w:t xml:space="preserve">one </w:t>
      </w:r>
      <w:r w:rsidRPr="00860A9B">
        <w:t>corresponding to SC projectile class FB2</w:t>
      </w:r>
      <w:r>
        <w:t xml:space="preserve"> and one to class </w:t>
      </w:r>
      <w:r w:rsidRPr="00860A9B">
        <w:t>FB5).</w:t>
      </w:r>
    </w:p>
    <w:p w14:paraId="26EC2720" w14:textId="43A99162" w:rsidR="0012433E" w:rsidRPr="004F4F0E" w:rsidRDefault="0012433E" w:rsidP="00F113DC">
      <w:pPr>
        <w:pStyle w:val="CETBodytext"/>
        <w:tabs>
          <w:tab w:val="clear" w:pos="7100"/>
          <w:tab w:val="left" w:pos="1020"/>
        </w:tabs>
      </w:pPr>
      <w:r w:rsidRPr="00860A9B">
        <w:t xml:space="preserve">The horizontal dashed red line in the </w:t>
      </w:r>
      <w:r>
        <w:t>two</w:t>
      </w:r>
      <w:r w:rsidRPr="00860A9B">
        <w:t xml:space="preserve"> panels of Figure 2 corresponds to the muzzle velocity (</w:t>
      </w:r>
      <m:oMath>
        <m:sSub>
          <m:sSubPr>
            <m:ctrlPr>
              <w:rPr>
                <w:rFonts w:ascii="Cambria Math" w:hAnsi="Cambria Math"/>
                <w:i/>
              </w:rPr>
            </m:ctrlPr>
          </m:sSubPr>
          <m:e>
            <m:r>
              <w:rPr>
                <w:rFonts w:ascii="Cambria Math" w:hAnsi="Cambria Math"/>
              </w:rPr>
              <m:t>u</m:t>
            </m:r>
          </m:e>
          <m:sub>
            <m:r>
              <w:rPr>
                <w:rFonts w:ascii="Cambria Math" w:hAnsi="Cambria Math"/>
              </w:rPr>
              <m:t>m</m:t>
            </m:r>
          </m:sub>
        </m:sSub>
      </m:oMath>
      <w:r w:rsidRPr="00860A9B">
        <w:t>) of each projectile class (reported in Table 2): as this velocity stands for the maximum velocity at which a proje</w:t>
      </w:r>
      <w:proofErr w:type="spellStart"/>
      <w:r w:rsidRPr="00860A9B">
        <w:t>ctile</w:t>
      </w:r>
      <w:proofErr w:type="spellEnd"/>
      <w:r w:rsidRPr="00860A9B">
        <w:t xml:space="preserve"> can impact a certain target element (i.e. when the muzzle of the firearm is next to the tank shell), perforation is possible only if the calculated ballistic limit velocity is lower than the muzzle velocity (i.e. the ballistic limit velocity curves of Figure 2 are below the red lines). This condition denies the possibility of tank perforation even in the worst-case scenario (normal incidence and projectile at muzzle velocity) providing an inherent</w:t>
      </w:r>
      <w:r>
        <w:t xml:space="preserve"> safety criterion </w:t>
      </w:r>
      <w:sdt>
        <w:sdtPr>
          <w:rPr>
            <w:color w:val="000000"/>
          </w:rPr>
          <w:tag w:val="MENDELEY_CITATION_v3_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"/>
          <w:id w:val="1514347713"/>
          <w:placeholder>
            <w:docPart w:val="DefaultPlaceholder_-1854013440"/>
          </w:placeholder>
        </w:sdtPr>
        <w:sdtContent>
          <w:r w:rsidRPr="0012433E">
            <w:rPr>
              <w:color w:val="000000"/>
            </w:rPr>
            <w:t>(</w:t>
          </w:r>
          <w:proofErr w:type="spellStart"/>
          <w:r w:rsidRPr="0012433E">
            <w:rPr>
              <w:color w:val="000000"/>
            </w:rPr>
            <w:t>Cozzani</w:t>
          </w:r>
          <w:proofErr w:type="spellEnd"/>
          <w:r w:rsidRPr="0012433E">
            <w:rPr>
              <w:color w:val="000000"/>
            </w:rPr>
            <w:t xml:space="preserve"> et al., 2007)</w:t>
          </w:r>
        </w:sdtContent>
      </w:sdt>
      <w:r>
        <w:t xml:space="preserve">. The inherent safety threshold for perforation thickness can be defined as the tank shell minimum </w:t>
      </w:r>
      <w:r w:rsidRPr="004F4F0E">
        <w:t>thickness preventing perforation for each projectile class.</w:t>
      </w:r>
    </w:p>
    <w:p w14:paraId="4CA5CCDE" w14:textId="77777777" w:rsidR="0012433E" w:rsidRPr="004F4F0E" w:rsidRDefault="0012433E" w:rsidP="00F113DC">
      <w:pPr>
        <w:pStyle w:val="CETBodytext"/>
        <w:tabs>
          <w:tab w:val="clear" w:pos="7100"/>
          <w:tab w:val="left" w:pos="1020"/>
        </w:tabs>
      </w:pPr>
      <w:r w:rsidRPr="004F4F0E">
        <w:t xml:space="preserve">Perforation model P#08 predicts a higher perforation thickness than P#07 for FB2 projectiles (see Figure 2a), while for FB5 projectiles it is true for thickness values </w:t>
      </w:r>
      <w:r>
        <w:t>up to</w:t>
      </w:r>
      <w:r w:rsidRPr="004F4F0E">
        <w:t xml:space="preserve"> 6 mm (see Figure 2b): overall, this agrees with the more conservative behavior of P#08 evidenced in Section 4.1.</w:t>
      </w:r>
    </w:p>
    <w:p w14:paraId="0FB13D1D" w14:textId="77777777" w:rsidR="0012433E" w:rsidRPr="004F4F0E" w:rsidRDefault="0012433E" w:rsidP="00154AA7">
      <w:r w:rsidRPr="004F4F0E">
        <w:rPr>
          <w:lang w:val="en-US"/>
        </w:rPr>
        <w:t>According to perforation model P#07, if a FB2 projectile hits an atmospheric steel storage tank at muzzle velocity, perforation is possible till 3.2</w:t>
      </w:r>
      <w:r w:rsidRPr="004F4F0E">
        <w:t xml:space="preserve"> </w:t>
      </w:r>
      <w:r w:rsidRPr="004F4F0E">
        <w:rPr>
          <w:lang w:val="en-US"/>
        </w:rPr>
        <w:t xml:space="preserve">mm, while for perforation model P#08 perforation is possible till 3.9 mm </w:t>
      </w:r>
      <w:r w:rsidRPr="004F4F0E">
        <w:rPr>
          <w:lang w:val="en-US"/>
        </w:rPr>
        <w:lastRenderedPageBreak/>
        <w:t>(see</w:t>
      </w:r>
      <w:r w:rsidRPr="004F4F0E">
        <w:t xml:space="preserve"> Figure 2a</w:t>
      </w:r>
      <w:r w:rsidRPr="004F4F0E">
        <w:rPr>
          <w:lang w:val="en-US"/>
        </w:rPr>
        <w:t>). Therefore, an inherent safety thickness threshold of 4 mm may be assumed for FB2 projectiles</w:t>
      </w:r>
      <w:r w:rsidRPr="004F4F0E">
        <w:t xml:space="preserve">: </w:t>
      </w:r>
      <w:r w:rsidRPr="004F4F0E">
        <w:rPr>
          <w:lang w:val="en-US"/>
        </w:rPr>
        <w:t xml:space="preserve">if compared to the minimum thickness range required for atmospheric storage tanks by standard API </w:t>
      </w:r>
      <w:r w:rsidRPr="004F4F0E">
        <w:t>650 (5–10 mm), inherent safety with respect to FB2 projectiles is granted for tanks of any size.</w:t>
      </w:r>
    </w:p>
    <w:p w14:paraId="1D823A8F" w14:textId="77777777" w:rsidR="0012433E" w:rsidRPr="004F4F0E" w:rsidRDefault="0012433E" w:rsidP="00F113DC">
      <w:pPr>
        <w:pStyle w:val="CETBodytext"/>
        <w:tabs>
          <w:tab w:val="clear" w:pos="7100"/>
          <w:tab w:val="left" w:pos="1020"/>
        </w:tabs>
      </w:pPr>
      <w:r w:rsidRPr="004F4F0E">
        <w:t xml:space="preserve">In case of FB5 rifle projectiles, perforation model P#07 predicts perforation till 8.1 mm, while P#08 predicts perforation till 7.7 mm, and thus an inherent safety thickness threshold equal to 9 mm was set for these projectiles. Therefore, perforation is possible almost over the entire range of minimum thicknesses expected for atmospheric storage tanks (5-10 mm, see the green-shaded area in Figures 2b), making also </w:t>
      </w:r>
      <w:r>
        <w:t xml:space="preserve">medium and </w:t>
      </w:r>
      <w:r w:rsidRPr="004F4F0E">
        <w:t>large size tanks potentially vulnerable to shooting attacks using FB5 projectiles.</w:t>
      </w:r>
    </w:p>
    <w:p w14:paraId="280D3C31" w14:textId="77777777" w:rsidR="0012433E" w:rsidRDefault="0012433E" w:rsidP="00F113DC">
      <w:pPr>
        <w:pStyle w:val="CETBodytext"/>
        <w:tabs>
          <w:tab w:val="clear" w:pos="7100"/>
          <w:tab w:val="left" w:pos="1020"/>
        </w:tabs>
      </w:pPr>
      <w:r>
        <w:t>In conclusion, if an attacker shoots with a handgun (</w:t>
      </w:r>
      <w:proofErr w:type="gramStart"/>
      <w:r>
        <w:t>e.g.</w:t>
      </w:r>
      <w:proofErr w:type="gramEnd"/>
      <w:r>
        <w:t xml:space="preserve"> FB2 projectiles) he/she will not be able to perforate atmospheric storage tanks of any size. On the other hand, if the shooter uses a rifle (</w:t>
      </w:r>
      <w:proofErr w:type="gramStart"/>
      <w:r>
        <w:t>e.g.</w:t>
      </w:r>
      <w:proofErr w:type="gramEnd"/>
      <w:r>
        <w:t xml:space="preserve"> FB5 projectiles) perforation of tanks with thickness lower than 9 mm is potentially possible. Therefore, a higher level of threat should be associated to rifles with respect to handguns and this is related to the higher destructive power of rifles rather than that of </w:t>
      </w:r>
      <w:r w:rsidRPr="00491AB7">
        <w:t>handguns due to the larger propellant charge and to the longer period of acceleration available within the longer gun barrel of rifles which allow adequate time for the propellant to fully ignite before the projectile exits.</w:t>
      </w:r>
    </w:p>
    <w:p w14:paraId="1ECAFF24" w14:textId="77777777" w:rsidR="0012433E" w:rsidRDefault="0012433E" w:rsidP="00F113DC">
      <w:pPr>
        <w:pStyle w:val="CETCaption"/>
        <w:spacing w:before="0"/>
      </w:pPr>
      <w:r>
        <w:rPr>
          <w:noProof/>
        </w:rPr>
        <mc:AlternateContent>
          <mc:Choice Requires="wpg">
            <w:drawing>
              <wp:anchor distT="0" distB="0" distL="114300" distR="114300" simplePos="0" relativeHeight="251660288" behindDoc="0" locked="0" layoutInCell="1" allowOverlap="1" wp14:anchorId="0F4FB293" wp14:editId="7F82731C">
                <wp:simplePos x="0" y="0"/>
                <wp:positionH relativeFrom="column">
                  <wp:posOffset>0</wp:posOffset>
                </wp:positionH>
                <wp:positionV relativeFrom="paragraph">
                  <wp:posOffset>0</wp:posOffset>
                </wp:positionV>
                <wp:extent cx="5579745" cy="2849880"/>
                <wp:effectExtent l="0" t="0" r="1905" b="7620"/>
                <wp:wrapSquare wrapText="bothSides"/>
                <wp:docPr id="15" name="Gruppo 15"/>
                <wp:cNvGraphicFramePr/>
                <a:graphic xmlns:a="http://schemas.openxmlformats.org/drawingml/2006/main">
                  <a:graphicData uri="http://schemas.microsoft.com/office/word/2010/wordprocessingGroup">
                    <wpg:wgp>
                      <wpg:cNvGrpSpPr/>
                      <wpg:grpSpPr>
                        <a:xfrm>
                          <a:off x="0" y="0"/>
                          <a:ext cx="5579745" cy="2849880"/>
                          <a:chOff x="0" y="0"/>
                          <a:chExt cx="5579745" cy="2859064"/>
                        </a:xfrm>
                      </wpg:grpSpPr>
                      <wps:wsp>
                        <wps:cNvPr id="10" name="Casella di testo 10"/>
                        <wps:cNvSpPr txBox="1"/>
                        <wps:spPr>
                          <a:xfrm>
                            <a:off x="0" y="2333284"/>
                            <a:ext cx="5579745" cy="525780"/>
                          </a:xfrm>
                          <a:prstGeom prst="rect">
                            <a:avLst/>
                          </a:prstGeom>
                          <a:solidFill>
                            <a:prstClr val="white"/>
                          </a:solidFill>
                          <a:ln>
                            <a:noFill/>
                          </a:ln>
                        </wps:spPr>
                        <wps:txbx>
                          <w:txbxContent>
                            <w:p w14:paraId="67A74132" w14:textId="77777777" w:rsidR="0012433E" w:rsidRPr="000610EC" w:rsidRDefault="0012433E" w:rsidP="000610EC">
                              <w:pPr>
                                <w:pStyle w:val="Didascalia"/>
                                <w:rPr>
                                  <w:b w:val="0"/>
                                  <w:i/>
                                  <w:color w:val="auto"/>
                                </w:rPr>
                              </w:pPr>
                              <w:r w:rsidRPr="000610EC">
                                <w:rPr>
                                  <w:b w:val="0"/>
                                  <w:i/>
                                  <w:color w:val="auto"/>
                                </w:rPr>
                                <w:t>Figure 2: Ballistic limit velocity (m/s) vs. target thickness (mm) calculated for: (a) FB2 projectiles; (b) FB5 projectiles. The g</w:t>
                              </w:r>
                              <w:r>
                                <w:rPr>
                                  <w:b w:val="0"/>
                                  <w:i/>
                                  <w:color w:val="auto"/>
                                </w:rPr>
                                <w:t>rey</w:t>
                              </w:r>
                              <w:r w:rsidRPr="000610EC">
                                <w:rPr>
                                  <w:b w:val="0"/>
                                  <w:i/>
                                  <w:color w:val="auto"/>
                                </w:rPr>
                                <w:t xml:space="preserve"> region is the range of the minimum thickness values for large diameter atmospheric storage tanks (5-10 mm). FB-codes are defined in Table 2; P#-codes are defined in Table 1. AST: Atmospheric Storage Tank.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pic:pic xmlns:pic="http://schemas.openxmlformats.org/drawingml/2006/picture">
                        <pic:nvPicPr>
                          <pic:cNvPr id="8" name="Immagine 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9745" cy="2464435"/>
                          </a:xfrm>
                          <a:prstGeom prst="rect">
                            <a:avLst/>
                          </a:prstGeom>
                          <a:noFill/>
                          <a:ln>
                            <a:noFill/>
                          </a:ln>
                        </pic:spPr>
                      </pic:pic>
                    </wpg:wgp>
                  </a:graphicData>
                </a:graphic>
                <wp14:sizeRelV relativeFrom="margin">
                  <wp14:pctHeight>0</wp14:pctHeight>
                </wp14:sizeRelV>
              </wp:anchor>
            </w:drawing>
          </mc:Choice>
          <mc:Fallback>
            <w:pict>
              <v:group w14:anchorId="0F4FB293" id="Gruppo 15" o:spid="_x0000_s1029" style="position:absolute;left:0;text-align:left;margin-left:0;margin-top:0;width:439.35pt;height:224.4pt;z-index:251660288;mso-height-relative:margin" coordsize="55797,2859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">
                <v:shape id="Casella di testo 10" o:spid="_x0000_s1030" type="#_x0000_t202" style="position:absolute;top:23332;width:55797;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" stroked="f">
                  <v:textbox style="mso-fit-shape-to-text:t" inset="0,0,0,0">
                    <w:txbxContent>
                      <w:p w14:paraId="67A74132" w14:textId="77777777" w:rsidR="0012433E" w:rsidRPr="000610EC" w:rsidRDefault="0012433E" w:rsidP="000610EC">
                        <w:pPr>
                          <w:pStyle w:val="Didascalia"/>
                          <w:rPr>
                            <w:b w:val="0"/>
                            <w:i/>
                            <w:color w:val="auto"/>
                          </w:rPr>
                        </w:pPr>
                        <w:r w:rsidRPr="000610EC">
                          <w:rPr>
                            <w:b w:val="0"/>
                            <w:i/>
                            <w:color w:val="auto"/>
                          </w:rPr>
                          <w:t>Figure 2: Ballistic limit velocity (m/s) vs. target thickness (mm) calculated for: (a) FB2 projectiles; (b) FB5 projectiles. The g</w:t>
                        </w:r>
                        <w:r>
                          <w:rPr>
                            <w:b w:val="0"/>
                            <w:i/>
                            <w:color w:val="auto"/>
                          </w:rPr>
                          <w:t>rey</w:t>
                        </w:r>
                        <w:r w:rsidRPr="000610EC">
                          <w:rPr>
                            <w:b w:val="0"/>
                            <w:i/>
                            <w:color w:val="auto"/>
                          </w:rPr>
                          <w:t xml:space="preserve"> region is the range of the minimum thickness values for large diameter atmospheric storage tanks (5-10 mm). FB-codes are defined in Table 2; P#-codes are defined in Table 1. AST: Atmospheric Storage Tank.</w:t>
                        </w:r>
                      </w:p>
                    </w:txbxContent>
                  </v:textbox>
                </v:shape>
                <v:shape id="Immagine 8" o:spid="_x0000_s1031" type="#_x0000_t75" style="position:absolute;width:55797;height:24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">
                  <v:imagedata r:id="rId13" o:title=""/>
                </v:shape>
                <w10:wrap type="square"/>
              </v:group>
            </w:pict>
          </mc:Fallback>
        </mc:AlternateContent>
      </w:r>
    </w:p>
    <w:p w14:paraId="6CAACBA9" w14:textId="77777777" w:rsidR="0012433E" w:rsidRPr="00B57B36" w:rsidRDefault="0012433E" w:rsidP="007B0FA1">
      <w:pPr>
        <w:pStyle w:val="CETHeading1"/>
        <w:outlineLvl w:val="0"/>
        <w:rPr>
          <w:lang w:val="en-GB"/>
        </w:rPr>
      </w:pPr>
      <w:r w:rsidRPr="00B57B36">
        <w:rPr>
          <w:lang w:val="en-GB"/>
        </w:rPr>
        <w:t>Conclusions</w:t>
      </w:r>
    </w:p>
    <w:p w14:paraId="6F540C73" w14:textId="77777777" w:rsidR="0012433E" w:rsidRDefault="0012433E" w:rsidP="00E9639A">
      <w:pPr>
        <w:pStyle w:val="CETBodytext"/>
        <w:rPr>
          <w:lang w:val="en-GB"/>
        </w:rPr>
      </w:pPr>
      <w:r>
        <w:rPr>
          <w:lang w:val="en-GB"/>
        </w:rPr>
        <w:t xml:space="preserve">In the current study, perforation models suitable for soft-core (SC) projectiles and available in the literature were collected, </w:t>
      </w:r>
      <w:proofErr w:type="gramStart"/>
      <w:r>
        <w:rPr>
          <w:lang w:val="en-GB"/>
        </w:rPr>
        <w:t>reviewed</w:t>
      </w:r>
      <w:proofErr w:type="gramEnd"/>
      <w:r>
        <w:rPr>
          <w:lang w:val="en-GB"/>
        </w:rPr>
        <w:t xml:space="preserve"> and validated against experimental data from perforation tests. The most reliable perforation models were identified using statistical performance indicators (MAPE, MPE and RMSD). The selected PMs were then applied to assess the vulnerability to perforation of steel atmospheric storage tanks against standardized projectiles (EN 1063).</w:t>
      </w:r>
    </w:p>
    <w:p w14:paraId="066E93F0" w14:textId="77777777" w:rsidR="0012433E" w:rsidRPr="00522EF4" w:rsidRDefault="0012433E" w:rsidP="00E9639A">
      <w:pPr>
        <w:pStyle w:val="CETBodytext"/>
        <w:rPr>
          <w:lang w:val="en-GB"/>
        </w:rPr>
      </w:pPr>
      <w:r>
        <w:rPr>
          <w:lang w:val="en-GB"/>
        </w:rPr>
        <w:t>The application of the PMs allowed the evaluation of the ballistic limit velocity (</w:t>
      </w:r>
      <w:proofErr w:type="gramStart"/>
      <w:r>
        <w:rPr>
          <w:lang w:val="en-GB"/>
        </w:rPr>
        <w:t>i.e.</w:t>
      </w:r>
      <w:proofErr w:type="gramEnd"/>
      <w:r>
        <w:rPr>
          <w:lang w:val="en-GB"/>
        </w:rPr>
        <w:t xml:space="preserve"> the minimum velocity required for perforation) as a function of the target element thickness. These results were used to identify the minimum thickness required to protect the target from perforation </w:t>
      </w:r>
      <w:r w:rsidRPr="009A31FF">
        <w:rPr>
          <w:lang w:val="en-GB"/>
        </w:rPr>
        <w:t>(</w:t>
      </w:r>
      <w:proofErr w:type="gramStart"/>
      <w:r w:rsidRPr="009A31FF">
        <w:rPr>
          <w:lang w:val="en-GB"/>
        </w:rPr>
        <w:t>i.e.</w:t>
      </w:r>
      <w:proofErr w:type="gramEnd"/>
      <w:r w:rsidRPr="009A31FF">
        <w:rPr>
          <w:lang w:val="en-GB"/>
        </w:rPr>
        <w:t xml:space="preserve"> inherent safety </w:t>
      </w:r>
      <w:r>
        <w:rPr>
          <w:lang w:val="en-GB"/>
        </w:rPr>
        <w:t xml:space="preserve">thickness </w:t>
      </w:r>
      <w:r w:rsidRPr="009A31FF">
        <w:rPr>
          <w:lang w:val="en-GB"/>
        </w:rPr>
        <w:t xml:space="preserve">threshold) for the reference projectiles considered highlighting significant differences between handguns and rifles, with protection thresholds for rifles more than 2 times the ones needed in the case of handguns. </w:t>
      </w:r>
      <w:r w:rsidRPr="009A31FF">
        <w:t xml:space="preserve">Important differences between handguns and rifles were found in the shell thickness that can be successfully perforated: </w:t>
      </w:r>
      <w:proofErr w:type="gramStart"/>
      <w:r w:rsidRPr="009A31FF">
        <w:t>e.g.</w:t>
      </w:r>
      <w:proofErr w:type="gramEnd"/>
      <w:r w:rsidRPr="009A31FF">
        <w:t xml:space="preserve"> FB2 projectiles (handgun) are not able to perforate atmospheric storage tanks of any size</w:t>
      </w:r>
      <w:r>
        <w:t xml:space="preserve"> (according to design specification of tanks in standard API 650)</w:t>
      </w:r>
      <w:r w:rsidRPr="009A31FF">
        <w:t xml:space="preserve">, while FB5 projectiles </w:t>
      </w:r>
      <w:r>
        <w:t>(rifle) are potentially able to perforate medium and large size tanks.</w:t>
      </w:r>
    </w:p>
    <w:p w14:paraId="5B2E10EA" w14:textId="77777777" w:rsidR="0012433E" w:rsidRDefault="0012433E" w:rsidP="00E9639A">
      <w:pPr>
        <w:pStyle w:val="CETBodytext"/>
        <w:rPr>
          <w:lang w:val="en-GB"/>
        </w:rPr>
      </w:pPr>
      <w:r>
        <w:rPr>
          <w:lang w:val="en-GB"/>
        </w:rPr>
        <w:t>These results can support SVA/SRA studies in the assessment of vulnerability to perforation of atmospheric storage tanks as well as may be used as the starting point for future development of quantitative methods (</w:t>
      </w:r>
      <w:proofErr w:type="gramStart"/>
      <w:r>
        <w:rPr>
          <w:lang w:val="en-GB"/>
        </w:rPr>
        <w:t>e.g.</w:t>
      </w:r>
      <w:proofErr w:type="gramEnd"/>
      <w:r>
        <w:rPr>
          <w:lang w:val="en-GB"/>
        </w:rPr>
        <w:t xml:space="preserve"> </w:t>
      </w:r>
      <w:r w:rsidRPr="00860A9B">
        <w:rPr>
          <w:lang w:val="en-GB"/>
        </w:rPr>
        <w:t>based on calculation of standoff distances; i.e. the minimum distance from the attacker to the target element that prevents a successful attack) for the assessment of the shooting threat.</w:t>
      </w:r>
    </w:p>
    <w:p w14:paraId="114BB9BA" w14:textId="77777777" w:rsidR="0012433E" w:rsidRDefault="0012433E">
      <w:pPr>
        <w:tabs>
          <w:tab w:val="clear" w:pos="7100"/>
        </w:tabs>
        <w:spacing w:after="200" w:line="276" w:lineRule="auto"/>
        <w:jc w:val="left"/>
      </w:pPr>
      <w:r>
        <w:br w:type="page"/>
      </w:r>
    </w:p>
    <w:p w14:paraId="2120CA72" w14:textId="77777777" w:rsidR="0012433E" w:rsidRDefault="0012433E" w:rsidP="004F25FD">
      <w:pPr>
        <w:pStyle w:val="CETAcknowledgementstitle"/>
      </w:pPr>
      <w:r w:rsidRPr="00860A9B">
        <w:lastRenderedPageBreak/>
        <w:t>Nomenclature</w:t>
      </w:r>
      <w:r>
        <w:t xml:space="preserve"> </w:t>
      </w:r>
    </w:p>
    <w:p w14:paraId="020341E6" w14:textId="77777777" w:rsidR="0012433E" w:rsidRPr="004F25FD" w:rsidRDefault="0012433E" w:rsidP="00280FAF">
      <w:pPr>
        <w:pStyle w:val="CETBodytext"/>
        <w:jc w:val="left"/>
        <w:rPr>
          <w:rFonts w:eastAsia="SimSun"/>
        </w:rPr>
      </w:pPr>
      <m:oMath>
        <m:sSub>
          <m:sSubPr>
            <m:ctrlPr>
              <w:rPr>
                <w:rFonts w:ascii="Cambria Math" w:eastAsia="SimSun" w:hAnsi="Cambria Math"/>
                <w:i/>
              </w:rPr>
            </m:ctrlPr>
          </m:sSubPr>
          <m:e>
            <m:r>
              <w:rPr>
                <w:rFonts w:ascii="Cambria Math" w:eastAsia="SimSun" w:hAnsi="Cambria Math"/>
              </w:rPr>
              <m:t>u</m:t>
            </m:r>
          </m:e>
          <m:sub>
            <m:r>
              <w:rPr>
                <w:rFonts w:ascii="Cambria Math" w:eastAsia="SimSun" w:hAnsi="Cambria Math"/>
              </w:rPr>
              <m:t>b</m:t>
            </m:r>
          </m:sub>
        </m:sSub>
      </m:oMath>
      <w:r w:rsidRPr="00860A9B">
        <w:rPr>
          <w:rFonts w:eastAsia="SimSun"/>
        </w:rPr>
        <w:t xml:space="preserve"> – </w:t>
      </w:r>
      <w:r>
        <w:rPr>
          <w:rFonts w:eastAsia="SimSun"/>
        </w:rPr>
        <w:t>ballistic limit</w:t>
      </w:r>
      <w:r w:rsidRPr="00860A9B">
        <w:rPr>
          <w:rFonts w:eastAsia="SimSun"/>
        </w:rPr>
        <w:t xml:space="preserve"> velocity, m/s</w:t>
      </w:r>
    </w:p>
    <w:p w14:paraId="5203B6CC" w14:textId="77777777" w:rsidR="0012433E" w:rsidRPr="00860A9B" w:rsidRDefault="0012433E" w:rsidP="00280FAF">
      <w:pPr>
        <w:pStyle w:val="CETBodytext"/>
        <w:jc w:val="left"/>
        <w:rPr>
          <w:rFonts w:eastAsia="SimSun"/>
        </w:rPr>
      </w:pPr>
      <m:oMath>
        <m:sSub>
          <m:sSubPr>
            <m:ctrlPr>
              <w:rPr>
                <w:rFonts w:ascii="Cambria Math" w:eastAsia="SimSun" w:hAnsi="Cambria Math"/>
                <w:i/>
              </w:rPr>
            </m:ctrlPr>
          </m:sSubPr>
          <m:e>
            <m:r>
              <w:rPr>
                <w:rFonts w:ascii="Cambria Math" w:eastAsia="SimSun" w:hAnsi="Cambria Math"/>
              </w:rPr>
              <m:t>u</m:t>
            </m:r>
          </m:e>
          <m:sub>
            <m:r>
              <w:rPr>
                <w:rFonts w:ascii="Cambria Math" w:eastAsia="SimSun" w:hAnsi="Cambria Math"/>
              </w:rPr>
              <m:t>m</m:t>
            </m:r>
          </m:sub>
        </m:sSub>
      </m:oMath>
      <w:r w:rsidRPr="00860A9B">
        <w:rPr>
          <w:rFonts w:eastAsia="SimSun"/>
        </w:rPr>
        <w:t xml:space="preserve"> – muzzle velocity, m/s</w:t>
      </w:r>
    </w:p>
    <w:p w14:paraId="73888A53" w14:textId="77777777" w:rsidR="0012433E" w:rsidRPr="00860A9B" w:rsidRDefault="0012433E" w:rsidP="0087290B">
      <w:pPr>
        <w:pStyle w:val="CETBodytext"/>
        <w:jc w:val="left"/>
        <w:rPr>
          <w:rFonts w:eastAsia="SimSun"/>
        </w:rPr>
      </w:pPr>
      <m:oMath>
        <m:r>
          <w:rPr>
            <w:rFonts w:ascii="Cambria Math" w:eastAsia="SimSun" w:hAnsi="Cambria Math"/>
          </w:rPr>
          <m:t>BHN</m:t>
        </m:r>
      </m:oMath>
      <w:r w:rsidRPr="00860A9B">
        <w:rPr>
          <w:rFonts w:eastAsia="SimSun"/>
        </w:rPr>
        <w:t xml:space="preserve"> – Target Brinnel’s hardness number, -</w:t>
      </w:r>
    </w:p>
    <w:p w14:paraId="582F774E" w14:textId="77777777" w:rsidR="0012433E" w:rsidRPr="00860A9B" w:rsidRDefault="0012433E" w:rsidP="0087290B">
      <w:pPr>
        <w:pStyle w:val="CETBodytext"/>
        <w:jc w:val="left"/>
        <w:rPr>
          <w:rFonts w:eastAsia="SimSun"/>
        </w:rPr>
      </w:pPr>
      <m:oMath>
        <m:r>
          <w:rPr>
            <w:rFonts w:ascii="Cambria Math" w:eastAsia="SimSun" w:hAnsi="Cambria Math"/>
          </w:rPr>
          <m:t>m</m:t>
        </m:r>
      </m:oMath>
      <w:r w:rsidRPr="00860A9B">
        <w:rPr>
          <w:rFonts w:eastAsia="SimSun"/>
        </w:rPr>
        <w:t xml:space="preserve"> – projectile mass, kg</w:t>
      </w:r>
    </w:p>
    <w:p w14:paraId="3000CD91" w14:textId="77777777" w:rsidR="0012433E" w:rsidRPr="00860A9B" w:rsidRDefault="0012433E" w:rsidP="0087290B">
      <w:pPr>
        <w:pStyle w:val="CETBodytext"/>
        <w:jc w:val="left"/>
        <w:rPr>
          <w:rFonts w:eastAsia="SimSun"/>
        </w:rPr>
      </w:pPr>
      <m:oMath>
        <m:r>
          <w:rPr>
            <w:rFonts w:ascii="Cambria Math" w:eastAsia="SimSun" w:hAnsi="Cambria Math"/>
          </w:rPr>
          <m:t>d</m:t>
        </m:r>
      </m:oMath>
      <w:r w:rsidRPr="00860A9B">
        <w:rPr>
          <w:rFonts w:eastAsia="SimSun"/>
        </w:rPr>
        <w:t xml:space="preserve"> – projectile diameter, m</w:t>
      </w:r>
    </w:p>
    <w:p w14:paraId="29DB1289" w14:textId="77777777" w:rsidR="0012433E" w:rsidRPr="001E1140" w:rsidRDefault="0012433E" w:rsidP="0016109C">
      <w:pPr>
        <w:pStyle w:val="CETBodytext"/>
        <w:jc w:val="left"/>
        <w:rPr>
          <w:rFonts w:eastAsia="SimSun"/>
          <w:lang w:val="it-IT"/>
        </w:rPr>
      </w:pPr>
      <m:oMath>
        <m:r>
          <w:rPr>
            <w:rFonts w:ascii="Cambria Math" w:eastAsia="SimSun" w:hAnsi="Cambria Math"/>
            <w:lang w:val="it-IT"/>
          </w:rPr>
          <m:t>t</m:t>
        </m:r>
      </m:oMath>
      <w:r w:rsidRPr="001E1140">
        <w:rPr>
          <w:rFonts w:eastAsia="SimSun"/>
          <w:lang w:val="it-IT"/>
        </w:rPr>
        <w:t xml:space="preserve"> – target thickness, m</w:t>
      </w:r>
    </w:p>
    <w:p w14:paraId="5462E9F6" w14:textId="77777777" w:rsidR="0012433E" w:rsidRPr="001E1140" w:rsidRDefault="0012433E" w:rsidP="00280FAF">
      <w:pPr>
        <w:pStyle w:val="CETBodytext"/>
        <w:jc w:val="left"/>
        <w:rPr>
          <w:rFonts w:eastAsia="SimSun"/>
          <w:lang w:val="it-IT"/>
        </w:rPr>
      </w:pPr>
    </w:p>
    <w:p w14:paraId="71B65430" w14:textId="77777777" w:rsidR="0012433E" w:rsidRPr="001E1140" w:rsidRDefault="0012433E" w:rsidP="007B0FA1">
      <w:pPr>
        <w:pStyle w:val="CETAcknowledgementstitle"/>
        <w:outlineLvl w:val="0"/>
        <w:rPr>
          <w:lang w:val="it-IT"/>
        </w:rPr>
      </w:pPr>
      <w:proofErr w:type="spellStart"/>
      <w:r w:rsidRPr="001E1140">
        <w:rPr>
          <w:lang w:val="it-IT"/>
        </w:rPr>
        <w:t>Acknowledgments</w:t>
      </w:r>
      <w:proofErr w:type="spellEnd"/>
    </w:p>
    <w:p w14:paraId="7AC89CC3" w14:textId="77777777" w:rsidR="0012433E" w:rsidRPr="00D10660" w:rsidRDefault="0012433E" w:rsidP="00600535">
      <w:pPr>
        <w:pStyle w:val="CETBodytext"/>
        <w:rPr>
          <w:lang w:val="it-IT"/>
        </w:rPr>
      </w:pPr>
      <w:proofErr w:type="spellStart"/>
      <w:r w:rsidRPr="00860A9B">
        <w:rPr>
          <w:lang w:val="it-IT"/>
        </w:rPr>
        <w:t>This</w:t>
      </w:r>
      <w:proofErr w:type="spellEnd"/>
      <w:r w:rsidRPr="00860A9B">
        <w:rPr>
          <w:lang w:val="it-IT"/>
        </w:rPr>
        <w:t xml:space="preserve"> work </w:t>
      </w:r>
      <w:proofErr w:type="spellStart"/>
      <w:r w:rsidRPr="00860A9B">
        <w:rPr>
          <w:lang w:val="it-IT"/>
        </w:rPr>
        <w:t>was</w:t>
      </w:r>
      <w:proofErr w:type="spellEnd"/>
      <w:r w:rsidRPr="00860A9B">
        <w:rPr>
          <w:lang w:val="it-IT"/>
        </w:rPr>
        <w:t xml:space="preserve"> </w:t>
      </w:r>
      <w:proofErr w:type="spellStart"/>
      <w:r w:rsidRPr="00860A9B">
        <w:rPr>
          <w:lang w:val="it-IT"/>
        </w:rPr>
        <w:t>supported</w:t>
      </w:r>
      <w:proofErr w:type="spellEnd"/>
      <w:r w:rsidRPr="00860A9B">
        <w:rPr>
          <w:lang w:val="it-IT"/>
        </w:rPr>
        <w:t xml:space="preserve"> by Ministero dello Sviluppo Economico (MISE), Direzione Generale per le Infrastrutture e la Sicurezza dei Sistemi Energetici e Geominerari (DGISSEG) and by INAIL</w:t>
      </w:r>
      <w:r w:rsidRPr="607FC3BE">
        <w:rPr>
          <w:lang w:val="it-IT"/>
        </w:rPr>
        <w:t xml:space="preserve"> (Istituto Nazionale per l’Assicurazione contro gli Infortuni sul Lavoro).</w:t>
      </w:r>
    </w:p>
    <w:p w14:paraId="7D32D142" w14:textId="77777777" w:rsidR="0012433E" w:rsidRPr="001E1140" w:rsidRDefault="0012433E" w:rsidP="00D54565">
      <w:pPr>
        <w:pStyle w:val="CETReference"/>
        <w:outlineLvl w:val="0"/>
        <w:rPr>
          <w:lang w:val="it-IT"/>
        </w:rPr>
      </w:pPr>
    </w:p>
    <w:p w14:paraId="2192CAE3" w14:textId="77777777" w:rsidR="0012433E" w:rsidRPr="0036363D" w:rsidRDefault="0012433E" w:rsidP="00D54565">
      <w:pPr>
        <w:pStyle w:val="CETReference"/>
        <w:outlineLvl w:val="0"/>
      </w:pPr>
      <w:r w:rsidRPr="00B57B36">
        <w:t>References</w:t>
      </w:r>
    </w:p>
    <w:p w14:paraId="177E2E53" w14:textId="77777777" w:rsidR="0012433E" w:rsidRPr="00CD4F6A" w:rsidRDefault="0012433E" w:rsidP="00D54565">
      <w:pPr>
        <w:widowControl w:val="0"/>
        <w:autoSpaceDE w:val="0"/>
        <w:autoSpaceDN w:val="0"/>
        <w:adjustRightInd w:val="0"/>
        <w:spacing w:line="240" w:lineRule="auto"/>
        <w:ind w:left="480" w:hanging="480"/>
        <w:rPr>
          <w:rFonts w:cs="Arial"/>
          <w:noProof/>
          <w:szCs w:val="24"/>
        </w:rPr>
      </w:pPr>
      <w:r w:rsidRPr="00CD4F6A">
        <w:rPr>
          <w:rFonts w:cs="Arial"/>
          <w:noProof/>
          <w:szCs w:val="24"/>
        </w:rPr>
        <w:t>American Petroleum Institute (API), 2021</w:t>
      </w:r>
      <w:r>
        <w:rPr>
          <w:rFonts w:cs="Arial"/>
          <w:noProof/>
          <w:szCs w:val="24"/>
        </w:rPr>
        <w:t>,</w:t>
      </w:r>
      <w:r w:rsidRPr="00CD4F6A">
        <w:rPr>
          <w:rFonts w:cs="Arial"/>
          <w:noProof/>
          <w:szCs w:val="24"/>
        </w:rPr>
        <w:t xml:space="preserve"> API standard 650: Welded Tanks for Oil Storage, 13th ed.</w:t>
      </w:r>
    </w:p>
    <w:p w14:paraId="5EC3E10B" w14:textId="77777777" w:rsidR="0012433E" w:rsidRPr="00CD4F6A" w:rsidRDefault="0012433E" w:rsidP="00D54565">
      <w:pPr>
        <w:widowControl w:val="0"/>
        <w:autoSpaceDE w:val="0"/>
        <w:autoSpaceDN w:val="0"/>
        <w:adjustRightInd w:val="0"/>
        <w:spacing w:line="240" w:lineRule="auto"/>
        <w:ind w:left="480" w:hanging="480"/>
        <w:rPr>
          <w:rFonts w:cs="Arial"/>
          <w:noProof/>
          <w:szCs w:val="24"/>
        </w:rPr>
      </w:pPr>
      <w:proofErr w:type="spellStart"/>
      <w:r w:rsidRPr="00F23AF5">
        <w:rPr>
          <w:rFonts w:cs="Arial"/>
          <w:szCs w:val="24"/>
          <w:lang w:val="en-US"/>
        </w:rPr>
        <w:t>Argenti</w:t>
      </w:r>
      <w:proofErr w:type="spellEnd"/>
      <w:r w:rsidRPr="00F23AF5">
        <w:rPr>
          <w:rFonts w:cs="Arial"/>
          <w:szCs w:val="24"/>
          <w:lang w:val="en-US"/>
        </w:rPr>
        <w:t xml:space="preserve"> F., </w:t>
      </w:r>
      <w:proofErr w:type="spellStart"/>
      <w:r w:rsidRPr="00F23AF5">
        <w:rPr>
          <w:rFonts w:cs="Arial"/>
          <w:szCs w:val="24"/>
          <w:lang w:val="en-US"/>
        </w:rPr>
        <w:t>Landucci</w:t>
      </w:r>
      <w:proofErr w:type="spellEnd"/>
      <w:r w:rsidRPr="00F23AF5">
        <w:rPr>
          <w:rFonts w:cs="Arial"/>
          <w:szCs w:val="24"/>
          <w:lang w:val="en-US"/>
        </w:rPr>
        <w:t xml:space="preserve"> G., </w:t>
      </w:r>
      <w:proofErr w:type="spellStart"/>
      <w:r w:rsidRPr="00F23AF5">
        <w:rPr>
          <w:rFonts w:cs="Arial"/>
          <w:szCs w:val="24"/>
          <w:lang w:val="en-US"/>
        </w:rPr>
        <w:t>Reniers</w:t>
      </w:r>
      <w:proofErr w:type="spellEnd"/>
      <w:r w:rsidRPr="00F23AF5">
        <w:rPr>
          <w:rFonts w:cs="Arial"/>
          <w:szCs w:val="24"/>
          <w:lang w:val="en-US"/>
        </w:rPr>
        <w:t xml:space="preserve"> G., </w:t>
      </w:r>
      <w:proofErr w:type="spellStart"/>
      <w:r w:rsidRPr="00F23AF5">
        <w:rPr>
          <w:rFonts w:cs="Arial"/>
          <w:szCs w:val="24"/>
          <w:lang w:val="en-US"/>
        </w:rPr>
        <w:t>Cozzani</w:t>
      </w:r>
      <w:proofErr w:type="spellEnd"/>
      <w:r w:rsidRPr="00F23AF5">
        <w:rPr>
          <w:rFonts w:cs="Arial"/>
          <w:szCs w:val="24"/>
          <w:lang w:val="en-US"/>
        </w:rPr>
        <w:t xml:space="preserve"> V., 2018, </w:t>
      </w:r>
      <w:r w:rsidRPr="00CD4F6A">
        <w:rPr>
          <w:rFonts w:cs="Arial"/>
          <w:noProof/>
          <w:szCs w:val="24"/>
        </w:rPr>
        <w:t>Vulnerability assessment of chemical facilities to intentional attacks based on Bayesian Network</w:t>
      </w:r>
      <w:r>
        <w:rPr>
          <w:rFonts w:cs="Arial"/>
          <w:noProof/>
          <w:szCs w:val="24"/>
        </w:rPr>
        <w:t>,</w:t>
      </w:r>
      <w:r w:rsidRPr="00CD4F6A">
        <w:rPr>
          <w:rFonts w:cs="Arial"/>
          <w:noProof/>
          <w:szCs w:val="24"/>
        </w:rPr>
        <w:t xml:space="preserve"> Reliab</w:t>
      </w:r>
      <w:r>
        <w:rPr>
          <w:rFonts w:cs="Arial"/>
          <w:noProof/>
          <w:szCs w:val="24"/>
        </w:rPr>
        <w:t>ility</w:t>
      </w:r>
      <w:r w:rsidRPr="00CD4F6A">
        <w:rPr>
          <w:rFonts w:cs="Arial"/>
          <w:noProof/>
          <w:szCs w:val="24"/>
        </w:rPr>
        <w:t xml:space="preserve"> Eng</w:t>
      </w:r>
      <w:r>
        <w:rPr>
          <w:rFonts w:cs="Arial"/>
          <w:noProof/>
          <w:szCs w:val="24"/>
        </w:rPr>
        <w:t>ineering &amp;</w:t>
      </w:r>
      <w:r w:rsidRPr="00CD4F6A">
        <w:rPr>
          <w:rFonts w:cs="Arial"/>
          <w:noProof/>
          <w:szCs w:val="24"/>
        </w:rPr>
        <w:t xml:space="preserve"> Syst</w:t>
      </w:r>
      <w:r>
        <w:rPr>
          <w:rFonts w:cs="Arial"/>
          <w:noProof/>
          <w:szCs w:val="24"/>
        </w:rPr>
        <w:t>em</w:t>
      </w:r>
      <w:r w:rsidRPr="00CD4F6A">
        <w:rPr>
          <w:rFonts w:cs="Arial"/>
          <w:noProof/>
          <w:szCs w:val="24"/>
        </w:rPr>
        <w:t xml:space="preserve"> Saf</w:t>
      </w:r>
      <w:r>
        <w:rPr>
          <w:rFonts w:cs="Arial"/>
          <w:noProof/>
          <w:szCs w:val="24"/>
        </w:rPr>
        <w:t>ety,</w:t>
      </w:r>
      <w:r w:rsidRPr="00CD4F6A">
        <w:rPr>
          <w:rFonts w:cs="Arial"/>
          <w:noProof/>
          <w:szCs w:val="24"/>
        </w:rPr>
        <w:t xml:space="preserve"> 169, 515–530.</w:t>
      </w:r>
    </w:p>
    <w:p w14:paraId="1B9D5A5C" w14:textId="77777777" w:rsidR="0012433E" w:rsidRPr="00CD4F6A" w:rsidRDefault="0012433E" w:rsidP="00D54565">
      <w:pPr>
        <w:widowControl w:val="0"/>
        <w:autoSpaceDE w:val="0"/>
        <w:autoSpaceDN w:val="0"/>
        <w:adjustRightInd w:val="0"/>
        <w:spacing w:line="240" w:lineRule="auto"/>
        <w:ind w:left="480" w:hanging="480"/>
        <w:rPr>
          <w:rFonts w:cs="Arial"/>
          <w:noProof/>
          <w:szCs w:val="24"/>
        </w:rPr>
      </w:pPr>
      <w:r w:rsidRPr="00CD4F6A">
        <w:rPr>
          <w:rFonts w:cs="Arial"/>
          <w:noProof/>
          <w:szCs w:val="24"/>
        </w:rPr>
        <w:t>Ballistic Research Laboratories, 1961</w:t>
      </w:r>
      <w:r>
        <w:rPr>
          <w:rFonts w:cs="Arial"/>
          <w:noProof/>
          <w:szCs w:val="24"/>
        </w:rPr>
        <w:t>,</w:t>
      </w:r>
      <w:r w:rsidRPr="00CD4F6A">
        <w:rPr>
          <w:rFonts w:cs="Arial"/>
          <w:noProof/>
          <w:szCs w:val="24"/>
        </w:rPr>
        <w:t xml:space="preserve"> Project THOR Technincal Report No.46: The resistance of various metallic materials to perforation by steel fragments; empirical relationships for fragment residual velocity and residual weight.</w:t>
      </w:r>
    </w:p>
    <w:p w14:paraId="7EA03C75" w14:textId="77777777" w:rsidR="0012433E" w:rsidRDefault="0012433E" w:rsidP="00D54565">
      <w:pPr>
        <w:widowControl w:val="0"/>
        <w:autoSpaceDE w:val="0"/>
        <w:autoSpaceDN w:val="0"/>
        <w:adjustRightInd w:val="0"/>
        <w:spacing w:line="240" w:lineRule="auto"/>
        <w:ind w:left="480" w:hanging="480"/>
        <w:rPr>
          <w:rFonts w:cs="Arial"/>
          <w:noProof/>
          <w:szCs w:val="24"/>
        </w:rPr>
      </w:pPr>
      <w:r w:rsidRPr="00CD4F6A">
        <w:rPr>
          <w:rFonts w:cs="Arial"/>
          <w:noProof/>
          <w:szCs w:val="24"/>
        </w:rPr>
        <w:t>Boustras G., Waring A., 2020</w:t>
      </w:r>
      <w:r>
        <w:rPr>
          <w:rFonts w:cs="Arial"/>
          <w:noProof/>
          <w:szCs w:val="24"/>
        </w:rPr>
        <w:t>,</w:t>
      </w:r>
      <w:r w:rsidRPr="00CD4F6A">
        <w:rPr>
          <w:rFonts w:cs="Arial"/>
          <w:noProof/>
          <w:szCs w:val="24"/>
        </w:rPr>
        <w:t xml:space="preserve"> Towards a reconceptualization of safety and security, their interactions, and policy requirements in a 21st century context</w:t>
      </w:r>
      <w:r>
        <w:rPr>
          <w:rFonts w:cs="Arial"/>
          <w:noProof/>
          <w:szCs w:val="24"/>
        </w:rPr>
        <w:t>,</w:t>
      </w:r>
      <w:r w:rsidRPr="00CD4F6A">
        <w:rPr>
          <w:rFonts w:cs="Arial"/>
          <w:noProof/>
          <w:szCs w:val="24"/>
        </w:rPr>
        <w:t xml:space="preserve"> Saf</w:t>
      </w:r>
      <w:r>
        <w:rPr>
          <w:rFonts w:cs="Arial"/>
          <w:noProof/>
          <w:szCs w:val="24"/>
        </w:rPr>
        <w:t>ety</w:t>
      </w:r>
      <w:r w:rsidRPr="00CD4F6A">
        <w:rPr>
          <w:rFonts w:cs="Arial"/>
          <w:noProof/>
          <w:szCs w:val="24"/>
        </w:rPr>
        <w:t xml:space="preserve"> Sci</w:t>
      </w:r>
      <w:r>
        <w:rPr>
          <w:rFonts w:cs="Arial"/>
          <w:noProof/>
          <w:szCs w:val="24"/>
        </w:rPr>
        <w:t>ence,</w:t>
      </w:r>
      <w:r w:rsidRPr="00CD4F6A">
        <w:rPr>
          <w:rFonts w:cs="Arial"/>
          <w:noProof/>
          <w:szCs w:val="24"/>
        </w:rPr>
        <w:t xml:space="preserve"> 132, 104942.</w:t>
      </w:r>
    </w:p>
    <w:p w14:paraId="643C47D1" w14:textId="77777777" w:rsidR="0012433E" w:rsidRPr="00CD4F6A" w:rsidRDefault="0012433E" w:rsidP="00D54565">
      <w:pPr>
        <w:widowControl w:val="0"/>
        <w:autoSpaceDE w:val="0"/>
        <w:autoSpaceDN w:val="0"/>
        <w:adjustRightInd w:val="0"/>
        <w:spacing w:line="240" w:lineRule="auto"/>
        <w:ind w:left="480" w:hanging="480"/>
        <w:rPr>
          <w:rFonts w:cs="Arial"/>
          <w:noProof/>
          <w:szCs w:val="24"/>
        </w:rPr>
      </w:pPr>
      <w:r w:rsidRPr="009827AF">
        <w:rPr>
          <w:noProof/>
          <w:szCs w:val="24"/>
        </w:rPr>
        <w:t>Brown S.J., 1986</w:t>
      </w:r>
      <w:r>
        <w:rPr>
          <w:noProof/>
          <w:szCs w:val="24"/>
        </w:rPr>
        <w:t>,</w:t>
      </w:r>
      <w:r w:rsidRPr="009827AF">
        <w:rPr>
          <w:noProof/>
          <w:szCs w:val="24"/>
        </w:rPr>
        <w:t xml:space="preserve"> Energy release protection for pressurized systems. Part II. Rewiew of studies into impact/terminal ballistics</w:t>
      </w:r>
      <w:r>
        <w:rPr>
          <w:noProof/>
          <w:szCs w:val="24"/>
        </w:rPr>
        <w:t>,</w:t>
      </w:r>
      <w:r w:rsidRPr="009827AF">
        <w:rPr>
          <w:noProof/>
          <w:szCs w:val="24"/>
        </w:rPr>
        <w:t xml:space="preserve"> Appl</w:t>
      </w:r>
      <w:r>
        <w:rPr>
          <w:noProof/>
          <w:szCs w:val="24"/>
        </w:rPr>
        <w:t>ied</w:t>
      </w:r>
      <w:r w:rsidRPr="009827AF">
        <w:rPr>
          <w:noProof/>
          <w:szCs w:val="24"/>
        </w:rPr>
        <w:t xml:space="preserve"> Mech</w:t>
      </w:r>
      <w:r>
        <w:rPr>
          <w:noProof/>
          <w:szCs w:val="24"/>
        </w:rPr>
        <w:t>anics</w:t>
      </w:r>
      <w:r w:rsidRPr="009827AF">
        <w:rPr>
          <w:noProof/>
          <w:szCs w:val="24"/>
        </w:rPr>
        <w:t xml:space="preserve"> Rev</w:t>
      </w:r>
      <w:r>
        <w:rPr>
          <w:noProof/>
          <w:szCs w:val="24"/>
        </w:rPr>
        <w:t>iews,</w:t>
      </w:r>
      <w:r w:rsidRPr="009827AF">
        <w:rPr>
          <w:noProof/>
          <w:szCs w:val="24"/>
        </w:rPr>
        <w:t xml:space="preserve"> 39, 177–201</w:t>
      </w:r>
      <w:r>
        <w:rPr>
          <w:noProof/>
          <w:szCs w:val="24"/>
        </w:rPr>
        <w:t>.</w:t>
      </w:r>
    </w:p>
    <w:p w14:paraId="779C0BBE" w14:textId="77777777" w:rsidR="0012433E" w:rsidRPr="00CD4F6A" w:rsidRDefault="0012433E" w:rsidP="00D54565">
      <w:pPr>
        <w:widowControl w:val="0"/>
        <w:autoSpaceDE w:val="0"/>
        <w:autoSpaceDN w:val="0"/>
        <w:adjustRightInd w:val="0"/>
        <w:spacing w:line="240" w:lineRule="auto"/>
        <w:ind w:left="480" w:hanging="480"/>
        <w:rPr>
          <w:rFonts w:cs="Arial"/>
          <w:noProof/>
          <w:szCs w:val="24"/>
        </w:rPr>
      </w:pPr>
      <w:r w:rsidRPr="00CD4F6A">
        <w:rPr>
          <w:rFonts w:cs="Arial"/>
          <w:noProof/>
          <w:szCs w:val="24"/>
        </w:rPr>
        <w:t>Carlucci D.E., Jacobson S.S., 2008</w:t>
      </w:r>
      <w:r>
        <w:rPr>
          <w:rFonts w:cs="Arial"/>
          <w:noProof/>
          <w:szCs w:val="24"/>
        </w:rPr>
        <w:t>,</w:t>
      </w:r>
      <w:r w:rsidRPr="00CD4F6A">
        <w:rPr>
          <w:rFonts w:cs="Arial"/>
          <w:noProof/>
          <w:szCs w:val="24"/>
        </w:rPr>
        <w:t xml:space="preserve"> Ballistics: theory and design of guns and ammunition</w:t>
      </w:r>
      <w:r>
        <w:rPr>
          <w:rFonts w:cs="Arial"/>
          <w:noProof/>
          <w:szCs w:val="24"/>
        </w:rPr>
        <w:t>,</w:t>
      </w:r>
      <w:r w:rsidRPr="00CD4F6A">
        <w:rPr>
          <w:rFonts w:cs="Arial"/>
          <w:noProof/>
          <w:szCs w:val="24"/>
        </w:rPr>
        <w:t xml:space="preserve"> CRC Press/Taylor &amp; Francis Group.</w:t>
      </w:r>
    </w:p>
    <w:p w14:paraId="387B6AAA" w14:textId="77777777" w:rsidR="0012433E" w:rsidRPr="00D54565" w:rsidRDefault="0012433E" w:rsidP="00D54565">
      <w:pPr>
        <w:widowControl w:val="0"/>
        <w:autoSpaceDE w:val="0"/>
        <w:autoSpaceDN w:val="0"/>
        <w:adjustRightInd w:val="0"/>
        <w:spacing w:line="240" w:lineRule="auto"/>
        <w:ind w:left="480" w:hanging="480"/>
        <w:rPr>
          <w:rFonts w:cs="Arial"/>
          <w:szCs w:val="24"/>
          <w:lang w:val="en-US"/>
        </w:rPr>
      </w:pPr>
      <w:r w:rsidRPr="006D15E0">
        <w:rPr>
          <w:rFonts w:cs="Arial"/>
          <w:noProof/>
          <w:szCs w:val="24"/>
          <w:lang w:val="en-US"/>
        </w:rPr>
        <w:t xml:space="preserve">Cozzani V., Gubinelli G., Salzano E., 2006, </w:t>
      </w:r>
      <w:r w:rsidRPr="00CD4F6A">
        <w:rPr>
          <w:rFonts w:cs="Arial"/>
          <w:noProof/>
          <w:szCs w:val="24"/>
        </w:rPr>
        <w:t>Escalation thresholds in the assessment of domino accidental events</w:t>
      </w:r>
      <w:r>
        <w:rPr>
          <w:rFonts w:cs="Arial"/>
          <w:noProof/>
          <w:szCs w:val="24"/>
        </w:rPr>
        <w:t>,</w:t>
      </w:r>
      <w:r w:rsidRPr="00CD4F6A">
        <w:rPr>
          <w:rFonts w:cs="Arial"/>
          <w:noProof/>
          <w:szCs w:val="24"/>
        </w:rPr>
        <w:t xml:space="preserve"> </w:t>
      </w:r>
      <w:r w:rsidRPr="006D15E0">
        <w:rPr>
          <w:rFonts w:cs="Arial"/>
          <w:szCs w:val="24"/>
          <w:lang w:val="en-US"/>
        </w:rPr>
        <w:t>J</w:t>
      </w:r>
      <w:r>
        <w:rPr>
          <w:rFonts w:cs="Arial"/>
          <w:szCs w:val="24"/>
          <w:lang w:val="en-US"/>
        </w:rPr>
        <w:t>ournal of</w:t>
      </w:r>
      <w:r w:rsidRPr="006D15E0">
        <w:rPr>
          <w:rFonts w:cs="Arial"/>
          <w:szCs w:val="24"/>
          <w:lang w:val="en-US"/>
        </w:rPr>
        <w:t xml:space="preserve"> Hazard</w:t>
      </w:r>
      <w:r>
        <w:rPr>
          <w:rFonts w:cs="Arial"/>
          <w:szCs w:val="24"/>
          <w:lang w:val="en-US"/>
        </w:rPr>
        <w:t>ous</w:t>
      </w:r>
      <w:r w:rsidRPr="006D15E0">
        <w:rPr>
          <w:rFonts w:cs="Arial"/>
          <w:szCs w:val="24"/>
          <w:lang w:val="en-US"/>
        </w:rPr>
        <w:t xml:space="preserve"> </w:t>
      </w:r>
      <w:r w:rsidRPr="00D54565">
        <w:rPr>
          <w:rFonts w:cs="Arial"/>
          <w:szCs w:val="24"/>
          <w:lang w:val="en-US"/>
        </w:rPr>
        <w:t>Mater</w:t>
      </w:r>
      <w:r>
        <w:rPr>
          <w:rFonts w:cs="Arial"/>
          <w:szCs w:val="24"/>
          <w:lang w:val="en-US"/>
        </w:rPr>
        <w:t>ials</w:t>
      </w:r>
      <w:r w:rsidRPr="00D54565">
        <w:rPr>
          <w:rFonts w:cs="Arial"/>
          <w:szCs w:val="24"/>
          <w:lang w:val="en-US"/>
        </w:rPr>
        <w:t>, 129, 1–21.</w:t>
      </w:r>
    </w:p>
    <w:p w14:paraId="71B7D24C" w14:textId="77777777" w:rsidR="0012433E" w:rsidRPr="00CD4F6A" w:rsidRDefault="0012433E" w:rsidP="00D54565">
      <w:pPr>
        <w:widowControl w:val="0"/>
        <w:autoSpaceDE w:val="0"/>
        <w:autoSpaceDN w:val="0"/>
        <w:adjustRightInd w:val="0"/>
        <w:spacing w:line="240" w:lineRule="auto"/>
        <w:ind w:left="480" w:hanging="480"/>
        <w:rPr>
          <w:rFonts w:cs="Arial"/>
          <w:noProof/>
          <w:szCs w:val="24"/>
        </w:rPr>
      </w:pPr>
      <w:proofErr w:type="spellStart"/>
      <w:r w:rsidRPr="006D15E0">
        <w:rPr>
          <w:rFonts w:cs="Arial"/>
          <w:szCs w:val="24"/>
          <w:lang w:val="en-US"/>
        </w:rPr>
        <w:t>Cozzani</w:t>
      </w:r>
      <w:proofErr w:type="spellEnd"/>
      <w:r w:rsidRPr="006D15E0">
        <w:rPr>
          <w:rFonts w:cs="Arial"/>
          <w:szCs w:val="24"/>
          <w:lang w:val="en-US"/>
        </w:rPr>
        <w:t xml:space="preserve"> V., </w:t>
      </w:r>
      <w:proofErr w:type="spellStart"/>
      <w:r w:rsidRPr="006D15E0">
        <w:rPr>
          <w:rFonts w:cs="Arial"/>
          <w:szCs w:val="24"/>
          <w:lang w:val="en-US"/>
        </w:rPr>
        <w:t>Tugnoli</w:t>
      </w:r>
      <w:proofErr w:type="spellEnd"/>
      <w:r w:rsidRPr="006D15E0">
        <w:rPr>
          <w:rFonts w:cs="Arial"/>
          <w:szCs w:val="24"/>
          <w:lang w:val="en-US"/>
        </w:rPr>
        <w:t xml:space="preserve"> A., </w:t>
      </w:r>
      <w:proofErr w:type="spellStart"/>
      <w:r w:rsidRPr="006D15E0">
        <w:rPr>
          <w:rFonts w:cs="Arial"/>
          <w:szCs w:val="24"/>
          <w:lang w:val="en-US"/>
        </w:rPr>
        <w:t>Salzano</w:t>
      </w:r>
      <w:proofErr w:type="spellEnd"/>
      <w:r w:rsidRPr="006D15E0">
        <w:rPr>
          <w:rFonts w:cs="Arial"/>
          <w:szCs w:val="24"/>
          <w:lang w:val="en-US"/>
        </w:rPr>
        <w:t xml:space="preserve"> E., 2007, </w:t>
      </w:r>
      <w:r w:rsidRPr="00CD4F6A">
        <w:rPr>
          <w:rFonts w:cs="Arial"/>
          <w:noProof/>
          <w:szCs w:val="24"/>
        </w:rPr>
        <w:t>Prevention of domino effect: From active and passive strategies to inherently safer design</w:t>
      </w:r>
      <w:r>
        <w:rPr>
          <w:rFonts w:cs="Arial"/>
          <w:noProof/>
          <w:szCs w:val="24"/>
        </w:rPr>
        <w:t>,</w:t>
      </w:r>
      <w:r w:rsidRPr="00CD4F6A">
        <w:rPr>
          <w:rFonts w:cs="Arial"/>
          <w:noProof/>
          <w:szCs w:val="24"/>
        </w:rPr>
        <w:t xml:space="preserve"> J</w:t>
      </w:r>
      <w:r>
        <w:rPr>
          <w:rFonts w:cs="Arial"/>
          <w:noProof/>
          <w:szCs w:val="24"/>
        </w:rPr>
        <w:t>ournal of</w:t>
      </w:r>
      <w:r w:rsidRPr="00CD4F6A">
        <w:rPr>
          <w:rFonts w:cs="Arial"/>
          <w:noProof/>
          <w:szCs w:val="24"/>
        </w:rPr>
        <w:t xml:space="preserve"> Hazard</w:t>
      </w:r>
      <w:r>
        <w:rPr>
          <w:rFonts w:cs="Arial"/>
          <w:noProof/>
          <w:szCs w:val="24"/>
        </w:rPr>
        <w:t>ous</w:t>
      </w:r>
      <w:r w:rsidRPr="00CD4F6A">
        <w:rPr>
          <w:rFonts w:cs="Arial"/>
          <w:noProof/>
          <w:szCs w:val="24"/>
        </w:rPr>
        <w:t xml:space="preserve"> Mater</w:t>
      </w:r>
      <w:r>
        <w:rPr>
          <w:rFonts w:cs="Arial"/>
          <w:noProof/>
          <w:szCs w:val="24"/>
        </w:rPr>
        <w:t>ials,</w:t>
      </w:r>
      <w:r w:rsidRPr="00CD4F6A">
        <w:rPr>
          <w:rFonts w:cs="Arial"/>
          <w:noProof/>
          <w:szCs w:val="24"/>
        </w:rPr>
        <w:t xml:space="preserve"> 139, 209–219. </w:t>
      </w:r>
    </w:p>
    <w:p w14:paraId="340BA5F2" w14:textId="77777777" w:rsidR="0012433E" w:rsidRPr="00CD4F6A" w:rsidRDefault="0012433E" w:rsidP="00D54565">
      <w:pPr>
        <w:widowControl w:val="0"/>
        <w:autoSpaceDE w:val="0"/>
        <w:autoSpaceDN w:val="0"/>
        <w:adjustRightInd w:val="0"/>
        <w:spacing w:line="240" w:lineRule="auto"/>
        <w:ind w:left="480" w:hanging="480"/>
        <w:rPr>
          <w:rFonts w:cs="Arial"/>
          <w:noProof/>
          <w:szCs w:val="24"/>
        </w:rPr>
      </w:pPr>
      <w:r w:rsidRPr="00CD4F6A">
        <w:rPr>
          <w:rFonts w:cs="Arial"/>
          <w:noProof/>
          <w:szCs w:val="24"/>
        </w:rPr>
        <w:t>Crouch I.G., 2017</w:t>
      </w:r>
      <w:r>
        <w:rPr>
          <w:rFonts w:cs="Arial"/>
          <w:noProof/>
          <w:szCs w:val="24"/>
        </w:rPr>
        <w:t>,</w:t>
      </w:r>
      <w:r w:rsidRPr="00CD4F6A">
        <w:rPr>
          <w:rFonts w:cs="Arial"/>
          <w:noProof/>
          <w:szCs w:val="24"/>
        </w:rPr>
        <w:t xml:space="preserve"> Woodhead Publishing in Materials The Science of Armour Materials</w:t>
      </w:r>
      <w:r>
        <w:rPr>
          <w:rFonts w:cs="Arial"/>
          <w:noProof/>
          <w:szCs w:val="24"/>
        </w:rPr>
        <w:t>,</w:t>
      </w:r>
      <w:r w:rsidRPr="00CD4F6A">
        <w:rPr>
          <w:rFonts w:cs="Arial"/>
          <w:noProof/>
          <w:szCs w:val="24"/>
        </w:rPr>
        <w:t xml:space="preserve"> Edited by. Elsevier.</w:t>
      </w:r>
    </w:p>
    <w:p w14:paraId="3DEA03F7" w14:textId="77777777" w:rsidR="0012433E" w:rsidRPr="00CD4F6A" w:rsidRDefault="0012433E" w:rsidP="00D54565">
      <w:pPr>
        <w:widowControl w:val="0"/>
        <w:autoSpaceDE w:val="0"/>
        <w:autoSpaceDN w:val="0"/>
        <w:adjustRightInd w:val="0"/>
        <w:spacing w:line="240" w:lineRule="auto"/>
        <w:ind w:left="480" w:hanging="480"/>
        <w:rPr>
          <w:rFonts w:cs="Arial"/>
          <w:noProof/>
          <w:szCs w:val="24"/>
        </w:rPr>
      </w:pPr>
      <w:r w:rsidRPr="006D15E0">
        <w:rPr>
          <w:rFonts w:cs="Arial"/>
          <w:noProof/>
          <w:szCs w:val="24"/>
          <w:lang w:val="en-US"/>
        </w:rPr>
        <w:t xml:space="preserve">Dusso A., Grimaz S., Salzano E., 2016, </w:t>
      </w:r>
      <w:r w:rsidRPr="00CD4F6A">
        <w:rPr>
          <w:rFonts w:cs="Arial"/>
          <w:noProof/>
          <w:szCs w:val="24"/>
        </w:rPr>
        <w:t>Quick assessment of fire hazard in chemical and pharmaceutical warehouses</w:t>
      </w:r>
      <w:r>
        <w:rPr>
          <w:rFonts w:cs="Arial"/>
          <w:noProof/>
          <w:szCs w:val="24"/>
        </w:rPr>
        <w:t>,</w:t>
      </w:r>
      <w:r w:rsidRPr="00CD4F6A">
        <w:rPr>
          <w:rFonts w:cs="Arial"/>
          <w:noProof/>
          <w:szCs w:val="24"/>
        </w:rPr>
        <w:t xml:space="preserve"> Chem</w:t>
      </w:r>
      <w:r>
        <w:rPr>
          <w:rFonts w:cs="Arial"/>
          <w:noProof/>
          <w:szCs w:val="24"/>
        </w:rPr>
        <w:t>ical</w:t>
      </w:r>
      <w:r w:rsidRPr="00CD4F6A">
        <w:rPr>
          <w:rFonts w:cs="Arial"/>
          <w:noProof/>
          <w:szCs w:val="24"/>
        </w:rPr>
        <w:t xml:space="preserve"> Eng</w:t>
      </w:r>
      <w:r>
        <w:rPr>
          <w:rFonts w:cs="Arial"/>
          <w:noProof/>
          <w:szCs w:val="24"/>
        </w:rPr>
        <w:t>ineering</w:t>
      </w:r>
      <w:r w:rsidRPr="00CD4F6A">
        <w:rPr>
          <w:rFonts w:cs="Arial"/>
          <w:noProof/>
          <w:szCs w:val="24"/>
        </w:rPr>
        <w:t xml:space="preserve"> Trans</w:t>
      </w:r>
      <w:r>
        <w:rPr>
          <w:rFonts w:cs="Arial"/>
          <w:noProof/>
          <w:szCs w:val="24"/>
        </w:rPr>
        <w:t>actions,</w:t>
      </w:r>
      <w:r w:rsidRPr="00CD4F6A">
        <w:rPr>
          <w:rFonts w:cs="Arial"/>
          <w:noProof/>
          <w:szCs w:val="24"/>
        </w:rPr>
        <w:t xml:space="preserve"> 48, 325–330. </w:t>
      </w:r>
    </w:p>
    <w:p w14:paraId="55A6E668" w14:textId="77777777" w:rsidR="0012433E" w:rsidRDefault="0012433E" w:rsidP="00D54565">
      <w:pPr>
        <w:widowControl w:val="0"/>
        <w:autoSpaceDE w:val="0"/>
        <w:autoSpaceDN w:val="0"/>
        <w:adjustRightInd w:val="0"/>
        <w:spacing w:line="240" w:lineRule="auto"/>
        <w:ind w:left="480" w:hanging="480"/>
        <w:rPr>
          <w:rFonts w:cs="Arial"/>
          <w:noProof/>
          <w:szCs w:val="24"/>
        </w:rPr>
      </w:pPr>
      <w:r w:rsidRPr="00CD4F6A">
        <w:rPr>
          <w:rFonts w:cs="Arial"/>
          <w:noProof/>
          <w:szCs w:val="24"/>
        </w:rPr>
        <w:t>European Committee for Standardization (CEN), 2019</w:t>
      </w:r>
      <w:r>
        <w:rPr>
          <w:rFonts w:cs="Arial"/>
          <w:noProof/>
          <w:szCs w:val="24"/>
        </w:rPr>
        <w:t>,</w:t>
      </w:r>
      <w:r w:rsidRPr="00CD4F6A">
        <w:rPr>
          <w:rFonts w:cs="Arial"/>
          <w:noProof/>
          <w:szCs w:val="24"/>
        </w:rPr>
        <w:t xml:space="preserve"> EN 1063: Glass in building - Security glazing - Testing and classification od resistance against bullet attack.</w:t>
      </w:r>
    </w:p>
    <w:p w14:paraId="7EE20F26" w14:textId="77777777" w:rsidR="0012433E" w:rsidRPr="00BC2A1F" w:rsidRDefault="0012433E" w:rsidP="00BC2A1F">
      <w:pPr>
        <w:widowControl w:val="0"/>
        <w:autoSpaceDE w:val="0"/>
        <w:autoSpaceDN w:val="0"/>
        <w:adjustRightInd w:val="0"/>
        <w:spacing w:line="240" w:lineRule="auto"/>
        <w:ind w:left="480" w:hanging="480"/>
        <w:rPr>
          <w:noProof/>
          <w:szCs w:val="24"/>
        </w:rPr>
      </w:pPr>
      <w:r w:rsidRPr="009827AF">
        <w:rPr>
          <w:noProof/>
          <w:szCs w:val="24"/>
        </w:rPr>
        <w:t>Hazell P.J., 2015</w:t>
      </w:r>
      <w:r>
        <w:rPr>
          <w:noProof/>
          <w:szCs w:val="24"/>
        </w:rPr>
        <w:t>,</w:t>
      </w:r>
      <w:r w:rsidRPr="009827AF">
        <w:rPr>
          <w:noProof/>
          <w:szCs w:val="24"/>
        </w:rPr>
        <w:t xml:space="preserve"> Armour: Materials, Theory, and Design</w:t>
      </w:r>
      <w:r>
        <w:rPr>
          <w:noProof/>
          <w:szCs w:val="24"/>
        </w:rPr>
        <w:t>,</w:t>
      </w:r>
      <w:r w:rsidRPr="009827AF">
        <w:rPr>
          <w:noProof/>
          <w:szCs w:val="24"/>
        </w:rPr>
        <w:t xml:space="preserve"> CRC Press.</w:t>
      </w:r>
    </w:p>
    <w:p w14:paraId="416C302C" w14:textId="77777777" w:rsidR="0012433E" w:rsidRPr="006D15E0" w:rsidRDefault="0012433E" w:rsidP="00D54565">
      <w:pPr>
        <w:widowControl w:val="0"/>
        <w:autoSpaceDE w:val="0"/>
        <w:autoSpaceDN w:val="0"/>
        <w:adjustRightInd w:val="0"/>
        <w:spacing w:line="240" w:lineRule="auto"/>
        <w:ind w:left="480" w:hanging="480"/>
        <w:rPr>
          <w:rFonts w:cs="Arial"/>
          <w:szCs w:val="24"/>
          <w:lang w:val="en-US"/>
        </w:rPr>
      </w:pPr>
      <w:r w:rsidRPr="006D15E0">
        <w:rPr>
          <w:rFonts w:cs="Arial"/>
          <w:szCs w:val="24"/>
          <w:lang w:val="en-US"/>
        </w:rPr>
        <w:t xml:space="preserve">Iaiani M., </w:t>
      </w:r>
      <w:proofErr w:type="spellStart"/>
      <w:r w:rsidRPr="006D15E0">
        <w:rPr>
          <w:rFonts w:cs="Arial"/>
          <w:szCs w:val="24"/>
          <w:lang w:val="en-US"/>
        </w:rPr>
        <w:t>Tugnoli</w:t>
      </w:r>
      <w:proofErr w:type="spellEnd"/>
      <w:r w:rsidRPr="006D15E0">
        <w:rPr>
          <w:rFonts w:cs="Arial"/>
          <w:szCs w:val="24"/>
          <w:lang w:val="en-US"/>
        </w:rPr>
        <w:t xml:space="preserve"> A., </w:t>
      </w:r>
      <w:proofErr w:type="spellStart"/>
      <w:r w:rsidRPr="006D15E0">
        <w:rPr>
          <w:rFonts w:cs="Arial"/>
          <w:szCs w:val="24"/>
          <w:lang w:val="en-US"/>
        </w:rPr>
        <w:t>Bonvicini</w:t>
      </w:r>
      <w:proofErr w:type="spellEnd"/>
      <w:r w:rsidRPr="006D15E0">
        <w:rPr>
          <w:rFonts w:cs="Arial"/>
          <w:szCs w:val="24"/>
          <w:lang w:val="en-US"/>
        </w:rPr>
        <w:t xml:space="preserve"> S., </w:t>
      </w:r>
      <w:proofErr w:type="spellStart"/>
      <w:r w:rsidRPr="006D15E0">
        <w:rPr>
          <w:rFonts w:cs="Arial"/>
          <w:szCs w:val="24"/>
          <w:lang w:val="en-US"/>
        </w:rPr>
        <w:t>Cozzani</w:t>
      </w:r>
      <w:proofErr w:type="spellEnd"/>
      <w:r w:rsidRPr="006D15E0">
        <w:rPr>
          <w:rFonts w:cs="Arial"/>
          <w:szCs w:val="24"/>
          <w:lang w:val="en-US"/>
        </w:rPr>
        <w:t xml:space="preserve"> V., 2021a, </w:t>
      </w:r>
      <w:r w:rsidRPr="00CD4F6A">
        <w:rPr>
          <w:rFonts w:cs="Arial"/>
          <w:noProof/>
          <w:szCs w:val="24"/>
        </w:rPr>
        <w:t>Major accidents triggered by malicious manipulations of the control system in process facilities</w:t>
      </w:r>
      <w:r>
        <w:rPr>
          <w:rFonts w:cs="Arial"/>
          <w:noProof/>
          <w:szCs w:val="24"/>
        </w:rPr>
        <w:t>,</w:t>
      </w:r>
      <w:r w:rsidRPr="00CD4F6A">
        <w:rPr>
          <w:rFonts w:cs="Arial"/>
          <w:noProof/>
          <w:szCs w:val="24"/>
        </w:rPr>
        <w:t xml:space="preserve"> </w:t>
      </w:r>
      <w:r w:rsidRPr="006D15E0">
        <w:rPr>
          <w:rFonts w:cs="Arial"/>
          <w:szCs w:val="24"/>
          <w:lang w:val="en-US"/>
        </w:rPr>
        <w:t>Saf</w:t>
      </w:r>
      <w:r>
        <w:rPr>
          <w:rFonts w:cs="Arial"/>
          <w:szCs w:val="24"/>
          <w:lang w:val="en-US"/>
        </w:rPr>
        <w:t>ety</w:t>
      </w:r>
      <w:r w:rsidRPr="006D15E0">
        <w:rPr>
          <w:rFonts w:cs="Arial"/>
          <w:szCs w:val="24"/>
          <w:lang w:val="en-US"/>
        </w:rPr>
        <w:t xml:space="preserve"> Sci</w:t>
      </w:r>
      <w:r>
        <w:rPr>
          <w:rFonts w:cs="Arial"/>
          <w:szCs w:val="24"/>
          <w:lang w:val="en-US"/>
        </w:rPr>
        <w:t>ence,</w:t>
      </w:r>
      <w:r w:rsidRPr="006D15E0">
        <w:rPr>
          <w:rFonts w:cs="Arial"/>
          <w:szCs w:val="24"/>
          <w:lang w:val="en-US"/>
        </w:rPr>
        <w:t xml:space="preserve"> 134, 105043. </w:t>
      </w:r>
    </w:p>
    <w:p w14:paraId="6E80DC20" w14:textId="77777777" w:rsidR="0012433E" w:rsidRPr="00CD4F6A" w:rsidRDefault="0012433E" w:rsidP="00D54565">
      <w:pPr>
        <w:widowControl w:val="0"/>
        <w:autoSpaceDE w:val="0"/>
        <w:autoSpaceDN w:val="0"/>
        <w:adjustRightInd w:val="0"/>
        <w:spacing w:line="240" w:lineRule="auto"/>
        <w:ind w:left="480" w:hanging="480"/>
        <w:rPr>
          <w:rFonts w:cs="Arial"/>
          <w:noProof/>
          <w:szCs w:val="24"/>
        </w:rPr>
      </w:pPr>
      <w:r w:rsidRPr="006D15E0">
        <w:rPr>
          <w:rFonts w:cs="Arial"/>
          <w:szCs w:val="24"/>
          <w:lang w:val="en-US"/>
        </w:rPr>
        <w:t xml:space="preserve">Iaiani M., </w:t>
      </w:r>
      <w:proofErr w:type="spellStart"/>
      <w:r w:rsidRPr="006D15E0">
        <w:rPr>
          <w:rFonts w:cs="Arial"/>
          <w:szCs w:val="24"/>
          <w:lang w:val="en-US"/>
        </w:rPr>
        <w:t>Tugnoli</w:t>
      </w:r>
      <w:proofErr w:type="spellEnd"/>
      <w:r w:rsidRPr="006D15E0">
        <w:rPr>
          <w:rFonts w:cs="Arial"/>
          <w:szCs w:val="24"/>
          <w:lang w:val="en-US"/>
        </w:rPr>
        <w:t xml:space="preserve"> A., </w:t>
      </w:r>
      <w:proofErr w:type="spellStart"/>
      <w:r w:rsidRPr="006D15E0">
        <w:rPr>
          <w:rFonts w:cs="Arial"/>
          <w:szCs w:val="24"/>
          <w:lang w:val="en-US"/>
        </w:rPr>
        <w:t>Bonvicini</w:t>
      </w:r>
      <w:proofErr w:type="spellEnd"/>
      <w:r w:rsidRPr="006D15E0">
        <w:rPr>
          <w:rFonts w:cs="Arial"/>
          <w:szCs w:val="24"/>
          <w:lang w:val="en-US"/>
        </w:rPr>
        <w:t xml:space="preserve"> S., </w:t>
      </w:r>
      <w:proofErr w:type="spellStart"/>
      <w:r w:rsidRPr="006D15E0">
        <w:rPr>
          <w:rFonts w:cs="Arial"/>
          <w:szCs w:val="24"/>
          <w:lang w:val="en-US"/>
        </w:rPr>
        <w:t>Cozzani</w:t>
      </w:r>
      <w:proofErr w:type="spellEnd"/>
      <w:r w:rsidRPr="006D15E0">
        <w:rPr>
          <w:rFonts w:cs="Arial"/>
          <w:szCs w:val="24"/>
          <w:lang w:val="en-US"/>
        </w:rPr>
        <w:t xml:space="preserve"> V., 2021b, </w:t>
      </w:r>
      <w:r w:rsidRPr="00CD4F6A">
        <w:rPr>
          <w:rFonts w:cs="Arial"/>
          <w:noProof/>
          <w:szCs w:val="24"/>
        </w:rPr>
        <w:t>Analysis of Cybersecurity-related Incidents in the Process Industry</w:t>
      </w:r>
      <w:r>
        <w:rPr>
          <w:rFonts w:cs="Arial"/>
          <w:noProof/>
          <w:szCs w:val="24"/>
        </w:rPr>
        <w:t>,</w:t>
      </w:r>
      <w:r w:rsidRPr="00CD4F6A">
        <w:rPr>
          <w:rFonts w:cs="Arial"/>
          <w:noProof/>
          <w:szCs w:val="24"/>
        </w:rPr>
        <w:t xml:space="preserve"> Reliab</w:t>
      </w:r>
      <w:r>
        <w:rPr>
          <w:rFonts w:cs="Arial"/>
          <w:noProof/>
          <w:szCs w:val="24"/>
        </w:rPr>
        <w:t>ility</w:t>
      </w:r>
      <w:r w:rsidRPr="00CD4F6A">
        <w:rPr>
          <w:rFonts w:cs="Arial"/>
          <w:noProof/>
          <w:szCs w:val="24"/>
        </w:rPr>
        <w:t xml:space="preserve"> Eng</w:t>
      </w:r>
      <w:r>
        <w:rPr>
          <w:rFonts w:cs="Arial"/>
          <w:noProof/>
          <w:szCs w:val="24"/>
        </w:rPr>
        <w:t>ineering &amp;</w:t>
      </w:r>
      <w:r w:rsidRPr="00CD4F6A">
        <w:rPr>
          <w:rFonts w:cs="Arial"/>
          <w:noProof/>
          <w:szCs w:val="24"/>
        </w:rPr>
        <w:t xml:space="preserve"> Syst</w:t>
      </w:r>
      <w:r>
        <w:rPr>
          <w:rFonts w:cs="Arial"/>
          <w:noProof/>
          <w:szCs w:val="24"/>
        </w:rPr>
        <w:t>em</w:t>
      </w:r>
      <w:r w:rsidRPr="00CD4F6A">
        <w:rPr>
          <w:rFonts w:cs="Arial"/>
          <w:noProof/>
          <w:szCs w:val="24"/>
        </w:rPr>
        <w:t xml:space="preserve"> Saf</w:t>
      </w:r>
      <w:r>
        <w:rPr>
          <w:rFonts w:cs="Arial"/>
          <w:noProof/>
          <w:szCs w:val="24"/>
        </w:rPr>
        <w:t>ety,</w:t>
      </w:r>
      <w:r w:rsidRPr="00CD4F6A">
        <w:rPr>
          <w:rFonts w:cs="Arial"/>
          <w:noProof/>
          <w:szCs w:val="24"/>
        </w:rPr>
        <w:t xml:space="preserve"> 209, 107485. </w:t>
      </w:r>
    </w:p>
    <w:p w14:paraId="6089B727" w14:textId="77777777" w:rsidR="0012433E" w:rsidRPr="00CD4F6A" w:rsidRDefault="0012433E" w:rsidP="00D54565">
      <w:pPr>
        <w:widowControl w:val="0"/>
        <w:autoSpaceDE w:val="0"/>
        <w:autoSpaceDN w:val="0"/>
        <w:adjustRightInd w:val="0"/>
        <w:spacing w:line="240" w:lineRule="auto"/>
        <w:ind w:left="480" w:hanging="480"/>
        <w:rPr>
          <w:rFonts w:cs="Arial"/>
          <w:noProof/>
          <w:szCs w:val="24"/>
        </w:rPr>
      </w:pPr>
      <w:r w:rsidRPr="00CD4F6A">
        <w:rPr>
          <w:rFonts w:cs="Arial"/>
          <w:noProof/>
          <w:szCs w:val="24"/>
        </w:rPr>
        <w:t>Landucci G., Reniers G., 2019</w:t>
      </w:r>
      <w:r>
        <w:rPr>
          <w:rFonts w:cs="Arial"/>
          <w:noProof/>
          <w:szCs w:val="24"/>
        </w:rPr>
        <w:t>,</w:t>
      </w:r>
      <w:r w:rsidRPr="00CD4F6A">
        <w:rPr>
          <w:rFonts w:cs="Arial"/>
          <w:noProof/>
          <w:szCs w:val="24"/>
        </w:rPr>
        <w:t xml:space="preserve"> Preface to special issue on quantitative security analysis of industrial facilities</w:t>
      </w:r>
      <w:r>
        <w:rPr>
          <w:rFonts w:cs="Arial"/>
          <w:noProof/>
          <w:szCs w:val="24"/>
        </w:rPr>
        <w:t>,</w:t>
      </w:r>
      <w:r w:rsidRPr="00CD4F6A">
        <w:rPr>
          <w:rFonts w:cs="Arial"/>
          <w:noProof/>
          <w:szCs w:val="24"/>
        </w:rPr>
        <w:t xml:space="preserve"> Reliab</w:t>
      </w:r>
      <w:r>
        <w:rPr>
          <w:rFonts w:cs="Arial"/>
          <w:noProof/>
          <w:szCs w:val="24"/>
        </w:rPr>
        <w:t>ility</w:t>
      </w:r>
      <w:r w:rsidRPr="00CD4F6A">
        <w:rPr>
          <w:rFonts w:cs="Arial"/>
          <w:noProof/>
          <w:szCs w:val="24"/>
        </w:rPr>
        <w:t xml:space="preserve"> Eng</w:t>
      </w:r>
      <w:r>
        <w:rPr>
          <w:rFonts w:cs="Arial"/>
          <w:noProof/>
          <w:szCs w:val="24"/>
        </w:rPr>
        <w:t>ineering &amp;</w:t>
      </w:r>
      <w:r w:rsidRPr="00CD4F6A">
        <w:rPr>
          <w:rFonts w:cs="Arial"/>
          <w:noProof/>
          <w:szCs w:val="24"/>
        </w:rPr>
        <w:t xml:space="preserve"> Syst</w:t>
      </w:r>
      <w:r>
        <w:rPr>
          <w:rFonts w:cs="Arial"/>
          <w:noProof/>
          <w:szCs w:val="24"/>
        </w:rPr>
        <w:t>em</w:t>
      </w:r>
      <w:r w:rsidRPr="00CD4F6A">
        <w:rPr>
          <w:rFonts w:cs="Arial"/>
          <w:noProof/>
          <w:szCs w:val="24"/>
        </w:rPr>
        <w:t xml:space="preserve"> Saf</w:t>
      </w:r>
      <w:r>
        <w:rPr>
          <w:rFonts w:cs="Arial"/>
          <w:noProof/>
          <w:szCs w:val="24"/>
        </w:rPr>
        <w:t>ety.</w:t>
      </w:r>
      <w:r w:rsidRPr="00CD4F6A">
        <w:rPr>
          <w:rFonts w:cs="Arial"/>
          <w:noProof/>
          <w:szCs w:val="24"/>
        </w:rPr>
        <w:t xml:space="preserve"> </w:t>
      </w:r>
    </w:p>
    <w:p w14:paraId="1E443301" w14:textId="77777777" w:rsidR="0012433E" w:rsidRPr="00CD4F6A" w:rsidRDefault="0012433E" w:rsidP="00D54565">
      <w:pPr>
        <w:widowControl w:val="0"/>
        <w:autoSpaceDE w:val="0"/>
        <w:autoSpaceDN w:val="0"/>
        <w:adjustRightInd w:val="0"/>
        <w:spacing w:line="240" w:lineRule="auto"/>
        <w:ind w:left="480" w:hanging="480"/>
        <w:rPr>
          <w:rFonts w:cs="Arial"/>
          <w:noProof/>
          <w:szCs w:val="24"/>
        </w:rPr>
      </w:pPr>
      <w:r w:rsidRPr="006D15E0">
        <w:rPr>
          <w:rFonts w:cs="Arial"/>
          <w:noProof/>
          <w:szCs w:val="24"/>
          <w:lang w:val="en-US"/>
        </w:rPr>
        <w:t xml:space="preserve">Landucci G., Reniers G., Cozzani V., Salzano E., 2015, </w:t>
      </w:r>
      <w:r w:rsidRPr="00CD4F6A">
        <w:rPr>
          <w:rFonts w:cs="Arial"/>
          <w:noProof/>
          <w:szCs w:val="24"/>
        </w:rPr>
        <w:t>Vulnerability of industrial facilities to attacks with improvised explosive devices aimed at triggering domino scenarios</w:t>
      </w:r>
      <w:r>
        <w:rPr>
          <w:rFonts w:cs="Arial"/>
          <w:noProof/>
          <w:szCs w:val="24"/>
        </w:rPr>
        <w:t>,</w:t>
      </w:r>
      <w:r w:rsidRPr="00CD4F6A">
        <w:rPr>
          <w:rFonts w:cs="Arial"/>
          <w:noProof/>
          <w:szCs w:val="24"/>
        </w:rPr>
        <w:t xml:space="preserve"> Reliab</w:t>
      </w:r>
      <w:r>
        <w:rPr>
          <w:rFonts w:cs="Arial"/>
          <w:noProof/>
          <w:szCs w:val="24"/>
        </w:rPr>
        <w:t>ility</w:t>
      </w:r>
      <w:r w:rsidRPr="00CD4F6A">
        <w:rPr>
          <w:rFonts w:cs="Arial"/>
          <w:noProof/>
          <w:szCs w:val="24"/>
        </w:rPr>
        <w:t xml:space="preserve"> Eng</w:t>
      </w:r>
      <w:r>
        <w:rPr>
          <w:rFonts w:cs="Arial"/>
          <w:noProof/>
          <w:szCs w:val="24"/>
        </w:rPr>
        <w:t>ineering &amp;</w:t>
      </w:r>
      <w:r w:rsidRPr="00CD4F6A">
        <w:rPr>
          <w:rFonts w:cs="Arial"/>
          <w:noProof/>
          <w:szCs w:val="24"/>
        </w:rPr>
        <w:t xml:space="preserve"> Syst</w:t>
      </w:r>
      <w:r>
        <w:rPr>
          <w:rFonts w:cs="Arial"/>
          <w:noProof/>
          <w:szCs w:val="24"/>
        </w:rPr>
        <w:t>em</w:t>
      </w:r>
      <w:r w:rsidRPr="00CD4F6A">
        <w:rPr>
          <w:rFonts w:cs="Arial"/>
          <w:noProof/>
          <w:szCs w:val="24"/>
        </w:rPr>
        <w:t xml:space="preserve"> Saf</w:t>
      </w:r>
      <w:r>
        <w:rPr>
          <w:rFonts w:cs="Arial"/>
          <w:noProof/>
          <w:szCs w:val="24"/>
        </w:rPr>
        <w:t>ety,</w:t>
      </w:r>
      <w:r w:rsidRPr="00CD4F6A">
        <w:rPr>
          <w:rFonts w:cs="Arial"/>
          <w:noProof/>
          <w:szCs w:val="24"/>
        </w:rPr>
        <w:t xml:space="preserve"> 143, 53–62. </w:t>
      </w:r>
    </w:p>
    <w:p w14:paraId="39656D0E" w14:textId="77777777" w:rsidR="0012433E" w:rsidRPr="00D54565" w:rsidRDefault="0012433E" w:rsidP="00D54565">
      <w:pPr>
        <w:widowControl w:val="0"/>
        <w:autoSpaceDE w:val="0"/>
        <w:autoSpaceDN w:val="0"/>
        <w:adjustRightInd w:val="0"/>
        <w:spacing w:line="240" w:lineRule="auto"/>
        <w:ind w:left="480" w:hanging="480"/>
        <w:rPr>
          <w:rFonts w:cs="Arial"/>
          <w:szCs w:val="24"/>
          <w:lang w:val="en-US"/>
        </w:rPr>
      </w:pPr>
      <w:r w:rsidRPr="00CD4F6A">
        <w:rPr>
          <w:rFonts w:cs="Arial"/>
          <w:noProof/>
          <w:szCs w:val="24"/>
        </w:rPr>
        <w:t>Lecysyn N., Bony-Dandrieux A., Aprin L., Heymes F., Slangen P., Dusserre G., Munier L., Le Gallic C., 2010</w:t>
      </w:r>
      <w:r>
        <w:rPr>
          <w:rFonts w:cs="Arial"/>
          <w:noProof/>
          <w:szCs w:val="24"/>
        </w:rPr>
        <w:t>,</w:t>
      </w:r>
      <w:r w:rsidRPr="00CD4F6A">
        <w:rPr>
          <w:rFonts w:cs="Arial"/>
          <w:noProof/>
          <w:szCs w:val="24"/>
        </w:rPr>
        <w:t xml:space="preserve"> Experimental study of hydraulic ram effects on a liquid storage tank: Analysis of overpressure and cavitation induced by a high-speed projectile</w:t>
      </w:r>
      <w:r>
        <w:rPr>
          <w:rFonts w:cs="Arial"/>
          <w:noProof/>
          <w:szCs w:val="24"/>
        </w:rPr>
        <w:t>,</w:t>
      </w:r>
      <w:r w:rsidRPr="00CD4F6A">
        <w:rPr>
          <w:rFonts w:cs="Arial"/>
          <w:noProof/>
          <w:szCs w:val="24"/>
        </w:rPr>
        <w:t xml:space="preserve"> </w:t>
      </w:r>
      <w:r w:rsidRPr="006D15E0">
        <w:rPr>
          <w:rFonts w:cs="Arial"/>
          <w:szCs w:val="24"/>
          <w:lang w:val="en-US"/>
        </w:rPr>
        <w:t>J</w:t>
      </w:r>
      <w:r>
        <w:rPr>
          <w:rFonts w:cs="Arial"/>
          <w:szCs w:val="24"/>
          <w:lang w:val="en-US"/>
        </w:rPr>
        <w:t>ournal of</w:t>
      </w:r>
      <w:r w:rsidRPr="006D15E0">
        <w:rPr>
          <w:rFonts w:cs="Arial"/>
          <w:szCs w:val="24"/>
          <w:lang w:val="en-US"/>
        </w:rPr>
        <w:t xml:space="preserve"> Hazard</w:t>
      </w:r>
      <w:r>
        <w:rPr>
          <w:rFonts w:cs="Arial"/>
          <w:szCs w:val="24"/>
          <w:lang w:val="en-US"/>
        </w:rPr>
        <w:t>ous</w:t>
      </w:r>
      <w:r w:rsidRPr="006D15E0">
        <w:rPr>
          <w:rFonts w:cs="Arial"/>
          <w:szCs w:val="24"/>
          <w:lang w:val="en-US"/>
        </w:rPr>
        <w:t xml:space="preserve"> </w:t>
      </w:r>
      <w:r w:rsidRPr="00D54565">
        <w:rPr>
          <w:rFonts w:cs="Arial"/>
          <w:szCs w:val="24"/>
          <w:lang w:val="en-US"/>
        </w:rPr>
        <w:t>Mater</w:t>
      </w:r>
      <w:r>
        <w:rPr>
          <w:rFonts w:cs="Arial"/>
          <w:szCs w:val="24"/>
          <w:lang w:val="en-US"/>
        </w:rPr>
        <w:t>ials</w:t>
      </w:r>
      <w:r w:rsidRPr="00D54565">
        <w:rPr>
          <w:rFonts w:cs="Arial"/>
          <w:szCs w:val="24"/>
          <w:lang w:val="en-US"/>
        </w:rPr>
        <w:t xml:space="preserve">, 178, 635–643. </w:t>
      </w:r>
    </w:p>
    <w:p w14:paraId="031574B4" w14:textId="77777777" w:rsidR="0012433E" w:rsidRPr="00B07259" w:rsidRDefault="0012433E" w:rsidP="00B07259">
      <w:pPr>
        <w:ind w:left="426" w:hanging="426"/>
        <w:rPr>
          <w:rFonts w:cs="Arial"/>
          <w:noProof/>
        </w:rPr>
      </w:pPr>
      <w:r w:rsidRPr="00B07259">
        <w:rPr>
          <w:rFonts w:cs="Arial"/>
          <w:noProof/>
        </w:rPr>
        <w:t>Lu G.Y., Zhang S.Y., Lei J.P., Yang J.L., 2007</w:t>
      </w:r>
      <w:r>
        <w:rPr>
          <w:rFonts w:cs="Arial"/>
          <w:noProof/>
        </w:rPr>
        <w:t>,</w:t>
      </w:r>
      <w:r w:rsidRPr="00B07259">
        <w:rPr>
          <w:rFonts w:cs="Arial"/>
          <w:noProof/>
        </w:rPr>
        <w:t xml:space="preserve"> Dynamic responses and damages of water-filled pre-pressurized metal tube impacted by mass</w:t>
      </w:r>
      <w:r>
        <w:rPr>
          <w:rFonts w:cs="Arial"/>
          <w:noProof/>
        </w:rPr>
        <w:t>,</w:t>
      </w:r>
      <w:r w:rsidRPr="00B07259">
        <w:rPr>
          <w:rFonts w:cs="Arial"/>
          <w:noProof/>
        </w:rPr>
        <w:t xml:space="preserve"> </w:t>
      </w:r>
      <w:r>
        <w:rPr>
          <w:rFonts w:cs="Arial"/>
          <w:noProof/>
        </w:rPr>
        <w:t>International Journal of Impact Engineering,</w:t>
      </w:r>
      <w:r w:rsidRPr="00B07259">
        <w:rPr>
          <w:rFonts w:cs="Arial"/>
          <w:noProof/>
        </w:rPr>
        <w:t xml:space="preserve"> 34, 1594–1601.</w:t>
      </w:r>
    </w:p>
    <w:p w14:paraId="692ABCDC" w14:textId="77777777" w:rsidR="0012433E" w:rsidRDefault="0012433E" w:rsidP="00D54565">
      <w:pPr>
        <w:widowControl w:val="0"/>
        <w:autoSpaceDE w:val="0"/>
        <w:autoSpaceDN w:val="0"/>
        <w:adjustRightInd w:val="0"/>
        <w:spacing w:line="240" w:lineRule="auto"/>
        <w:ind w:left="480" w:hanging="480"/>
        <w:rPr>
          <w:rFonts w:cs="Arial"/>
          <w:noProof/>
          <w:szCs w:val="24"/>
        </w:rPr>
      </w:pPr>
      <w:proofErr w:type="spellStart"/>
      <w:r w:rsidRPr="006D15E0">
        <w:rPr>
          <w:rFonts w:cs="Arial"/>
          <w:szCs w:val="24"/>
          <w:lang w:val="en-US"/>
        </w:rPr>
        <w:t>Matteini</w:t>
      </w:r>
      <w:proofErr w:type="spellEnd"/>
      <w:r w:rsidRPr="006D15E0">
        <w:rPr>
          <w:rFonts w:cs="Arial"/>
          <w:szCs w:val="24"/>
          <w:lang w:val="en-US"/>
        </w:rPr>
        <w:t xml:space="preserve"> A., </w:t>
      </w:r>
      <w:proofErr w:type="spellStart"/>
      <w:r w:rsidRPr="006D15E0">
        <w:rPr>
          <w:rFonts w:cs="Arial"/>
          <w:szCs w:val="24"/>
          <w:lang w:val="en-US"/>
        </w:rPr>
        <w:t>Argenti</w:t>
      </w:r>
      <w:proofErr w:type="spellEnd"/>
      <w:r w:rsidRPr="006D15E0">
        <w:rPr>
          <w:rFonts w:cs="Arial"/>
          <w:szCs w:val="24"/>
          <w:lang w:val="en-US"/>
        </w:rPr>
        <w:t xml:space="preserve"> F., </w:t>
      </w:r>
      <w:proofErr w:type="spellStart"/>
      <w:r w:rsidRPr="006D15E0">
        <w:rPr>
          <w:rFonts w:cs="Arial"/>
          <w:szCs w:val="24"/>
          <w:lang w:val="en-US"/>
        </w:rPr>
        <w:t>Salzano</w:t>
      </w:r>
      <w:proofErr w:type="spellEnd"/>
      <w:r w:rsidRPr="006D15E0">
        <w:rPr>
          <w:rFonts w:cs="Arial"/>
          <w:szCs w:val="24"/>
          <w:lang w:val="en-US"/>
        </w:rPr>
        <w:t xml:space="preserve"> E., </w:t>
      </w:r>
      <w:proofErr w:type="spellStart"/>
      <w:r w:rsidRPr="006D15E0">
        <w:rPr>
          <w:rFonts w:cs="Arial"/>
          <w:szCs w:val="24"/>
          <w:lang w:val="en-US"/>
        </w:rPr>
        <w:t>Cozzani</w:t>
      </w:r>
      <w:proofErr w:type="spellEnd"/>
      <w:r w:rsidRPr="006D15E0">
        <w:rPr>
          <w:rFonts w:cs="Arial"/>
          <w:szCs w:val="24"/>
          <w:lang w:val="en-US"/>
        </w:rPr>
        <w:t xml:space="preserve"> V., 2019, </w:t>
      </w:r>
      <w:r w:rsidRPr="00CD4F6A">
        <w:rPr>
          <w:rFonts w:cs="Arial"/>
          <w:noProof/>
          <w:szCs w:val="24"/>
        </w:rPr>
        <w:t>A comparative analysis of security risk assessment methodologies for the chemical industry</w:t>
      </w:r>
      <w:r>
        <w:rPr>
          <w:rFonts w:cs="Arial"/>
          <w:noProof/>
          <w:szCs w:val="24"/>
        </w:rPr>
        <w:t>,</w:t>
      </w:r>
      <w:r w:rsidRPr="00CD4F6A">
        <w:rPr>
          <w:rFonts w:cs="Arial"/>
          <w:noProof/>
          <w:szCs w:val="24"/>
        </w:rPr>
        <w:t xml:space="preserve"> Reliab</w:t>
      </w:r>
      <w:r>
        <w:rPr>
          <w:rFonts w:cs="Arial"/>
          <w:noProof/>
          <w:szCs w:val="24"/>
        </w:rPr>
        <w:t>ility</w:t>
      </w:r>
      <w:r w:rsidRPr="00CD4F6A">
        <w:rPr>
          <w:rFonts w:cs="Arial"/>
          <w:noProof/>
          <w:szCs w:val="24"/>
        </w:rPr>
        <w:t xml:space="preserve"> Eng</w:t>
      </w:r>
      <w:r>
        <w:rPr>
          <w:rFonts w:cs="Arial"/>
          <w:noProof/>
          <w:szCs w:val="24"/>
        </w:rPr>
        <w:t>ineering &amp;</w:t>
      </w:r>
      <w:r w:rsidRPr="00CD4F6A">
        <w:rPr>
          <w:rFonts w:cs="Arial"/>
          <w:noProof/>
          <w:szCs w:val="24"/>
        </w:rPr>
        <w:t xml:space="preserve"> Syst</w:t>
      </w:r>
      <w:r>
        <w:rPr>
          <w:rFonts w:cs="Arial"/>
          <w:noProof/>
          <w:szCs w:val="24"/>
        </w:rPr>
        <w:t>em</w:t>
      </w:r>
      <w:r w:rsidRPr="00CD4F6A">
        <w:rPr>
          <w:rFonts w:cs="Arial"/>
          <w:noProof/>
          <w:szCs w:val="24"/>
        </w:rPr>
        <w:t xml:space="preserve"> Saf</w:t>
      </w:r>
      <w:r>
        <w:rPr>
          <w:rFonts w:cs="Arial"/>
          <w:noProof/>
          <w:szCs w:val="24"/>
        </w:rPr>
        <w:t>ety,</w:t>
      </w:r>
      <w:r w:rsidRPr="00CD4F6A">
        <w:rPr>
          <w:rFonts w:cs="Arial"/>
          <w:noProof/>
          <w:szCs w:val="24"/>
        </w:rPr>
        <w:t xml:space="preserve"> 191. </w:t>
      </w:r>
    </w:p>
    <w:p w14:paraId="279C28DB" w14:textId="77777777" w:rsidR="0012433E" w:rsidRDefault="0012433E" w:rsidP="00D54565">
      <w:pPr>
        <w:widowControl w:val="0"/>
        <w:autoSpaceDE w:val="0"/>
        <w:autoSpaceDN w:val="0"/>
        <w:adjustRightInd w:val="0"/>
        <w:spacing w:line="240" w:lineRule="auto"/>
        <w:ind w:left="480" w:hanging="480"/>
        <w:rPr>
          <w:rFonts w:cs="Arial"/>
          <w:noProof/>
        </w:rPr>
      </w:pPr>
    </w:p>
    <w:p w14:paraId="2CD81760" w14:textId="77777777" w:rsidR="0012433E" w:rsidRDefault="0012433E" w:rsidP="00D54565">
      <w:pPr>
        <w:widowControl w:val="0"/>
        <w:autoSpaceDE w:val="0"/>
        <w:autoSpaceDN w:val="0"/>
        <w:adjustRightInd w:val="0"/>
        <w:spacing w:line="240" w:lineRule="auto"/>
        <w:ind w:left="480" w:hanging="480"/>
        <w:rPr>
          <w:rFonts w:cs="Arial"/>
          <w:noProof/>
        </w:rPr>
      </w:pPr>
    </w:p>
    <w:p w14:paraId="79059217" w14:textId="77777777" w:rsidR="0012433E" w:rsidRPr="00CD4F6A" w:rsidRDefault="0012433E" w:rsidP="00D54565">
      <w:pPr>
        <w:widowControl w:val="0"/>
        <w:autoSpaceDE w:val="0"/>
        <w:autoSpaceDN w:val="0"/>
        <w:adjustRightInd w:val="0"/>
        <w:spacing w:line="240" w:lineRule="auto"/>
        <w:ind w:left="480" w:hanging="480"/>
        <w:rPr>
          <w:rFonts w:cs="Arial"/>
          <w:noProof/>
        </w:rPr>
      </w:pPr>
    </w:p>
    <w:p w14:paraId="65C282DA" w14:textId="77777777" w:rsidR="0012433E" w:rsidRDefault="0012433E" w:rsidP="007B0FA1">
      <w:pPr>
        <w:pStyle w:val="CETBodytext"/>
      </w:pPr>
    </w:p>
    <w:sectPr w:rsidR="0012433E" w:rsidSect="000610EC">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AB16" w14:textId="77777777" w:rsidR="00712470" w:rsidRDefault="00712470" w:rsidP="004F5E36">
      <w:r>
        <w:separator/>
      </w:r>
    </w:p>
  </w:endnote>
  <w:endnote w:type="continuationSeparator" w:id="0">
    <w:p w14:paraId="7264EC64" w14:textId="77777777" w:rsidR="00712470" w:rsidRDefault="00712470" w:rsidP="004F5E36">
      <w:r>
        <w:continuationSeparator/>
      </w:r>
    </w:p>
  </w:endnote>
  <w:endnote w:type="continuationNotice" w:id="1">
    <w:p w14:paraId="03E502E1" w14:textId="77777777" w:rsidR="00712470" w:rsidRDefault="007124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CD4B" w14:textId="77777777" w:rsidR="00712470" w:rsidRDefault="00712470" w:rsidP="004F5E36">
      <w:r>
        <w:separator/>
      </w:r>
    </w:p>
  </w:footnote>
  <w:footnote w:type="continuationSeparator" w:id="0">
    <w:p w14:paraId="1DAFC07E" w14:textId="77777777" w:rsidR="00712470" w:rsidRDefault="00712470" w:rsidP="004F5E36">
      <w:r>
        <w:continuationSeparator/>
      </w:r>
    </w:p>
  </w:footnote>
  <w:footnote w:type="continuationNotice" w:id="1">
    <w:p w14:paraId="76991C57" w14:textId="77777777" w:rsidR="00712470" w:rsidRDefault="0071247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F0C79BA"/>
    <w:multiLevelType w:val="hybridMultilevel"/>
    <w:tmpl w:val="B9FC84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C11"/>
    <w:rsid w:val="000031B1"/>
    <w:rsid w:val="000050DB"/>
    <w:rsid w:val="000051BA"/>
    <w:rsid w:val="000052FB"/>
    <w:rsid w:val="000117CB"/>
    <w:rsid w:val="00014646"/>
    <w:rsid w:val="00017441"/>
    <w:rsid w:val="00024009"/>
    <w:rsid w:val="00027CC6"/>
    <w:rsid w:val="000308E5"/>
    <w:rsid w:val="0003148D"/>
    <w:rsid w:val="00031EEC"/>
    <w:rsid w:val="00037472"/>
    <w:rsid w:val="00044E45"/>
    <w:rsid w:val="00045F77"/>
    <w:rsid w:val="000467CA"/>
    <w:rsid w:val="00051566"/>
    <w:rsid w:val="00051814"/>
    <w:rsid w:val="0005259D"/>
    <w:rsid w:val="00057D2F"/>
    <w:rsid w:val="000610EC"/>
    <w:rsid w:val="00061600"/>
    <w:rsid w:val="00062A9A"/>
    <w:rsid w:val="00062BC7"/>
    <w:rsid w:val="00065058"/>
    <w:rsid w:val="00070A25"/>
    <w:rsid w:val="00073AF3"/>
    <w:rsid w:val="00076188"/>
    <w:rsid w:val="00086C39"/>
    <w:rsid w:val="00093388"/>
    <w:rsid w:val="00096102"/>
    <w:rsid w:val="000A03B2"/>
    <w:rsid w:val="000A14F3"/>
    <w:rsid w:val="000A17B2"/>
    <w:rsid w:val="000A5B90"/>
    <w:rsid w:val="000A7F1B"/>
    <w:rsid w:val="000C5142"/>
    <w:rsid w:val="000C6EBA"/>
    <w:rsid w:val="000C7421"/>
    <w:rsid w:val="000D0268"/>
    <w:rsid w:val="000D10AE"/>
    <w:rsid w:val="000D34BE"/>
    <w:rsid w:val="000D34F2"/>
    <w:rsid w:val="000D56CF"/>
    <w:rsid w:val="000D6DEF"/>
    <w:rsid w:val="000E102F"/>
    <w:rsid w:val="000E36F1"/>
    <w:rsid w:val="000E3A73"/>
    <w:rsid w:val="000E414A"/>
    <w:rsid w:val="000E4D50"/>
    <w:rsid w:val="000F093C"/>
    <w:rsid w:val="000F787B"/>
    <w:rsid w:val="00115CB1"/>
    <w:rsid w:val="0012091F"/>
    <w:rsid w:val="0012433E"/>
    <w:rsid w:val="00124CEB"/>
    <w:rsid w:val="00126BC2"/>
    <w:rsid w:val="00127AAB"/>
    <w:rsid w:val="001308B6"/>
    <w:rsid w:val="0013121F"/>
    <w:rsid w:val="00131FE6"/>
    <w:rsid w:val="0013263F"/>
    <w:rsid w:val="001331DF"/>
    <w:rsid w:val="00134DE4"/>
    <w:rsid w:val="0014034D"/>
    <w:rsid w:val="00142F28"/>
    <w:rsid w:val="00144D16"/>
    <w:rsid w:val="00146DA0"/>
    <w:rsid w:val="00150E59"/>
    <w:rsid w:val="00152CAC"/>
    <w:rsid w:val="00152DE3"/>
    <w:rsid w:val="00154AA7"/>
    <w:rsid w:val="00154C6C"/>
    <w:rsid w:val="00157AD9"/>
    <w:rsid w:val="00157BB8"/>
    <w:rsid w:val="0016109C"/>
    <w:rsid w:val="001622F3"/>
    <w:rsid w:val="0016233A"/>
    <w:rsid w:val="00164093"/>
    <w:rsid w:val="00164470"/>
    <w:rsid w:val="00164CF9"/>
    <w:rsid w:val="001667A6"/>
    <w:rsid w:val="00166D14"/>
    <w:rsid w:val="001719A1"/>
    <w:rsid w:val="001732F7"/>
    <w:rsid w:val="00176053"/>
    <w:rsid w:val="0018240A"/>
    <w:rsid w:val="00184AD6"/>
    <w:rsid w:val="0018750A"/>
    <w:rsid w:val="0019256B"/>
    <w:rsid w:val="00194C7B"/>
    <w:rsid w:val="001A3F03"/>
    <w:rsid w:val="001A45CC"/>
    <w:rsid w:val="001A4AF7"/>
    <w:rsid w:val="001A51DC"/>
    <w:rsid w:val="001B0349"/>
    <w:rsid w:val="001B1E93"/>
    <w:rsid w:val="001B65C1"/>
    <w:rsid w:val="001C36DB"/>
    <w:rsid w:val="001C684B"/>
    <w:rsid w:val="001C742C"/>
    <w:rsid w:val="001C74D8"/>
    <w:rsid w:val="001D0CFB"/>
    <w:rsid w:val="001D115A"/>
    <w:rsid w:val="001D2D34"/>
    <w:rsid w:val="001D33B7"/>
    <w:rsid w:val="001D53FC"/>
    <w:rsid w:val="001D5D07"/>
    <w:rsid w:val="001E1140"/>
    <w:rsid w:val="001E414B"/>
    <w:rsid w:val="001F2D96"/>
    <w:rsid w:val="001F42A5"/>
    <w:rsid w:val="001F4399"/>
    <w:rsid w:val="001F57F0"/>
    <w:rsid w:val="001F7471"/>
    <w:rsid w:val="001F7B9D"/>
    <w:rsid w:val="00201C93"/>
    <w:rsid w:val="00202EDC"/>
    <w:rsid w:val="00206258"/>
    <w:rsid w:val="0020762B"/>
    <w:rsid w:val="00207826"/>
    <w:rsid w:val="002115E0"/>
    <w:rsid w:val="002120E5"/>
    <w:rsid w:val="00214132"/>
    <w:rsid w:val="002143F0"/>
    <w:rsid w:val="002147C4"/>
    <w:rsid w:val="00214CC7"/>
    <w:rsid w:val="00214D99"/>
    <w:rsid w:val="00214E04"/>
    <w:rsid w:val="002160B4"/>
    <w:rsid w:val="002224B4"/>
    <w:rsid w:val="00227225"/>
    <w:rsid w:val="0023230B"/>
    <w:rsid w:val="00237CC9"/>
    <w:rsid w:val="00242416"/>
    <w:rsid w:val="002447EF"/>
    <w:rsid w:val="00246645"/>
    <w:rsid w:val="0024741D"/>
    <w:rsid w:val="00251550"/>
    <w:rsid w:val="00260ED9"/>
    <w:rsid w:val="00263B05"/>
    <w:rsid w:val="00266597"/>
    <w:rsid w:val="00266B19"/>
    <w:rsid w:val="00270A97"/>
    <w:rsid w:val="0027221A"/>
    <w:rsid w:val="00275371"/>
    <w:rsid w:val="00275B61"/>
    <w:rsid w:val="002769F1"/>
    <w:rsid w:val="00280D18"/>
    <w:rsid w:val="00280FAF"/>
    <w:rsid w:val="00282656"/>
    <w:rsid w:val="00282F27"/>
    <w:rsid w:val="00283F87"/>
    <w:rsid w:val="002848E9"/>
    <w:rsid w:val="00286497"/>
    <w:rsid w:val="00287D25"/>
    <w:rsid w:val="002924DA"/>
    <w:rsid w:val="002926CA"/>
    <w:rsid w:val="00293718"/>
    <w:rsid w:val="00296B83"/>
    <w:rsid w:val="002A0E7D"/>
    <w:rsid w:val="002A29D1"/>
    <w:rsid w:val="002A5375"/>
    <w:rsid w:val="002A78E0"/>
    <w:rsid w:val="002B022D"/>
    <w:rsid w:val="002B21E3"/>
    <w:rsid w:val="002B304E"/>
    <w:rsid w:val="002B4015"/>
    <w:rsid w:val="002B6C8F"/>
    <w:rsid w:val="002B78CE"/>
    <w:rsid w:val="002B7ADA"/>
    <w:rsid w:val="002C1A45"/>
    <w:rsid w:val="002C2FB6"/>
    <w:rsid w:val="002C72DF"/>
    <w:rsid w:val="002D5F33"/>
    <w:rsid w:val="002E1CE7"/>
    <w:rsid w:val="002E3966"/>
    <w:rsid w:val="002E4D01"/>
    <w:rsid w:val="002E5FA7"/>
    <w:rsid w:val="002F3309"/>
    <w:rsid w:val="003008CE"/>
    <w:rsid w:val="003009B7"/>
    <w:rsid w:val="00300E56"/>
    <w:rsid w:val="0030469C"/>
    <w:rsid w:val="00312685"/>
    <w:rsid w:val="003138A1"/>
    <w:rsid w:val="00315431"/>
    <w:rsid w:val="00317C1B"/>
    <w:rsid w:val="00321CA6"/>
    <w:rsid w:val="00323763"/>
    <w:rsid w:val="00323F87"/>
    <w:rsid w:val="003241CA"/>
    <w:rsid w:val="003246D2"/>
    <w:rsid w:val="003253A3"/>
    <w:rsid w:val="00325A42"/>
    <w:rsid w:val="00334C09"/>
    <w:rsid w:val="00334E9C"/>
    <w:rsid w:val="00342672"/>
    <w:rsid w:val="003462AD"/>
    <w:rsid w:val="00350A71"/>
    <w:rsid w:val="00352EAE"/>
    <w:rsid w:val="0035588D"/>
    <w:rsid w:val="00357CE9"/>
    <w:rsid w:val="00357D74"/>
    <w:rsid w:val="0036298B"/>
    <w:rsid w:val="00364846"/>
    <w:rsid w:val="00364B29"/>
    <w:rsid w:val="003723D4"/>
    <w:rsid w:val="00372D1D"/>
    <w:rsid w:val="00376F82"/>
    <w:rsid w:val="003802B4"/>
    <w:rsid w:val="00381905"/>
    <w:rsid w:val="00384CC8"/>
    <w:rsid w:val="003871FD"/>
    <w:rsid w:val="0039140F"/>
    <w:rsid w:val="00394CA7"/>
    <w:rsid w:val="003A1E30"/>
    <w:rsid w:val="003A2829"/>
    <w:rsid w:val="003A2D2D"/>
    <w:rsid w:val="003A3BEA"/>
    <w:rsid w:val="003A72F3"/>
    <w:rsid w:val="003A7D1C"/>
    <w:rsid w:val="003B0CC2"/>
    <w:rsid w:val="003B22BD"/>
    <w:rsid w:val="003B2E33"/>
    <w:rsid w:val="003B304B"/>
    <w:rsid w:val="003B3146"/>
    <w:rsid w:val="003B3E9F"/>
    <w:rsid w:val="003B3EBA"/>
    <w:rsid w:val="003C2C75"/>
    <w:rsid w:val="003C2F62"/>
    <w:rsid w:val="003D7352"/>
    <w:rsid w:val="003E1F4A"/>
    <w:rsid w:val="003E6D2F"/>
    <w:rsid w:val="003E7141"/>
    <w:rsid w:val="003F015E"/>
    <w:rsid w:val="003F0C82"/>
    <w:rsid w:val="003F4D6E"/>
    <w:rsid w:val="003F6B06"/>
    <w:rsid w:val="00400414"/>
    <w:rsid w:val="0040048E"/>
    <w:rsid w:val="004005FE"/>
    <w:rsid w:val="00400678"/>
    <w:rsid w:val="00402A8A"/>
    <w:rsid w:val="0041446B"/>
    <w:rsid w:val="0041510F"/>
    <w:rsid w:val="00421B0B"/>
    <w:rsid w:val="0042444B"/>
    <w:rsid w:val="00433206"/>
    <w:rsid w:val="00434404"/>
    <w:rsid w:val="0044329C"/>
    <w:rsid w:val="00445322"/>
    <w:rsid w:val="004453C8"/>
    <w:rsid w:val="00447CE3"/>
    <w:rsid w:val="004508E2"/>
    <w:rsid w:val="00453E24"/>
    <w:rsid w:val="00457456"/>
    <w:rsid w:val="004577FE"/>
    <w:rsid w:val="00457B9C"/>
    <w:rsid w:val="0046164A"/>
    <w:rsid w:val="004628D2"/>
    <w:rsid w:val="00462DCD"/>
    <w:rsid w:val="004648AD"/>
    <w:rsid w:val="0046559D"/>
    <w:rsid w:val="004703A9"/>
    <w:rsid w:val="004760DE"/>
    <w:rsid w:val="004763D7"/>
    <w:rsid w:val="00485755"/>
    <w:rsid w:val="00485BA6"/>
    <w:rsid w:val="00485C3C"/>
    <w:rsid w:val="00487937"/>
    <w:rsid w:val="00491AB7"/>
    <w:rsid w:val="00493868"/>
    <w:rsid w:val="004A004E"/>
    <w:rsid w:val="004A1F10"/>
    <w:rsid w:val="004A24CF"/>
    <w:rsid w:val="004A3317"/>
    <w:rsid w:val="004A69E1"/>
    <w:rsid w:val="004B1725"/>
    <w:rsid w:val="004B53C1"/>
    <w:rsid w:val="004B6044"/>
    <w:rsid w:val="004C1A31"/>
    <w:rsid w:val="004C3D1D"/>
    <w:rsid w:val="004C594A"/>
    <w:rsid w:val="004C7913"/>
    <w:rsid w:val="004D3AFF"/>
    <w:rsid w:val="004E0BBC"/>
    <w:rsid w:val="004E44CE"/>
    <w:rsid w:val="004E4DD6"/>
    <w:rsid w:val="004F25FD"/>
    <w:rsid w:val="004F4F0E"/>
    <w:rsid w:val="004F5E36"/>
    <w:rsid w:val="00500531"/>
    <w:rsid w:val="005031C1"/>
    <w:rsid w:val="00507928"/>
    <w:rsid w:val="00507B47"/>
    <w:rsid w:val="00507BEF"/>
    <w:rsid w:val="00507CC9"/>
    <w:rsid w:val="0051080F"/>
    <w:rsid w:val="005119A5"/>
    <w:rsid w:val="00512113"/>
    <w:rsid w:val="005131FA"/>
    <w:rsid w:val="00514152"/>
    <w:rsid w:val="00515036"/>
    <w:rsid w:val="005219A3"/>
    <w:rsid w:val="005227BB"/>
    <w:rsid w:val="00522EF4"/>
    <w:rsid w:val="00523BBA"/>
    <w:rsid w:val="005242AB"/>
    <w:rsid w:val="005278B7"/>
    <w:rsid w:val="0053119B"/>
    <w:rsid w:val="00532016"/>
    <w:rsid w:val="00533B71"/>
    <w:rsid w:val="005346C8"/>
    <w:rsid w:val="00535905"/>
    <w:rsid w:val="00540AEA"/>
    <w:rsid w:val="00541BA5"/>
    <w:rsid w:val="00541E50"/>
    <w:rsid w:val="00543E7D"/>
    <w:rsid w:val="00547A68"/>
    <w:rsid w:val="0055089A"/>
    <w:rsid w:val="005531C9"/>
    <w:rsid w:val="00553DBB"/>
    <w:rsid w:val="00555EC6"/>
    <w:rsid w:val="00556B9F"/>
    <w:rsid w:val="00561C74"/>
    <w:rsid w:val="00562970"/>
    <w:rsid w:val="005648BE"/>
    <w:rsid w:val="005651AD"/>
    <w:rsid w:val="00570C43"/>
    <w:rsid w:val="00571783"/>
    <w:rsid w:val="0058252A"/>
    <w:rsid w:val="00590976"/>
    <w:rsid w:val="0059386B"/>
    <w:rsid w:val="0059518C"/>
    <w:rsid w:val="00596017"/>
    <w:rsid w:val="00597DE7"/>
    <w:rsid w:val="005A4A5A"/>
    <w:rsid w:val="005B2110"/>
    <w:rsid w:val="005B5D0D"/>
    <w:rsid w:val="005B61E6"/>
    <w:rsid w:val="005B766C"/>
    <w:rsid w:val="005C10CF"/>
    <w:rsid w:val="005C2C58"/>
    <w:rsid w:val="005C43A6"/>
    <w:rsid w:val="005C6FF5"/>
    <w:rsid w:val="005C77E1"/>
    <w:rsid w:val="005C7AF1"/>
    <w:rsid w:val="005D039C"/>
    <w:rsid w:val="005D23D5"/>
    <w:rsid w:val="005D3636"/>
    <w:rsid w:val="005D668A"/>
    <w:rsid w:val="005D6A2F"/>
    <w:rsid w:val="005E1A82"/>
    <w:rsid w:val="005E56DC"/>
    <w:rsid w:val="005E67E0"/>
    <w:rsid w:val="005E71C3"/>
    <w:rsid w:val="005E786A"/>
    <w:rsid w:val="005E794C"/>
    <w:rsid w:val="005F0A28"/>
    <w:rsid w:val="005F0E5E"/>
    <w:rsid w:val="005F32A3"/>
    <w:rsid w:val="005F5DA8"/>
    <w:rsid w:val="005F6A58"/>
    <w:rsid w:val="005F75AC"/>
    <w:rsid w:val="00600535"/>
    <w:rsid w:val="006013E1"/>
    <w:rsid w:val="00607D6A"/>
    <w:rsid w:val="00610CD6"/>
    <w:rsid w:val="006153FD"/>
    <w:rsid w:val="00617933"/>
    <w:rsid w:val="00620DEE"/>
    <w:rsid w:val="00621F92"/>
    <w:rsid w:val="0062280A"/>
    <w:rsid w:val="00625639"/>
    <w:rsid w:val="00631B33"/>
    <w:rsid w:val="00631F52"/>
    <w:rsid w:val="00637B1B"/>
    <w:rsid w:val="0064184D"/>
    <w:rsid w:val="006422CC"/>
    <w:rsid w:val="00643FE2"/>
    <w:rsid w:val="006441D6"/>
    <w:rsid w:val="00646D3A"/>
    <w:rsid w:val="00652E3A"/>
    <w:rsid w:val="00654892"/>
    <w:rsid w:val="00655EC5"/>
    <w:rsid w:val="006577D6"/>
    <w:rsid w:val="00657BCF"/>
    <w:rsid w:val="00660E3E"/>
    <w:rsid w:val="00662E74"/>
    <w:rsid w:val="00665C1B"/>
    <w:rsid w:val="00666169"/>
    <w:rsid w:val="0066676F"/>
    <w:rsid w:val="0067215A"/>
    <w:rsid w:val="00680C23"/>
    <w:rsid w:val="00684E3C"/>
    <w:rsid w:val="00690180"/>
    <w:rsid w:val="00691FFB"/>
    <w:rsid w:val="00693766"/>
    <w:rsid w:val="0069490D"/>
    <w:rsid w:val="00697279"/>
    <w:rsid w:val="006979B8"/>
    <w:rsid w:val="006A0CD8"/>
    <w:rsid w:val="006A2913"/>
    <w:rsid w:val="006A3281"/>
    <w:rsid w:val="006B111A"/>
    <w:rsid w:val="006B1ECD"/>
    <w:rsid w:val="006B4221"/>
    <w:rsid w:val="006B4888"/>
    <w:rsid w:val="006B6266"/>
    <w:rsid w:val="006B6912"/>
    <w:rsid w:val="006C2E45"/>
    <w:rsid w:val="006C359C"/>
    <w:rsid w:val="006C4DF3"/>
    <w:rsid w:val="006C5579"/>
    <w:rsid w:val="006D184E"/>
    <w:rsid w:val="006D2D90"/>
    <w:rsid w:val="006D3347"/>
    <w:rsid w:val="006D36E1"/>
    <w:rsid w:val="006D36F1"/>
    <w:rsid w:val="006D48BD"/>
    <w:rsid w:val="006D6E8B"/>
    <w:rsid w:val="006D7905"/>
    <w:rsid w:val="006E0A0A"/>
    <w:rsid w:val="006E2FD8"/>
    <w:rsid w:val="006E737D"/>
    <w:rsid w:val="006E745A"/>
    <w:rsid w:val="006F242E"/>
    <w:rsid w:val="006F28DE"/>
    <w:rsid w:val="006F3209"/>
    <w:rsid w:val="006F379E"/>
    <w:rsid w:val="006F5D58"/>
    <w:rsid w:val="00706C3F"/>
    <w:rsid w:val="00711EDD"/>
    <w:rsid w:val="00712470"/>
    <w:rsid w:val="00713973"/>
    <w:rsid w:val="0071410E"/>
    <w:rsid w:val="00715C69"/>
    <w:rsid w:val="007174ED"/>
    <w:rsid w:val="0072050E"/>
    <w:rsid w:val="00720A24"/>
    <w:rsid w:val="0072263F"/>
    <w:rsid w:val="007245AA"/>
    <w:rsid w:val="00732386"/>
    <w:rsid w:val="00734BF0"/>
    <w:rsid w:val="0073514D"/>
    <w:rsid w:val="007411FE"/>
    <w:rsid w:val="007447F3"/>
    <w:rsid w:val="00750BA9"/>
    <w:rsid w:val="00753911"/>
    <w:rsid w:val="00753DD4"/>
    <w:rsid w:val="0075499F"/>
    <w:rsid w:val="007560C8"/>
    <w:rsid w:val="00756CDB"/>
    <w:rsid w:val="00757119"/>
    <w:rsid w:val="00764555"/>
    <w:rsid w:val="007661C8"/>
    <w:rsid w:val="0077098D"/>
    <w:rsid w:val="0077122B"/>
    <w:rsid w:val="00772CBA"/>
    <w:rsid w:val="007737AB"/>
    <w:rsid w:val="00773DB0"/>
    <w:rsid w:val="00774217"/>
    <w:rsid w:val="007878B2"/>
    <w:rsid w:val="007931FA"/>
    <w:rsid w:val="007A4861"/>
    <w:rsid w:val="007A5885"/>
    <w:rsid w:val="007A6D09"/>
    <w:rsid w:val="007A7BBA"/>
    <w:rsid w:val="007B0032"/>
    <w:rsid w:val="007B0C50"/>
    <w:rsid w:val="007B0FA1"/>
    <w:rsid w:val="007B1AB9"/>
    <w:rsid w:val="007B2BA8"/>
    <w:rsid w:val="007B48F9"/>
    <w:rsid w:val="007B7F8E"/>
    <w:rsid w:val="007C1A43"/>
    <w:rsid w:val="007D1F01"/>
    <w:rsid w:val="007D71FE"/>
    <w:rsid w:val="007E2EA5"/>
    <w:rsid w:val="007F330D"/>
    <w:rsid w:val="007F6525"/>
    <w:rsid w:val="0080013E"/>
    <w:rsid w:val="008018A1"/>
    <w:rsid w:val="008026D4"/>
    <w:rsid w:val="00807616"/>
    <w:rsid w:val="00812DD7"/>
    <w:rsid w:val="00812E89"/>
    <w:rsid w:val="00813288"/>
    <w:rsid w:val="00815379"/>
    <w:rsid w:val="008160E6"/>
    <w:rsid w:val="008168FC"/>
    <w:rsid w:val="00816A24"/>
    <w:rsid w:val="00830996"/>
    <w:rsid w:val="008318F0"/>
    <w:rsid w:val="00831A80"/>
    <w:rsid w:val="00834191"/>
    <w:rsid w:val="008345F1"/>
    <w:rsid w:val="00844461"/>
    <w:rsid w:val="0084476E"/>
    <w:rsid w:val="00844BCA"/>
    <w:rsid w:val="00846202"/>
    <w:rsid w:val="00847839"/>
    <w:rsid w:val="00853A2B"/>
    <w:rsid w:val="008600CE"/>
    <w:rsid w:val="00860A9B"/>
    <w:rsid w:val="008622FE"/>
    <w:rsid w:val="008628F8"/>
    <w:rsid w:val="00864B03"/>
    <w:rsid w:val="00864CBB"/>
    <w:rsid w:val="00864FD1"/>
    <w:rsid w:val="00865B07"/>
    <w:rsid w:val="008667EA"/>
    <w:rsid w:val="00872771"/>
    <w:rsid w:val="0087290B"/>
    <w:rsid w:val="0087637F"/>
    <w:rsid w:val="0089126C"/>
    <w:rsid w:val="00892AD5"/>
    <w:rsid w:val="008A1512"/>
    <w:rsid w:val="008B34C4"/>
    <w:rsid w:val="008B4213"/>
    <w:rsid w:val="008B7DDB"/>
    <w:rsid w:val="008C2A34"/>
    <w:rsid w:val="008C3271"/>
    <w:rsid w:val="008C329A"/>
    <w:rsid w:val="008C36B2"/>
    <w:rsid w:val="008C5CB1"/>
    <w:rsid w:val="008D1E57"/>
    <w:rsid w:val="008D32B9"/>
    <w:rsid w:val="008D3373"/>
    <w:rsid w:val="008D433B"/>
    <w:rsid w:val="008E0FDF"/>
    <w:rsid w:val="008E566E"/>
    <w:rsid w:val="008E6912"/>
    <w:rsid w:val="008F0E02"/>
    <w:rsid w:val="008F6846"/>
    <w:rsid w:val="0090161A"/>
    <w:rsid w:val="00901EB6"/>
    <w:rsid w:val="00904C62"/>
    <w:rsid w:val="00904CA3"/>
    <w:rsid w:val="00904E2C"/>
    <w:rsid w:val="00912F1E"/>
    <w:rsid w:val="00917101"/>
    <w:rsid w:val="00921971"/>
    <w:rsid w:val="00922BA8"/>
    <w:rsid w:val="00924DAC"/>
    <w:rsid w:val="00927058"/>
    <w:rsid w:val="00927B9C"/>
    <w:rsid w:val="00933EB0"/>
    <w:rsid w:val="009356D0"/>
    <w:rsid w:val="00940A6D"/>
    <w:rsid w:val="00942750"/>
    <w:rsid w:val="009450CE"/>
    <w:rsid w:val="00945281"/>
    <w:rsid w:val="00947179"/>
    <w:rsid w:val="00950558"/>
    <w:rsid w:val="00950A3C"/>
    <w:rsid w:val="0095164B"/>
    <w:rsid w:val="00954090"/>
    <w:rsid w:val="009550BE"/>
    <w:rsid w:val="00956495"/>
    <w:rsid w:val="009573E7"/>
    <w:rsid w:val="00963E05"/>
    <w:rsid w:val="009649ED"/>
    <w:rsid w:val="00966E24"/>
    <w:rsid w:val="00967843"/>
    <w:rsid w:val="00967D54"/>
    <w:rsid w:val="00971028"/>
    <w:rsid w:val="009835CB"/>
    <w:rsid w:val="00983CA7"/>
    <w:rsid w:val="0098426B"/>
    <w:rsid w:val="00986D79"/>
    <w:rsid w:val="0099144F"/>
    <w:rsid w:val="00992143"/>
    <w:rsid w:val="00992765"/>
    <w:rsid w:val="009938C7"/>
    <w:rsid w:val="00993B84"/>
    <w:rsid w:val="00994F4A"/>
    <w:rsid w:val="00996483"/>
    <w:rsid w:val="00996867"/>
    <w:rsid w:val="00996B6D"/>
    <w:rsid w:val="00996F5A"/>
    <w:rsid w:val="009A31FF"/>
    <w:rsid w:val="009A7262"/>
    <w:rsid w:val="009B041A"/>
    <w:rsid w:val="009B0CF3"/>
    <w:rsid w:val="009B2E2D"/>
    <w:rsid w:val="009B3EB9"/>
    <w:rsid w:val="009C1477"/>
    <w:rsid w:val="009C37C3"/>
    <w:rsid w:val="009C7976"/>
    <w:rsid w:val="009C7C86"/>
    <w:rsid w:val="009D2E82"/>
    <w:rsid w:val="009D2FF7"/>
    <w:rsid w:val="009D3365"/>
    <w:rsid w:val="009D40E1"/>
    <w:rsid w:val="009D4C6E"/>
    <w:rsid w:val="009D5227"/>
    <w:rsid w:val="009E3585"/>
    <w:rsid w:val="009E6EBA"/>
    <w:rsid w:val="009E7884"/>
    <w:rsid w:val="009E788A"/>
    <w:rsid w:val="009F02C2"/>
    <w:rsid w:val="009F0E08"/>
    <w:rsid w:val="009F4D8F"/>
    <w:rsid w:val="009F69A0"/>
    <w:rsid w:val="009F74F6"/>
    <w:rsid w:val="00A00A7C"/>
    <w:rsid w:val="00A03B04"/>
    <w:rsid w:val="00A107F9"/>
    <w:rsid w:val="00A12392"/>
    <w:rsid w:val="00A12BC6"/>
    <w:rsid w:val="00A1464C"/>
    <w:rsid w:val="00A1661D"/>
    <w:rsid w:val="00A1763D"/>
    <w:rsid w:val="00A17CEC"/>
    <w:rsid w:val="00A17FC1"/>
    <w:rsid w:val="00A214DB"/>
    <w:rsid w:val="00A224C9"/>
    <w:rsid w:val="00A24543"/>
    <w:rsid w:val="00A27EF0"/>
    <w:rsid w:val="00A42361"/>
    <w:rsid w:val="00A43944"/>
    <w:rsid w:val="00A47523"/>
    <w:rsid w:val="00A50B20"/>
    <w:rsid w:val="00A51390"/>
    <w:rsid w:val="00A561BC"/>
    <w:rsid w:val="00A5635E"/>
    <w:rsid w:val="00A57D68"/>
    <w:rsid w:val="00A60B13"/>
    <w:rsid w:val="00A60D13"/>
    <w:rsid w:val="00A619A6"/>
    <w:rsid w:val="00A61B1B"/>
    <w:rsid w:val="00A62008"/>
    <w:rsid w:val="00A64E69"/>
    <w:rsid w:val="00A72745"/>
    <w:rsid w:val="00A76EFC"/>
    <w:rsid w:val="00A771F8"/>
    <w:rsid w:val="00A91010"/>
    <w:rsid w:val="00A91EF1"/>
    <w:rsid w:val="00A93ACD"/>
    <w:rsid w:val="00A93AD2"/>
    <w:rsid w:val="00A96068"/>
    <w:rsid w:val="00A97F29"/>
    <w:rsid w:val="00AA4282"/>
    <w:rsid w:val="00AA702E"/>
    <w:rsid w:val="00AB0964"/>
    <w:rsid w:val="00AB34C1"/>
    <w:rsid w:val="00AB3CC1"/>
    <w:rsid w:val="00AB5011"/>
    <w:rsid w:val="00AB5A71"/>
    <w:rsid w:val="00AB63BC"/>
    <w:rsid w:val="00AB7CC7"/>
    <w:rsid w:val="00AC39E2"/>
    <w:rsid w:val="00AC7368"/>
    <w:rsid w:val="00AD16B9"/>
    <w:rsid w:val="00AD5D0F"/>
    <w:rsid w:val="00AE377D"/>
    <w:rsid w:val="00AE47E6"/>
    <w:rsid w:val="00AF0EBA"/>
    <w:rsid w:val="00AF3655"/>
    <w:rsid w:val="00AF3E8C"/>
    <w:rsid w:val="00AF4446"/>
    <w:rsid w:val="00B02C8A"/>
    <w:rsid w:val="00B05B60"/>
    <w:rsid w:val="00B0658B"/>
    <w:rsid w:val="00B07259"/>
    <w:rsid w:val="00B10CAA"/>
    <w:rsid w:val="00B10CD1"/>
    <w:rsid w:val="00B12D55"/>
    <w:rsid w:val="00B17FBD"/>
    <w:rsid w:val="00B315A6"/>
    <w:rsid w:val="00B31813"/>
    <w:rsid w:val="00B33365"/>
    <w:rsid w:val="00B33788"/>
    <w:rsid w:val="00B342BC"/>
    <w:rsid w:val="00B348E9"/>
    <w:rsid w:val="00B35BB1"/>
    <w:rsid w:val="00B412EF"/>
    <w:rsid w:val="00B5095E"/>
    <w:rsid w:val="00B5104A"/>
    <w:rsid w:val="00B51E0A"/>
    <w:rsid w:val="00B52DA5"/>
    <w:rsid w:val="00B56A96"/>
    <w:rsid w:val="00B57B36"/>
    <w:rsid w:val="00B57E6F"/>
    <w:rsid w:val="00B605AF"/>
    <w:rsid w:val="00B62425"/>
    <w:rsid w:val="00B6478D"/>
    <w:rsid w:val="00B64A26"/>
    <w:rsid w:val="00B76630"/>
    <w:rsid w:val="00B8095A"/>
    <w:rsid w:val="00B85DA5"/>
    <w:rsid w:val="00B8686D"/>
    <w:rsid w:val="00B86AEE"/>
    <w:rsid w:val="00B93F69"/>
    <w:rsid w:val="00BA1EB6"/>
    <w:rsid w:val="00BA5434"/>
    <w:rsid w:val="00BA696B"/>
    <w:rsid w:val="00BA796F"/>
    <w:rsid w:val="00BB1DDC"/>
    <w:rsid w:val="00BB6B11"/>
    <w:rsid w:val="00BC2A1F"/>
    <w:rsid w:val="00BC30C9"/>
    <w:rsid w:val="00BC4C9B"/>
    <w:rsid w:val="00BC5E81"/>
    <w:rsid w:val="00BC7682"/>
    <w:rsid w:val="00BD077D"/>
    <w:rsid w:val="00BD3D57"/>
    <w:rsid w:val="00BD3DDA"/>
    <w:rsid w:val="00BD585A"/>
    <w:rsid w:val="00BE3E58"/>
    <w:rsid w:val="00BE5FAC"/>
    <w:rsid w:val="00BF068A"/>
    <w:rsid w:val="00BF0C7D"/>
    <w:rsid w:val="00BF25FD"/>
    <w:rsid w:val="00BF4147"/>
    <w:rsid w:val="00C0160B"/>
    <w:rsid w:val="00C01616"/>
    <w:rsid w:val="00C0162B"/>
    <w:rsid w:val="00C01F4D"/>
    <w:rsid w:val="00C03E77"/>
    <w:rsid w:val="00C068ED"/>
    <w:rsid w:val="00C12EF9"/>
    <w:rsid w:val="00C22E0C"/>
    <w:rsid w:val="00C24813"/>
    <w:rsid w:val="00C276BE"/>
    <w:rsid w:val="00C314D2"/>
    <w:rsid w:val="00C32899"/>
    <w:rsid w:val="00C345B1"/>
    <w:rsid w:val="00C35315"/>
    <w:rsid w:val="00C35DF6"/>
    <w:rsid w:val="00C362A4"/>
    <w:rsid w:val="00C364AF"/>
    <w:rsid w:val="00C40142"/>
    <w:rsid w:val="00C40EA6"/>
    <w:rsid w:val="00C40F1A"/>
    <w:rsid w:val="00C42D52"/>
    <w:rsid w:val="00C42F4D"/>
    <w:rsid w:val="00C43716"/>
    <w:rsid w:val="00C43C8C"/>
    <w:rsid w:val="00C44266"/>
    <w:rsid w:val="00C52C3C"/>
    <w:rsid w:val="00C530DC"/>
    <w:rsid w:val="00C549CC"/>
    <w:rsid w:val="00C56EF1"/>
    <w:rsid w:val="00C57182"/>
    <w:rsid w:val="00C5746A"/>
    <w:rsid w:val="00C57863"/>
    <w:rsid w:val="00C60FEB"/>
    <w:rsid w:val="00C62181"/>
    <w:rsid w:val="00C6368E"/>
    <w:rsid w:val="00C6424B"/>
    <w:rsid w:val="00C655FD"/>
    <w:rsid w:val="00C66D94"/>
    <w:rsid w:val="00C73172"/>
    <w:rsid w:val="00C75407"/>
    <w:rsid w:val="00C75753"/>
    <w:rsid w:val="00C77939"/>
    <w:rsid w:val="00C815BF"/>
    <w:rsid w:val="00C85D27"/>
    <w:rsid w:val="00C85E8B"/>
    <w:rsid w:val="00C85ED3"/>
    <w:rsid w:val="00C862B2"/>
    <w:rsid w:val="00C870A8"/>
    <w:rsid w:val="00C90A81"/>
    <w:rsid w:val="00C94234"/>
    <w:rsid w:val="00C94434"/>
    <w:rsid w:val="00C94994"/>
    <w:rsid w:val="00C95943"/>
    <w:rsid w:val="00CA0D0F"/>
    <w:rsid w:val="00CA0D75"/>
    <w:rsid w:val="00CA1C95"/>
    <w:rsid w:val="00CA5A9C"/>
    <w:rsid w:val="00CB4641"/>
    <w:rsid w:val="00CB78CD"/>
    <w:rsid w:val="00CC3252"/>
    <w:rsid w:val="00CC3E1D"/>
    <w:rsid w:val="00CC489C"/>
    <w:rsid w:val="00CC4C20"/>
    <w:rsid w:val="00CC7B7E"/>
    <w:rsid w:val="00CD2B5E"/>
    <w:rsid w:val="00CD3517"/>
    <w:rsid w:val="00CD3F68"/>
    <w:rsid w:val="00CD4F6A"/>
    <w:rsid w:val="00CD5FE2"/>
    <w:rsid w:val="00CE1BA0"/>
    <w:rsid w:val="00CE239F"/>
    <w:rsid w:val="00CE4486"/>
    <w:rsid w:val="00CE482B"/>
    <w:rsid w:val="00CE75AE"/>
    <w:rsid w:val="00CE7C68"/>
    <w:rsid w:val="00CF1285"/>
    <w:rsid w:val="00CF160D"/>
    <w:rsid w:val="00CF2007"/>
    <w:rsid w:val="00CF6089"/>
    <w:rsid w:val="00CF787C"/>
    <w:rsid w:val="00D006C0"/>
    <w:rsid w:val="00D0299C"/>
    <w:rsid w:val="00D02B4C"/>
    <w:rsid w:val="00D040C4"/>
    <w:rsid w:val="00D05C83"/>
    <w:rsid w:val="00D10660"/>
    <w:rsid w:val="00D11A10"/>
    <w:rsid w:val="00D213A8"/>
    <w:rsid w:val="00D22014"/>
    <w:rsid w:val="00D224E9"/>
    <w:rsid w:val="00D26D86"/>
    <w:rsid w:val="00D301F4"/>
    <w:rsid w:val="00D34E48"/>
    <w:rsid w:val="00D46B7E"/>
    <w:rsid w:val="00D52144"/>
    <w:rsid w:val="00D534E0"/>
    <w:rsid w:val="00D53887"/>
    <w:rsid w:val="00D53E7E"/>
    <w:rsid w:val="00D54565"/>
    <w:rsid w:val="00D57C84"/>
    <w:rsid w:val="00D57DDB"/>
    <w:rsid w:val="00D6057D"/>
    <w:rsid w:val="00D702CB"/>
    <w:rsid w:val="00D72ACD"/>
    <w:rsid w:val="00D7658F"/>
    <w:rsid w:val="00D836C5"/>
    <w:rsid w:val="00D84576"/>
    <w:rsid w:val="00D86D4A"/>
    <w:rsid w:val="00DA1399"/>
    <w:rsid w:val="00DA24C6"/>
    <w:rsid w:val="00DA4B19"/>
    <w:rsid w:val="00DA4D7B"/>
    <w:rsid w:val="00DA7C56"/>
    <w:rsid w:val="00DA7D68"/>
    <w:rsid w:val="00DB3B1A"/>
    <w:rsid w:val="00DB53E6"/>
    <w:rsid w:val="00DC3213"/>
    <w:rsid w:val="00DC5E74"/>
    <w:rsid w:val="00DE264A"/>
    <w:rsid w:val="00DF2F52"/>
    <w:rsid w:val="00DF5072"/>
    <w:rsid w:val="00E02D18"/>
    <w:rsid w:val="00E041E7"/>
    <w:rsid w:val="00E04C10"/>
    <w:rsid w:val="00E11059"/>
    <w:rsid w:val="00E1504B"/>
    <w:rsid w:val="00E16DF7"/>
    <w:rsid w:val="00E22DE4"/>
    <w:rsid w:val="00E23CA1"/>
    <w:rsid w:val="00E257C1"/>
    <w:rsid w:val="00E26C65"/>
    <w:rsid w:val="00E3549B"/>
    <w:rsid w:val="00E409A8"/>
    <w:rsid w:val="00E50C12"/>
    <w:rsid w:val="00E54053"/>
    <w:rsid w:val="00E54FEB"/>
    <w:rsid w:val="00E60C4F"/>
    <w:rsid w:val="00E6125A"/>
    <w:rsid w:val="00E64D55"/>
    <w:rsid w:val="00E65492"/>
    <w:rsid w:val="00E65B91"/>
    <w:rsid w:val="00E67AD8"/>
    <w:rsid w:val="00E67F01"/>
    <w:rsid w:val="00E7209D"/>
    <w:rsid w:val="00E72EAD"/>
    <w:rsid w:val="00E77223"/>
    <w:rsid w:val="00E77651"/>
    <w:rsid w:val="00E8266B"/>
    <w:rsid w:val="00E8528B"/>
    <w:rsid w:val="00E85B94"/>
    <w:rsid w:val="00E955AB"/>
    <w:rsid w:val="00E9639A"/>
    <w:rsid w:val="00E978D0"/>
    <w:rsid w:val="00EA043B"/>
    <w:rsid w:val="00EA4613"/>
    <w:rsid w:val="00EA4D1C"/>
    <w:rsid w:val="00EA4E13"/>
    <w:rsid w:val="00EA7F91"/>
    <w:rsid w:val="00EB1523"/>
    <w:rsid w:val="00EB3FD4"/>
    <w:rsid w:val="00EC0E49"/>
    <w:rsid w:val="00EC101F"/>
    <w:rsid w:val="00EC1D9F"/>
    <w:rsid w:val="00EC57B0"/>
    <w:rsid w:val="00ED130F"/>
    <w:rsid w:val="00ED385E"/>
    <w:rsid w:val="00ED6CE0"/>
    <w:rsid w:val="00ED7195"/>
    <w:rsid w:val="00EE0131"/>
    <w:rsid w:val="00EE17B0"/>
    <w:rsid w:val="00EE310E"/>
    <w:rsid w:val="00EF06D9"/>
    <w:rsid w:val="00EF29EF"/>
    <w:rsid w:val="00EF5624"/>
    <w:rsid w:val="00EF61C6"/>
    <w:rsid w:val="00F028D9"/>
    <w:rsid w:val="00F113DC"/>
    <w:rsid w:val="00F11EC6"/>
    <w:rsid w:val="00F12B58"/>
    <w:rsid w:val="00F132BC"/>
    <w:rsid w:val="00F167A0"/>
    <w:rsid w:val="00F20FDF"/>
    <w:rsid w:val="00F27BF5"/>
    <w:rsid w:val="00F27DCB"/>
    <w:rsid w:val="00F30C64"/>
    <w:rsid w:val="00F32BA2"/>
    <w:rsid w:val="00F32CDB"/>
    <w:rsid w:val="00F37054"/>
    <w:rsid w:val="00F37191"/>
    <w:rsid w:val="00F41D51"/>
    <w:rsid w:val="00F42040"/>
    <w:rsid w:val="00F4294C"/>
    <w:rsid w:val="00F42992"/>
    <w:rsid w:val="00F51848"/>
    <w:rsid w:val="00F53810"/>
    <w:rsid w:val="00F565FE"/>
    <w:rsid w:val="00F56871"/>
    <w:rsid w:val="00F63A70"/>
    <w:rsid w:val="00F64E6A"/>
    <w:rsid w:val="00F679FB"/>
    <w:rsid w:val="00F7249E"/>
    <w:rsid w:val="00F72E71"/>
    <w:rsid w:val="00F7534E"/>
    <w:rsid w:val="00F82416"/>
    <w:rsid w:val="00F82DB3"/>
    <w:rsid w:val="00F83064"/>
    <w:rsid w:val="00F83F94"/>
    <w:rsid w:val="00F84565"/>
    <w:rsid w:val="00F920B6"/>
    <w:rsid w:val="00FA1653"/>
    <w:rsid w:val="00FA21D0"/>
    <w:rsid w:val="00FA5F5F"/>
    <w:rsid w:val="00FA7CA1"/>
    <w:rsid w:val="00FB1240"/>
    <w:rsid w:val="00FB2AA9"/>
    <w:rsid w:val="00FB2FF2"/>
    <w:rsid w:val="00FB31BB"/>
    <w:rsid w:val="00FB7039"/>
    <w:rsid w:val="00FB730C"/>
    <w:rsid w:val="00FC2683"/>
    <w:rsid w:val="00FC2695"/>
    <w:rsid w:val="00FC3E03"/>
    <w:rsid w:val="00FC3FC1"/>
    <w:rsid w:val="00FC7A13"/>
    <w:rsid w:val="00FC7CD3"/>
    <w:rsid w:val="00FE46E0"/>
    <w:rsid w:val="00FE75B9"/>
    <w:rsid w:val="00FE7CAD"/>
    <w:rsid w:val="00FF5A4C"/>
    <w:rsid w:val="0ED60186"/>
    <w:rsid w:val="117DFE09"/>
    <w:rsid w:val="23245AAA"/>
    <w:rsid w:val="3FDC4052"/>
    <w:rsid w:val="607FC3B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4DD1DA3-D514-474E-BE3A-7D2DEBB5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024009"/>
    <w:rPr>
      <w:color w:val="808080"/>
    </w:rPr>
  </w:style>
  <w:style w:type="paragraph" w:styleId="Revisione">
    <w:name w:val="Revision"/>
    <w:hidden/>
    <w:uiPriority w:val="99"/>
    <w:semiHidden/>
    <w:rsid w:val="00E16DF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4933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879C77C-23DD-4B00-817B-E5A5919457F9}"/>
      </w:docPartPr>
      <w:docPartBody>
        <w:p w:rsidR="00000000" w:rsidRDefault="00932B65">
          <w:r w:rsidRPr="00E50A55">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65"/>
    <w:rsid w:val="00932B65"/>
    <w:rsid w:val="00CD3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32B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2B89D6-3C71-4436-9CC9-FAA7514CEE91}">
  <we:reference id="wa104382081" version="1.35.0.0" store="it-IT" storeType="OMEX"/>
  <we:alternateReferences>
    <we:reference id="WA104382081" version="1.35.0.0" store="" storeType="OMEX"/>
  </we:alternateReferences>
  <we:properties>
    <we:property name="MENDELEY_CITATIONS" value="[{&quot;citationID&quot;:&quot;MENDELEY_CITATION_596d5825-a396-4091-9a7f-57c862c6e9e2&quot;,&quot;citationItems&quot;:[{&quot;id&quot;:&quot;e3a3889c-a555-389f-b30f-b1b364b380f5&quot;,&quot;itemData&quot;:{&quot;DOI&quot;:&quot;10.1016/j.ress.2019.106611&quot;,&quot;ISSN&quot;:&quot;09518320&quot;,&quot;author&quot;:[{&quot;dropping-particle&quot;:&quot;&quot;,&quot;family&quot;:&quot;Landucci&quot;,&quot;given&quot;:&quot;Gabriele&quot;,&quot;non-dropping-particle&quot;:&quot;&quot;,&quot;parse-names&quot;:false,&quot;suffix&quot;:&quot;&quot;},{&quot;dropping-particle&quot;:&quot;&quot;,&quot;family&quot;:&quot;Reniers&quot;,&quot;given&quot;:&quot;Genserik&quot;,&quot;non-dropping-particle&quot;:&quot;&quot;,&quot;parse-names&quot;:false,&quot;suffix&quot;:&quot;&quot;}],&quot;container-title&quot;:&quot;Reliability Engineering and System Safety&quot;,&quot;id&quot;:&quot;e3a3889c-a555-389f-b30f-b1b364b380f5&quot;,&quot;issued&quot;:{&quot;date-parts&quot;:[[&quot;2019&quot;]]},&quot;title&quot;:&quot;Preface to special issue on quantitative security analysis of industrial facilities&quot;,&quot;type&quot;:&quot;article&quot;},&quot;uris&quot;:[&quot;http://www.mendeley.com/documents/?uuid=0199b1a5-ac3c-48d8-84d3-c964a121fcae&quot;],&quot;isTemporary&quot;:false,&quot;legacyDesktopId&quot;:&quot;0199b1a5-ac3c-48d8-84d3-c964a121fcae&quot;}],&quot;properties&quot;:{&quot;noteIndex&quot;:0},&quot;isEdited&quot;:false,&quot;manualOverride&quot;:{&quot;citeprocText&quot;:&quot;(Landucci and Reniers, 2019)&quot;,&quot;isManuallyOverridden&quot;:false,&quot;manualOverrideText&quot;:&quot;&quot;},&quot;citationTag&quot;:&quot;MENDELEY_CITATION_v3_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&quot;},{&quot;citationID&quot;:&quot;MENDELEY_CITATION_22487aa0-4ed4-47db-ad95-01fc227e3d25&quot;,&quot;citationItems&quot;:[{&quot;id&quot;:&quot;3482cc99-bc29-3b88-951c-4d323e073064&quot;,&quot;itemData&quot;:{&quot;DOI&quot;:&quot;10.1016/j.ssci.2020.104942&quot;,&quot;ISSN&quot;:&quot;18791042&quot;,&quot;abstract&quot;:&quot;Traditionally, the twin topics of safety and security have been addressed as discrete and separate entities at government, corporate and professional levels. This conceptual separation into de facto silos, typically reinforced by legislative boundaries as well as by practical issues, professional interests and dominant experience, has led to security in its broadest sense being addressed differently and by different functions, disciplines, protocols, and outlooks than those dealing with safety and health. A consequence of this separateness has been that various impacts on both public and occupational safety-and-health from key areas of security threats, for example global warming consequences, terrorism, radicalization, hate crimes, white collar crime, cyber-crime, economic crime, and trafficking, frequently have been overlooked. These developing security risks have an impact on infrastructure as well as the general public, the occupational environment and the employee (Nilsen et al., 2017). This article reviews the main factors linking ‘safety’ and ‘security’, their interfaces and interactions, and considers implications for both public and corporate policy in required responses to safety and security issues. The article concludes that greater integration of ‘safety’ and ‘security’ is warranted in theoretical, empirical, policy, and practitioner, evaluations and programs, at both state and corporate levels.&quot;,&quot;author&quot;:[{&quot;dropping-particle&quot;:&quot;&quot;,&quot;family&quot;:&quot;Boustras&quot;,&quot;given&quot;:&quot;Georgios&quot;,&quot;non-dropping-particle&quot;:&quot;&quot;,&quot;parse-names&quot;:false,&quot;suffix&quot;:&quot;&quot;},{&quot;dropping-particle&quot;:&quot;&quot;,&quot;family&quot;:&quot;Waring&quot;,&quot;given&quot;:&quot;Alan&quot;,&quot;non-dropping-particle&quot;:&quot;&quot;,&quot;parse-names&quot;:false,&quot;suffix&quot;:&quot;&quot;}],&quot;container-title&quot;:&quot;Safety Science&quot;,&quot;id&quot;:&quot;3482cc99-bc29-3b88-951c-4d323e073064&quot;,&quot;issue&quot;:&quot;September&quot;,&quot;issued&quot;:{&quot;date-parts&quot;:[[&quot;2020&quot;]]},&quot;page&quot;:&quot;104942&quot;,&quot;publisher&quot;:&quot;Elsevier&quot;,&quot;title&quot;:&quot;Towards a reconceptualization of safety and security, their interactions, and policy requirements in a 21st century context&quot;,&quot;type&quot;:&quot;article-journal&quot;,&quot;volume&quot;:&quot;132&quot;},&quot;uris&quot;:[&quot;http://www.mendeley.com/documents/?uuid=ce6de412-7d5f-433f-8512-0eb5a309f649&quot;],&quot;isTemporary&quot;:false,&quot;legacyDesktopId&quot;:&quot;ce6de412-7d5f-433f-8512-0eb5a309f649&quot;}],&quot;properties&quot;:{&quot;noteIndex&quot;:0},&quot;isEdited&quot;:false,&quot;manualOverride&quot;:{&quot;citeprocText&quot;:&quot;(Boustras and Waring, 2020)&quot;,&quot;isManuallyOverridden&quot;:false,&quot;manualOverrideText&quot;:&quot;&quot;},&quot;citationTag&quot;:&quot;MENDELEY_CITATION_v3_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&quot;},{&quot;citationID&quot;:&quot;MENDELEY_CITATION_77fab58b-98a5-47fe-baf1-c72f357fbf2a&quot;,&quot;citationItems&quot;:[{&quot;id&quot;:&quot;9fb65aff-00be-3370-918c-075ad2336186&quot;,&quot;itemData&quot;:{&quot;DOI&quot;:&quot;10.1016/J.SSCI.2020.105043&quot;,&quot;ISSN&quot;:&quot;0925-7535&quot;,&quot;abstract&quot;:&quot;Security threats on the industrial automated control systems (IACSs) are becoming a growing concern for all the industrial facilities, and in particular for those where large quantities of hazardous substances are stored or handled (e.g. Seveso sites in Europe). Remote (cyber) or physical malicious manipulations of the automated control system of Seveso sites may have consequences comparable to those of conventional major accidents due to internal causes (e.g. loss of containment of hazardous materials, fires, explosions). While consolidated approaches exist to manage and control the cybersecurity of IT and OT systems of a facility, there is an evident lack of procedures to assess the actual link between malicious manipulations of the safety and control systems and the major accidents that can be triggered. In the present study, a specific methodology (PHAROS) was developed to address the identification of major accident scenarios achievable by malicious manipulation of physical components of the plant through the control and safety instrumented systems. The methodology, which exploits a reverse-HazOp concept, also analyses the role of the existing safety barriers in contrasting the chain of events triggered by the malicious manipulation, and may support the definition of design specifications and/or possible IT protection requirements for such barriers. The methodology was applied to a demonstrative case study to understand the features of the results obtained and their potential towards the improvement of the security of the process facility.&quot;,&quot;author&quot;:[{&quot;dropping-particle&quot;:&quot;&quot;,&quot;family&quot;:&quot;Iaiani&quot;,&quot;given&quot;:&quot;M.&quot;,&quot;non-dropping-particle&quot;:&quot;&quot;,&quot;parse-names&quot;:false,&quot;suffix&quot;:&quot;&quot;},{&quot;dropping-particle&quot;:&quot;&quot;,&quot;family&quot;:&quot;Tugnoli&quot;,&quot;given&quot;:&quot;Alessandro&quot;,&quot;non-dropping-particle&quot;:&quot;&quot;,&quot;parse-names&quot;:false,&quot;suffix&quot;:&quot;&quot;},{&quot;dropping-particle&quot;:&quot;&quot;,&quot;family&quot;:&quot;Bonvicini&quot;,&quot;given&quot;:&quot;Sarah&quot;,&quot;non-dropping-particle&quot;:&quot;&quot;,&quot;parse-names&quot;:false,&quot;suffix&quot;:&quot;&quot;},{&quot;dropping-particle&quot;:&quot;&quot;,&quot;family&quot;:&quot;Cozzani&quot;,&quot;given&quot;:&quot;Valerio&quot;,&quot;non-dropping-particle&quot;:&quot;&quot;,&quot;parse-names&quot;:false,&quot;suffix&quot;:&quot;&quot;}],&quot;container-title&quot;:&quot;Safety Science&quot;,&quot;id&quot;:&quot;9fb65aff-00be-3370-918c-075ad2336186&quot;,&quot;issued&quot;:{&quot;date-parts&quot;:[[&quot;2021&quot;,&quot;2&quot;,&quot;1&quot;]]},&quot;page&quot;:&quot;105043&quot;,&quot;publisher&quot;:&quot;Elsevier&quot;,&quot;title&quot;:&quot;Major accidents triggered by malicious manipulations of the control system in process facilities&quot;,&quot;type&quot;:&quot;article-journal&quot;,&quot;volume&quot;:&quot;134&quot;},&quot;uris&quot;:[&quot;http://www.mendeley.com/documents/?uuid=9fb65aff-00be-3370-918c-075ad2336186&quot;],&quot;isTemporary&quot;:false,&quot;legacyDesktopId&quot;:&quot;9fb65aff-00be-3370-918c-075ad2336186&quot;}],&quot;properties&quot;:{&quot;noteIndex&quot;:0},&quot;isEdited&quot;:false,&quot;manualOverride&quot;:{&quot;citeprocText&quot;:&quot;(Iaiani et al., 2021a)&quot;,&quot;isManuallyOverridden&quot;:false,&quot;manualOverrideText&quot;:&quot;&quot;},&quot;citationTag&quot;:&quot;MENDELEY_CITATION_v3_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&quot;},{&quot;citationID&quot;:&quot;MENDELEY_CITATION_d0400d34-bc50-49f8-bbc0-d137d889aa74&quot;,&quot;citationItems&quot;:[{&quot;id&quot;:&quot;0b3a3171-c146-34c2-a378-278e193e024a&quot;,&quot;itemData&quot;:{&quot;DOI&quot;:&quot;10.1016/j.ress.2021.107485&quot;,&quot;ISSN&quot;:&quot;09518320&quot;,&quot;author&quot;:[{&quot;dropping-particle&quot;:&quot;&quot;,&quot;family&quot;:&quot;Iaiani&quot;,&quot;given&quot;:&quot;M.&quot;,&quot;non-dropping-particle&quot;:&quot;&quot;,&quot;parse-names&quot;:false,&quot;suffix&quot;:&quot;&quot;},{&quot;dropping-particle&quot;:&quot;&quot;,&quot;family&quot;:&quot;Tugnoli&quot;,&quot;given&quot;:&quot;Alessandro&quot;,&quot;non-dropping-particle&quot;:&quot;&quot;,&quot;parse-names&quot;:false,&quot;suffix&quot;:&quot;&quot;},{&quot;dropping-particle&quot;:&quot;&quot;,&quot;family&quot;:&quot;Bonvicini&quot;,&quot;given&quot;:&quot;Sarah&quot;,&quot;non-dropping-particle&quot;:&quot;&quot;,&quot;parse-names&quot;:false,&quot;suffix&quot;:&quot;&quot;},{&quot;dropping-particle&quot;:&quot;&quot;,&quot;family&quot;:&quot;Cozzani&quot;,&quot;given&quot;:&quot;Valerio&quot;,&quot;non-dropping-particle&quot;:&quot;&quot;,&quot;parse-names&quot;:false,&quot;suffix&quot;:&quot;&quot;}],&quot;container-title&quot;:&quot;Reliability Engineering &amp; System Safety&quot;,&quot;id&quot;:&quot;0b3a3171-c146-34c2-a378-278e193e024a&quot;,&quot;issued&quot;:{&quot;date-parts&quot;:[[&quot;2021&quot;,&quot;1&quot;,&quot;1&quot;]]},&quot;page&quot;:&quot;107485&quot;,&quot;publisher&quot;:&quot;Elsevier BV&quot;,&quot;title&quot;:&quot;Analysis of Cybersecurity-related Incidents in the Process Industry&quot;,&quot;type&quot;:&quot;article-journal&quot;,&quot;volume&quot;:&quot;209&quot;},&quot;uris&quot;:[&quot;http://www.mendeley.com/documents/?uuid=0b3a3171-c146-34c2-a378-278e193e024a&quot;],&quot;isTemporary&quot;:false,&quot;legacyDesktopId&quot;:&quot;0b3a3171-c146-34c2-a378-278e193e024a&quot;}],&quot;properties&quot;:{&quot;noteIndex&quot;:0},&quot;isEdited&quot;:false,&quot;manualOverride&quot;:{&quot;citeprocText&quot;:&quot;(Iaiani et al., 2021b)&quot;,&quot;isManuallyOverridden&quot;:false,&quot;manualOverrideText&quot;:&quot;&quot;},&quot;citationTag&quot;:&quot;MENDELEY_CITATION_v3_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&quot;},{&quot;citationID&quot;:&quot;MENDELEY_CITATION_1fe23eab-fd2d-4119-96c7-a3b2eaef14b0&quot;,&quot;citationItems&quot;:[{&quot;id&quot;:&quot;59643d73-2e01-3f0b-94d4-7a48828ce9a8&quot;,&quot;itemData&quot;:{&quot;DOI&quot;:&quot;10.1016/j.ress.2018.03.001&quot;,&quot;ISSN&quot;:&quot;09518320&quot;,&quot;abstract&quot;:&quot;An overview and a comparative analysis of existing methodologies adopted in the US and in Europe for the assessment of risks posed by intentional attacks against industrial sites, and more specifically chemical facilities where relevant quantities of hazardous substances are stored or processed, are given. Two case studies were analyzed by the ANSI/API RP 780 and the VAM-CF methodologies. The results show that the VAM-CF methodology resulted to be more conservative with respect to the API methodology for low-risk scenarios. The API methodology resulted more suitable for practical application, in particular for analysts having limited experience.&quot;,&quot;author&quot;:[{&quot;dropping-particle&quot;:&quot;&quot;,&quot;family&quot;:&quot;Matteini&quot;,&quot;given&quot;:&quot;A&quot;,&quot;non-dropping-particle&quot;:&quot;&quot;,&quot;parse-names&quot;:false,&quot;suffix&quot;:&quot;&quot;},{&quot;dropping-particle&quot;:&quot;&quot;,&quot;family&quot;:&quot;Argenti&quot;,&quot;given&quot;:&quot;F&quot;,&quot;non-dropping-particle&quot;:&quot;&quot;,&quot;parse-names&quot;:false,&quot;suffix&quot;:&quot;&quot;},{&quot;dropping-particle&quot;:&quot;&quot;,&quot;family&quot;:&quot;Salzano&quot;,&quot;given&quot;:&quot;E&quot;,&quot;non-dropping-particle&quot;:&quot;&quot;,&quot;parse-names&quot;:false,&quot;suffix&quot;:&quot;&quot;},{&quot;dropping-particle&quot;:&quot;&quot;,&quot;family&quot;:&quot;Cozzani&quot;,&quot;given&quot;:&quot;V&quot;,&quot;non-dropping-particle&quot;:&quot;&quot;,&quot;parse-names&quot;:false,&quot;suffix&quot;:&quot;&quot;}],&quot;container-title&quot;:&quot;Reliability Engineering and System Safety&quot;,&quot;id&quot;:&quot;59643d73-2e01-3f0b-94d4-7a48828ce9a8&quot;,&quot;issued&quot;:{&quot;date-parts&quot;:[[&quot;2019&quot;]]},&quot;title&quot;:&quot;A comparative analysis of security risk assessment methodologies for the chemical industry&quot;,&quot;type&quot;:&quot;article-journal&quot;,&quot;volume&quot;:&quot;191&quot;},&quot;uris&quot;:[&quot;http://www.mendeley.com/documents/?uuid=55755e9b-72f8-4f9c-b94f-a509dbc4a8b5&quot;],&quot;isTemporary&quot;:false,&quot;legacyDesktopId&quot;:&quot;55755e9b-72f8-4f9c-b94f-a509dbc4a8b5&quot;}],&quot;properties&quot;:{&quot;noteIndex&quot;:0},&quot;isEdited&quot;:false,&quot;manualOverride&quot;:{&quot;citeprocText&quot;:&quot;(Matteini et al., 2019)&quot;,&quot;isManuallyOverridden&quot;:false,&quot;manualOverrideText&quot;:&quot;&quot;},&quot;citationTag&quot;:&quot;MENDELEY_CITATION_v3_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&quot;},{&quot;citationID&quot;:&quot;MENDELEY_CITATION_97ff6296-9c33-46c3-a7a2-6b027e8ceeb9&quot;,&quot;citationItems&quot;:[{&quot;id&quot;:&quot;d3b900e1-329b-3ccc-8f0f-6a673f20ce5d&quot;,&quot;itemData&quot;:{&quot;DOI&quot;:&quot;10.1016/j.ress.2015.03.004&quot;,&quot;ISSN&quot;:&quot;09518320&quot;,&quot;abstract&quot;:&quot;Abstract Process- and chemical plants may constitute a critical target for a terrorist attack. In the present study, the analysis of industrial accidents induced by intentional acts of interference is carried out focusing on accident chains triggered by attacks with home-made (improvised) explosives. The effects of blast waves caused by improvised explosive devices are compared with those expected from a net equivalent charge of TNT by using a specific methodology for the assessment of stand-off distances. It is demonstrated that a home-made explosive device has a TNT efficiency comprised between 0.2 and 0.5. The model was applied to a case study, demonstrating the potentiality of improvised explosives in causing accident escalation sequences and severe effects on population and assets. The analysis of the case-study also allowed obtaining suggestions for an adequate security management.&quot;,&quot;author&quot;:[{&quot;dropping-particle&quot;:&quot;&quot;,&quot;family&quot;:&quot;Landucci&quot;,&quot;given&quot;:&quot;Gabriele&quot;,&quot;non-dropping-particle&quot;:&quot;&quot;,&quot;parse-names&quot;:false,&quot;suffix&quot;:&quot;&quot;},{&quot;dropping-particle&quot;:&quot;&quot;,&quot;family&quot;:&quot;Reniers&quot;,&quot;given&quot;:&quot;Genserik&quot;,&quot;non-dropping-particle&quot;:&quot;&quot;,&quot;parse-names&quot;:false,&quot;suffix&quot;:&quot;&quot;},{&quot;dropping-particle&quot;:&quot;&quot;,&quot;family&quot;:&quot;Cozzani&quot;,&quot;given&quot;:&quot;Valerio&quot;,&quot;non-dropping-particle&quot;:&quot;&quot;,&quot;parse-names&quot;:false,&quot;suffix&quot;:&quot;&quot;},{&quot;dropping-particle&quot;:&quot;&quot;,&quot;family&quot;:&quot;Salzano&quot;,&quot;given&quot;:&quot;Ernesto&quot;,&quot;non-dropping-particle&quot;:&quot;&quot;,&quot;parse-names&quot;:false,&quot;suffix&quot;:&quot;&quot;}],&quot;container-title&quot;:&quot;Reliability Engineering and System Safety&quot;,&quot;id&quot;:&quot;d3b900e1-329b-3ccc-8f0f-6a673f20ce5d&quot;,&quot;issued&quot;:{&quot;date-parts&quot;:[[&quot;2015&quot;,&quot;8&quot;,&quot;17&quot;]]},&quot;page&quot;:&quot;53-62&quot;,&quot;publisher&quot;:&quot;Elsevier Ltd&quot;,&quot;title&quot;:&quot;Vulnerability of industrial facilities to attacks with improvised explosive devices aimed at triggering domino scenarios&quot;,&quot;type&quot;:&quot;article-journal&quot;,&quot;volume&quot;:&quot;143&quot;},&quot;uris&quot;:[&quot;http://www.mendeley.com/documents/?uuid=d3b900e1-329b-3ccc-8f0f-6a673f20ce5d&quot;],&quot;isTemporary&quot;:false,&quot;legacyDesktopId&quot;:&quot;d3b900e1-329b-3ccc-8f0f-6a673f20ce5d&quot;}],&quot;properties&quot;:{&quot;noteIndex&quot;:0},&quot;isEdited&quot;:false,&quot;manualOverride&quot;:{&quot;citeprocText&quot;:&quot;(Landucci et al., 2015)&quot;,&quot;isManuallyOverridden&quot;:false,&quot;manualOverrideText&quot;:&quot;&quot;},&quot;citationTag&quot;:&quot;MENDELEY_CITATION_v3_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&quot;},{&quot;citationID&quot;:&quot;MENDELEY_CITATION_1516bb57-3680-4ca3-828e-f003997d33a6&quot;,&quot;citationItems&quot;:[{&quot;id&quot;:&quot;119f9a41-176a-3493-9fb0-86e937738384&quot;,&quot;itemData&quot;:{&quot;DOI&quot;:&quot;10.3303/CET1648055&quot;,&quot;ISBN&quot;:&quot;9788895608396&quot;,&quot;ISSN&quot;:&quot;22839216&quot;,&quot;abstract&quot;:&quot;The evolution of fires in confined space such as chemical and pharmaceutical warehouses is characterized by the complex interaction between the combustion process, the enclosure and occupants, which has to be managed when coping with fire emergency and, more in general, for fire safety. This paper proposes a quick, decision-making tool based on adversity scenarios and more specifically through the definition of four main elements: i) the potential fire spread categories, which describe the potential paths and extents of fire propagation; ii) the thermal load expressed as hot gas layer temperature; iii) the available safe egress time (ASET) for people to leave the enclosure, which is essential for organizing people evacuation; and iv) other specific hazards. The proposed tool can be usefully adopted to improve the level of information to interested stakeholders (building owner, fire service, etc.) concerning both the fire hazard and the building fire performance.&quot;,&quot;author&quot;:[{&quot;dropping-particle&quot;:&quot;&quot;,&quot;family&quot;:&quot;Dusso&quot;,&quot;given&quot;:&quot;Andrea&quot;,&quot;non-dropping-particle&quot;:&quot;&quot;,&quot;parse-names&quot;:false,&quot;suffix&quot;:&quot;&quot;},{&quot;dropping-particle&quot;:&quot;&quot;,&quot;family&quot;:&quot;Grimaz&quot;,&quot;given&quot;:&quot;Stefano&quot;,&quot;non-dropping-particle&quot;:&quot;&quot;,&quot;parse-names&quot;:false,&quot;suffix&quot;:&quot;&quot;},{&quot;dropping-particle&quot;:&quot;&quot;,&quot;family&quot;:&quot;Salzano&quot;,&quot;given&quot;:&quot;Ernesto&quot;,&quot;non-dropping-particle&quot;:&quot;&quot;,&quot;parse-names&quot;:false,&quot;suffix&quot;:&quot;&quot;}],&quot;container-title&quot;:&quot;Chemical Engineering Transactions&quot;,&quot;id&quot;:&quot;119f9a41-176a-3493-9fb0-86e937738384&quot;,&quot;issue&quot;:&quot;January&quot;,&quot;issued&quot;:{&quot;date-parts&quot;:[[&quot;2016&quot;]]},&quot;page&quot;:&quot;325-330&quot;,&quot;title&quot;:&quot;Quick assessment of fire hazard in chemical and pharmaceutical warehouses&quot;,&quot;type&quot;:&quot;article-journal&quot;,&quot;volume&quot;:&quot;48&quot;},&quot;uris&quot;:[&quot;http://www.mendeley.com/documents/?uuid=047ef58d-df4f-4eb0-b611-b2abecf8a63e&quot;],&quot;isTemporary&quot;:false,&quot;legacyDesktopId&quot;:&quot;047ef58d-df4f-4eb0-b611-b2abecf8a63e&quot;}],&quot;properties&quot;:{&quot;noteIndex&quot;:0},&quot;isEdited&quot;:false,&quot;manualOverride&quot;:{&quot;citeprocText&quot;:&quot;(Dusso et al., 2016)&quot;,&quot;isManuallyOverridden&quot;:false,&quot;manualOverrideText&quot;:&quot;&quot;},&quot;citationTag&quot;:&quot;MENDELEY_CITATION_v3_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&quot;},{&quot;citationID&quot;:&quot;MENDELEY_CITATION_360ffe04-3970-4518-9e8f-1549a4abeb2b&quot;,&quot;citationItems&quot;:[{&quot;id&quot;:&quot;0338583c-a5fe-3ebf-abab-a4bf0b38c72a&quot;,&quot;itemData&quot;:{&quot;DOI&quot;:&quot;10.1016/j.ress.2017.09.023&quot;,&quot;ISSN&quot;:&quot;09518320&quot;,&quot;abstract&quot;:&quot;Chemical facilities may be targets of deliberate acts of interference triggering major accidents (fires, explosion, toxic dispersions) in process and storage units. Standard methodologies for vulnerability assessment are based on qualitative or semi-quantitative tools, currently not tailored for this type of facilities and not accounting for the role of physical protection systems. In the present study, a quantitative approach to the probabilistic assessment of vulnerability to external attacks is presented, based on the application of a dedicated Bayesian Network (BN). BN allowed the representation of interactions among attack impact vectors and resistance of process units, which determine the final outcomes of an attack. A specific assessment of protection systems, based on experts’ elicitation of performance data, allowed providing a knowledge support to the evaluation of probabilities. The application to an industrial case study allowed the assessment of the potentialities of the approach, which may support both the evaluation of the vulnerability of a given facility, and the performance assessment of the security physical protection system in place.&quot;,&quot;author&quot;:[{&quot;dropping-particle&quot;:&quot;&quot;,&quot;family&quot;:&quot;Argenti&quot;,&quot;given&quot;:&quot;Francesca&quot;,&quot;non-dropping-particle&quot;:&quot;&quot;,&quot;parse-names&quot;:false,&quot;suffix&quot;:&quot;&quot;},{&quot;dropping-particle&quot;:&quot;&quot;,&quot;family&quot;:&quot;Landucci&quot;,&quot;given&quot;:&quot;Gabriele&quot;,&quot;non-dropping-particle&quot;:&quot;&quot;,&quot;parse-names&quot;:false,&quot;suffix&quot;:&quot;&quot;},{&quot;dropping-particle&quot;:&quot;&quot;,&quot;family&quot;:&quot;Reniers&quot;,&quot;given&quot;:&quot;Genserik&quot;,&quot;non-dropping-particle&quot;:&quot;&quot;,&quot;parse-names&quot;:false,&quot;suffix&quot;:&quot;&quot;},{&quot;dropping-particle&quot;:&quot;&quot;,&quot;family&quot;:&quot;Cozzani&quot;,&quot;given&quot;:&quot;Valerio&quot;,&quot;non-dropping-particle&quot;:&quot;&quot;,&quot;parse-names&quot;:false,&quot;suffix&quot;:&quot;&quot;}],&quot;container-title&quot;:&quot;Reliability Engineering and System Safety&quot;,&quot;id&quot;:&quot;0338583c-a5fe-3ebf-abab-a4bf0b38c72a&quot;,&quot;issued&quot;:{&quot;date-parts&quot;:[[&quot;2018&quot;,&quot;1&quot;,&quot;1&quot;]]},&quot;page&quot;:&quot;515-530&quot;,&quot;publisher&quot;:&quot;Elsevier Ltd&quot;,&quot;title&quot;:&quot;Vulnerability assessment of chemical facilities to intentional attacks based on Bayesian Network&quot;,&quot;type&quot;:&quot;article-journal&quot;,&quot;volume&quot;:&quot;169&quot;},&quot;uris&quot;:[&quot;http://www.mendeley.com/documents/?uuid=0338583c-a5fe-3ebf-abab-a4bf0b38c72a&quot;],&quot;isTemporary&quot;:false,&quot;legacyDesktopId&quot;:&quot;0338583c-a5fe-3ebf-abab-a4bf0b38c72a&quot;}],&quot;properties&quot;:{&quot;noteIndex&quot;:0},&quot;isEdited&quot;:false,&quot;manualOverride&quot;:{&quot;citeprocText&quot;:&quot;(Argenti et al., 2018)&quot;,&quot;isManuallyOverridden&quot;:false,&quot;manualOverrideText&quot;:&quot;&quot;},&quot;citationTag&quot;:&quot;MENDELEY_CITATION_v3_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&quot;},{&quot;citationID&quot;:&quot;MENDELEY_CITATION_3c9d48a8-868a-4bfc-8bd3-77af7c82cfd7&quot;,&quot;citationItems&quot;:[{&quot;id&quot;:&quot;0e6177c4-39a5-3f06-8aa7-25bce16722ed&quot;,&quot;itemData&quot;:{&quot;DOI&quot;:&quot;10.1016/j.jhazmat.2010.01.132&quot;,&quot;ISSN&quot;:&quot;03043894&quot;,&quot;abstract&quot;:&quot;This work is part of a project for evaluating catastrophic tank failures caused by impacts with a high-speed solid body. Previous studies on shock overpressure and drag events have provided analytical predictions, but they are not sufficient to explain ejection of liquid from the tank. This study focuses on the hydrodynamic behavior of the liquid after collision to explain subsequent ejection of liquid. The study is characterized by use of high-velocity projectiles and analysis of projectile dynamics in terms of energy loss to tank contents. New tests were performed at two projectile velocities (963 and 1255ms-1) and over a range of viscosities (from 1 to 23.66mPas) of the target liquid. Based on data obtained from a high-speed video recorder, a phenomenological description is proposed for the evolution of intense pressure waves and cavitation in the target liquids. © 2010 Elsevier B.V.&quot;,&quot;author&quot;:[{&quot;dropping-particle&quot;:&quot;&quot;,&quot;family&quot;:&quot;Lecysyn&quot;,&quot;given&quot;:&quot;Nicolas&quot;,&quot;non-dropping-particle&quot;:&quot;&quot;,&quot;parse-names&quot;:false,&quot;suffix&quot;:&quot;&quot;},{&quot;dropping-particle&quot;:&quot;&quot;,&quot;family&quot;:&quot;Bony-Dandrieux&quot;,&quot;given&quot;:&quot;Aurélia&quot;,&quot;non-dropping-particle&quot;:&quot;&quot;,&quot;parse-names&quot;:false,&quot;suffix&quot;:&quot;&quot;},{&quot;dropping-particle&quot;:&quot;&quot;,&quot;family&quot;:&quot;Aprin&quot;,&quot;given&quot;:&quot;Laurent&quot;,&quot;non-dropping-particle&quot;:&quot;&quot;,&quot;parse-names&quot;:false,&quot;suffix&quot;:&quot;&quot;},{&quot;dropping-particle&quot;:&quot;&quot;,&quot;family&quot;:&quot;Heymes&quot;,&quot;given&quot;:&quot;Frédéric&quot;,&quot;non-dropping-particle&quot;:&quot;&quot;,&quot;parse-names&quot;:false,&quot;suffix&quot;:&quot;&quot;},{&quot;dropping-particle&quot;:&quot;&quot;,&quot;family&quot;:&quot;Slangen&quot;,&quot;given&quot;:&quot;Pierre&quot;,&quot;non-dropping-particle&quot;:&quot;&quot;,&quot;parse-names&quot;:false,&quot;suffix&quot;:&quot;&quot;},{&quot;dropping-particle&quot;:&quot;&quot;,&quot;family&quot;:&quot;Dusserre&quot;,&quot;given&quot;:&quot;Gilles&quot;,&quot;non-dropping-particle&quot;:&quot;&quot;,&quot;parse-names&quot;:false,&quot;suffix&quot;:&quot;&quot;},{&quot;dropping-particle&quot;:&quot;&quot;,&quot;family&quot;:&quot;Munier&quot;,&quot;given&quot;:&quot;Laurent&quot;,&quot;non-dropping-particle&quot;:&quot;&quot;,&quot;parse-names&quot;:false,&quot;suffix&quot;:&quot;&quot;},{&quot;dropping-particle&quot;:&quot;&quot;,&quot;family&quot;:&quot;Gallic&quot;,&quot;given&quot;:&quot;Christian&quot;,&quot;non-dropping-particle&quot;:&quot;Le&quot;,&quot;parse-names&quot;:false,&quot;suffix&quot;:&quot;&quot;}],&quot;container-title&quot;:&quot;Journal of Hazardous Materials&quot;,&quot;id&quot;:&quot;0e6177c4-39a5-3f06-8aa7-25bce16722ed&quot;,&quot;issue&quot;:&quot;1-3&quot;,&quot;issued&quot;:{&quot;date-parts&quot;:[[&quot;2010&quot;]]},&quot;page&quot;:&quot;635-643&quot;,&quot;title&quot;:&quot;Experimental study of hydraulic ram effects on a liquid storage tank: Analysis of overpressure and cavitation induced by a high-speed projectile&quot;,&quot;type&quot;:&quot;article-journal&quot;,&quot;volume&quot;:&quot;178&quot;},&quot;uris&quot;:[&quot;http://www.mendeley.com/documents/?uuid=66baf596-4bc2-404d-aeff-500ad0768df4&quot;],&quot;isTemporary&quot;:false,&quot;legacyDesktopId&quot;:&quot;66baf596-4bc2-404d-aeff-500ad0768df4&quot;}],&quot;properties&quot;:{&quot;noteIndex&quot;:0},&quot;isEdited&quot;:false,&quot;manualOverride&quot;:{&quot;citeprocText&quot;:&quot;(Lecysyn et al., 2010)&quot;,&quot;isManuallyOverridden&quot;:false,&quot;manualOverrideText&quot;:&quot;&quot;},&quot;citationTag&quot;:&quot;MENDELEY_CITATION_v3_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&quot;},{&quot;citationID&quot;:&quot;MENDELEY_CITATION_bf91f9e6-9f2a-4fab-84b0-2a6ab63e555c&quot;,&quot;citationItems&quot;:[{&quot;id&quot;:&quot;a95ba258-3ee4-3875-b893-e0ad6c157716&quot;,&quot;itemData&quot;:{&quot;ISBN&quot;:&quot;9780081005743&quot;,&quot;author&quot;:[{&quot;dropping-particle&quot;:&quot;&quot;,&quot;family&quot;:&quot;Crouch&quot;,&quot;given&quot;:&quot;Ian G.&quot;,&quot;non-dropping-particle&quot;:&quot;&quot;,&quot;parse-names&quot;:false,&quot;suffix&quot;:&quot;&quot;}],&quot;editor&quot;:[{&quot;dropping-particle&quot;:&quot;&quot;,&quot;family&quot;:&quot;Crouch&quot;,&quot;given&quot;:&quot;Ian G.&quot;,&quot;non-dropping-particle&quot;:&quot;&quot;,&quot;parse-names&quot;:false,&quot;suffix&quot;:&quot;&quot;}],&quot;id&quot;:&quot;a95ba258-3ee4-3875-b893-e0ad6c157716&quot;,&quot;issued&quot;:{&quot;date-parts&quot;:[[&quot;2017&quot;]]},&quot;publisher&quot;:&quot;Elsevier&quot;,&quot;title&quot;:&quot;Woodhead Publishing in Materials The Science of Armour Materials Edited by&quot;,&quot;type&quot;:&quot;book&quot;},&quot;uris&quot;:[&quot;http://www.mendeley.com/documents/?uuid=6d3be365-de70-402a-85f5-de9a812a6816&quot;],&quot;isTemporary&quot;:false,&quot;legacyDesktopId&quot;:&quot;6d3be365-de70-402a-85f5-de9a812a6816&quot;}],&quot;properties&quot;:{&quot;noteIndex&quot;:0},&quot;isEdited&quot;:false,&quot;manualOverride&quot;:{&quot;citeprocText&quot;:&quot;(Crouch, 2017)&quot;,&quot;isManuallyOverridden&quot;:false,&quot;manualOverrideText&quot;:&quot;&quot;},&quot;citationTag&quot;:&quot;MENDELEY_CITATION_v3_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&quot;},{&quot;citationID&quot;:&quot;MENDELEY_CITATION_3744e31b-2907-42ed-9065-5a58a43be119&quot;,&quot;citationItems&quot;:[{&quot;id&quot;:&quot;928c8b1b-4b25-3608-bacd-f2f146b0cf92&quot;,&quot;itemData&quot;:{&quot;author&quot;:[{&quot;dropping-particle&quot;:&quot;&quot;,&quot;family&quot;:&quot;European Committee for Standardization (CEN)&quot;,&quot;given&quot;:&quot;&quot;,&quot;non-dropping-particle&quot;:&quot;&quot;,&quot;parse-names&quot;:false,&quot;suffix&quot;:&quot;&quot;}],&quot;id&quot;:&quot;928c8b1b-4b25-3608-bacd-f2f146b0cf92&quot;,&quot;issued&quot;:{&quot;date-parts&quot;:[[&quot;2019&quot;]]},&quot;title&quot;:&quot;EN 1063: Glass in building - Security glazing - Testing and classification od resistance against bullet attack&quot;,&quot;type&quot;:&quot;article&quot;},&quot;uris&quot;:[&quot;http://www.mendeley.com/documents/?uuid=f24a23f0-6892-4064-a041-2eca0a895184&quot;],&quot;isTemporary&quot;:false,&quot;legacyDesktopId&quot;:&quot;f24a23f0-6892-4064-a041-2eca0a895184&quot;}],&quot;properties&quot;:{&quot;noteIndex&quot;:0},&quot;isEdited&quot;:false,&quot;manualOverride&quot;:{&quot;citeprocText&quot;:&quot;(European Committee for Standardization (CEN), 2019)&quot;,&quot;isManuallyOverridden&quot;:false,&quot;manualOverrideText&quot;:&quot;&quot;},&quot;citationTag&quot;:&quot;MENDELEY_CITATION_v3_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&quot;},{&quot;citationID&quot;:&quot;MENDELEY_CITATION_e80fdbeb-b776-4bf3-b166-ec3cc97a8319&quot;,&quot;citationItems&quot;:[{&quot;id&quot;:&quot;f7ef4669-d3a2-32eb-a6ae-4e16e726c17e&quot;,&quot;itemData&quot;:{&quot;DOI&quot;:&quot;10.1016/J.IJIMPENG.2006.07.006&quot;,&quot;ISSN&quot;:&quot;0734-743X&quot;,&quot;abstract&quot;:&quot;An account is given of some principal observations made from a series of experiments in which three-span pipe beams were subjected to central impact by indenters with different nose shapes. These pipes were filled and pre-pressurized with water in order to identify the main effects produced by the fluid-structure interaction. In comparison, the impact experiments of the pipes with no water were also carried out. The perforation failure modes and corresponding critical impact energies were obtained in different test conditions. The experimental results indicated that the critical perforation energy and the deformation of the wall of the pipe were significantly influenced by the presence of the water and the pressure. © 2006 Elsevier Ltd. All rights reserved.&quot;,&quot;author&quot;:[{&quot;dropping-particle&quot;:&quot;&quot;,&quot;family&quot;:&quot;Lu&quot;,&quot;given&quot;:&quot;G. Y.&quot;,&quot;non-dropping-particle&quot;:&quot;&quot;,&quot;parse-names&quot;:false,&quot;suffix&quot;:&quot;&quot;},{&quot;dropping-particle&quot;:&quot;&quot;,&quot;family&quot;:&quot;Zhang&quot;,&quot;given&quot;:&quot;S. Y.&quot;,&quot;non-dropping-particle&quot;:&quot;&quot;,&quot;parse-names&quot;:false,&quot;suffix&quot;:&quot;&quot;},{&quot;dropping-particle&quot;:&quot;&quot;,&quot;family&quot;:&quot;Lei&quot;,&quot;given&quot;:&quot;J. P.&quot;,&quot;non-dropping-particle&quot;:&quot;&quot;,&quot;parse-names&quot;:false,&quot;suffix&quot;:&quot;&quot;},{&quot;dropping-particle&quot;:&quot;&quot;,&quot;family&quot;:&quot;Yang&quot;,&quot;given&quot;:&quot;J. L.&quot;,&quot;non-dropping-particle&quot;:&quot;&quot;,&quot;parse-names&quot;:false,&quot;suffix&quot;:&quot;&quot;}],&quot;container-title&quot;:&quot;International Journal of Impact Engineering&quot;,&quot;id&quot;:&quot;f7ef4669-d3a2-32eb-a6ae-4e16e726c17e&quot;,&quot;issue&quot;:&quot;10&quot;,&quot;issued&quot;:{&quot;date-parts&quot;:[[&quot;2007&quot;,&quot;10&quot;,&quot;1&quot;]]},&quot;page&quot;:&quot;1594-1601&quot;,&quot;publisher&quot;:&quot;Pergamon&quot;,&quot;title&quot;:&quot;Dynamic responses and damages of water-filled pre-pressurized metal tube impacted by mass&quot;,&quot;type&quot;:&quot;article-journal&quot;,&quot;volume&quot;:&quot;34&quot;},&quot;uris&quot;:[&quot;http://www.mendeley.com/documents/?uuid=f7ef4669-d3a2-32eb-a6ae-4e16e726c17e&quot;],&quot;isTemporary&quot;:false,&quot;legacyDesktopId&quot;:&quot;f7ef4669-d3a2-32eb-a6ae-4e16e726c17e&quot;}],&quot;properties&quot;:{&quot;noteIndex&quot;:0},&quot;isEdited&quot;:false,&quot;manualOverride&quot;:{&quot;citeprocText&quot;:&quot;(Lu et al., 2007)&quot;,&quot;isManuallyOverridden&quot;:false,&quot;manualOverrideText&quot;:&quot;&quot;},&quot;citationTag&quot;:&quot;MENDELEY_CITATION_v3_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&quot;},{&quot;citationID&quot;:&quot;MENDELEY_CITATION_21f256c2-ab41-4be7-94df-e9cc169080ea&quot;,&quot;citationItems&quot;:[{&quot;id&quot;:&quot;da88ac41-aae0-3ee9-9fb8-1e4b7b4e0ade&quot;,&quot;itemData&quot;:{&quot;ISBN&quot;:&quot;978-1-4200-6618-0&quot;,&quot;abstract&quot;:&quot;Introductory concepts -- Physical foundation of interior ballistics -- Analytic and computational ballistics -- Ammunition design practice -- Weapon design practice -- Introductory concepts -- Dynamics review -- Trajectories -- Linearized aeroballistics -- Mass asymmetries -- Lateral throwoff -- Swerve motion -- Nonlinear aeroballistics -- Introductory concepts -- Penetration theories -- Shock physics -- Introduction to explosive effects -- Shaped charges -- Wound ballistics.&quot;,&quot;author&quot;:[{&quot;dropping-particle&quot;:&quot;&quot;,&quot;family&quot;:&quot;Carlucci&quot;,&quot;given&quot;:&quot;D. E.&quot;,&quot;non-dropping-particle&quot;:&quot;&quot;,&quot;parse-names&quot;:false,&quot;suffix&quot;:&quot;&quot;},{&quot;dropping-particle&quot;:&quot;&quot;,&quot;family&quot;:&quot;Jacobson&quot;,&quot;given&quot;:&quot;S. S.&quot;,&quot;non-dropping-particle&quot;:&quot;&quot;,&quot;parse-names&quot;:false,&quot;suffix&quot;:&quot;&quot;}],&quot;id&quot;:&quot;da88ac41-aae0-3ee9-9fb8-1e4b7b4e0ade&quot;,&quot;issued&quot;:{&quot;date-parts&quot;:[[&quot;2008&quot;]]},&quot;number-of-pages&quot;:&quot;496&quot;,&quot;publisher&quot;:&quot;CRC Press/Taylor &amp; Francis Group&quot;,&quot;title&quot;:&quot;Ballistics: theory and design of guns and ammunition&quot;,&quot;type&quot;:&quot;book&quot;},&quot;uris&quot;:[&quot;http://www.mendeley.com/documents/?uuid=da88ac41-aae0-3ee9-9fb8-1e4b7b4e0ade&quot;],&quot;isTemporary&quot;:false,&quot;legacyDesktopId&quot;:&quot;da88ac41-aae0-3ee9-9fb8-1e4b7b4e0ade&quot;}],&quot;properties&quot;:{&quot;noteIndex&quot;:0},&quot;isEdited&quot;:false,&quot;manualOverride&quot;:{&quot;citeprocText&quot;:&quot;(Carlucci and Jacobson, 2008)&quot;,&quot;isManuallyOverridden&quot;:false,&quot;manualOverrideText&quot;:&quot;&quot;},&quot;citationTag&quot;:&quot;MENDELEY_CITATION_v3_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&quot;},{&quot;citationID&quot;:&quot;MENDELEY_CITATION_2db44755-d0c1-462a-84f1-af016e7524b2&quot;,&quot;citationItems&quot;:[{&quot;id&quot;:&quot;928c8b1b-4b25-3608-bacd-f2f146b0cf92&quot;,&quot;itemData&quot;:{&quot;author&quot;:[{&quot;dropping-particle&quot;:&quot;&quot;,&quot;family&quot;:&quot;European Committee for Standardization (CEN)&quot;,&quot;given&quot;:&quot;&quot;,&quot;non-dropping-particle&quot;:&quot;&quot;,&quot;parse-names&quot;:false,&quot;suffix&quot;:&quot;&quot;}],&quot;id&quot;:&quot;928c8b1b-4b25-3608-bacd-f2f146b0cf92&quot;,&quot;issued&quot;:{&quot;date-parts&quot;:[[&quot;2019&quot;]]},&quot;title&quot;:&quot;EN 1063: Glass in building - Security glazing - Testing and classification od resistance against bullet attack&quot;,&quot;type&quot;:&quot;article&quot;},&quot;uris&quot;:[&quot;http://www.mendeley.com/documents/?uuid=f24a23f0-6892-4064-a041-2eca0a895184&quot;],&quot;isTemporary&quot;:false,&quot;legacyDesktopId&quot;:&quot;f24a23f0-6892-4064-a041-2eca0a895184&quot;}],&quot;properties&quot;:{&quot;noteIndex&quot;:0},&quot;isEdited&quot;:false,&quot;manualOverride&quot;:{&quot;citeprocText&quot;:&quot;(European Committee for Standardization (CEN), 2019)&quot;,&quot;isManuallyOverridden&quot;:false,&quot;manualOverrideText&quot;:&quot;&quot;},&quot;citationTag&quot;:&quot;MENDELEY_CITATION_v3_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&quot;},{&quot;citationID&quot;:&quot;MENDELEY_CITATION_1625c32e-3834-43eb-b283-fdbcfb888de3&quot;,&quot;citationItems&quot;:[{&quot;id&quot;:&quot;7ad6d65f-2f7f-32fe-8274-2e7ef9b88468&quot;,&quot;itemData&quot;:{&quot;author&quot;:[{&quot;dropping-particle&quot;:&quot;&quot;,&quot;family&quot;:&quot;American Petroleum Institute (API)&quot;,&quot;given&quot;:&quot;&quot;,&quot;non-dropping-particle&quot;:&quot;&quot;,&quot;parse-names&quot;:false,&quot;suffix&quot;:&quot;&quot;}],&quot;edition&quot;:&quot;13th&quot;,&quot;id&quot;:&quot;7ad6d65f-2f7f-32fe-8274-2e7ef9b88468&quot;,&quot;issued&quot;:{&quot;date-parts&quot;:[[&quot;2021&quot;]]},&quot;title&quot;:&quot;API standard 650: Welded Tanks for Oil Storage&quot;,&quot;type&quot;:&quot;book&quot;},&quot;uris&quot;:[&quot;http://www.mendeley.com/documents/?uuid=f864401b-d16d-4c55-b9c2-28dd9d85f097&quot;],&quot;isTemporary&quot;:false,&quot;legacyDesktopId&quot;:&quot;f864401b-d16d-4c55-b9c2-28dd9d85f097&quot;}],&quot;properties&quot;:{&quot;noteIndex&quot;:0},&quot;isEdited&quot;:false,&quot;manualOverride&quot;:{&quot;citeprocText&quot;:&quot;(American Petroleum Institute (API), 2021)&quot;,&quot;isManuallyOverridden&quot;:false,&quot;manualOverrideText&quot;:&quot;&quot;},&quot;citationTag&quot;:&quot;MENDELEY_CITATION_v3_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&quot;},{&quot;citationID&quot;:&quot;MENDELEY_CITATION_929a45db-333b-4167-a7e3-82fdd7d66796&quot;,&quot;citationItems&quot;:[{&quot;id&quot;:&quot;fe7614c2-39af-36a6-91bc-d7a8fbf2cf92&quot;,&quot;itemData&quot;:{&quot;ISBN&quot;:&quot;9781482238303&quot;,&quot;author&quot;:[{&quot;dropping-particle&quot;:&quot;&quot;,&quot;family&quot;:&quot;Hazell&quot;,&quot;given&quot;:&quot;Paul J&quot;,&quot;non-dropping-particle&quot;:&quot;&quot;,&quot;parse-names&quot;:false,&quot;suffix&quot;:&quot;&quot;}],&quot;id&quot;:&quot;fe7614c2-39af-36a6-91bc-d7a8fbf2cf92&quot;,&quot;issued&quot;:{&quot;date-parts&quot;:[[&quot;2015&quot;]]},&quot;publisher&quot;:&quot;CRC Press&quot;,&quot;title&quot;:&quot;Armour: Materials, Theory, and Design&quot;,&quot;type&quot;:&quot;book&quot;},&quot;uris&quot;:[&quot;http://www.mendeley.com/documents/?uuid=ee67734f-9200-4ef3-9f4d-99b0507bae87&quot;,&quot;http://www.mendeley.com/documents/?uuid=1a3de8b9-440f-4efd-9365-19aff7203c31&quot;],&quot;isTemporary&quot;:false,&quot;legacyDesktopId&quot;:&quot;ee67734f-9200-4ef3-9f4d-99b0507bae87&quot;},{&quot;id&quot;:&quot;c68296aa-ed1a-36fb-8292-2fb0895564a9&quot;,&quot;itemData&quot;:{&quot;DOI&quot;:&quot;10.1115/1.3143704&quot;,&quot;ISSN&quot;:&quot;00036900&quot;,&quot;author&quot;:[{&quot;dropping-particle&quot;:&quot;&quot;,&quot;family&quot;:&quot;Brown&quot;,&quot;given&quot;:&quot;Samuel J.&quot;,&quot;non-dropping-particle&quot;:&quot;&quot;,&quot;parse-names&quot;:false,&quot;suffix&quot;:&quot;&quot;}],&quot;container-title&quot;:&quot;Applied Mechanics Reviews&quot;,&quot;id&quot;:&quot;c68296aa-ed1a-36fb-8292-2fb0895564a9&quot;,&quot;issue&quot;:&quot;2&quot;,&quot;issued&quot;:{&quot;date-parts&quot;:[[&quot;1986&quot;]]},&quot;page&quot;:&quot;177-201&quot;,&quot;title&quot;:&quot;Energy release protection for pressurized systems. Part II. Rewiew of studies into impact/terminal ballistics&quot;,&quot;type&quot;:&quot;article-journal&quot;,&quot;volume&quot;:&quot;39&quot;},&quot;uris&quot;:[&quot;http://www.mendeley.com/documents/?uuid=36772d8f-e170-414e-b3f8-301776c4c703&quot;,&quot;http://www.mendeley.com/documents/?uuid=c1eb461b-7b88-4f54-9ada-d0d3f22adc1a&quot;,&quot;http://www.mendeley.com/documents/?uuid=f22419ff-c18a-43fe-947e-e6ee0997bec2&quot;],&quot;isTemporary&quot;:false,&quot;legacyDesktopId&quot;:&quot;36772d8f-e170-414e-b3f8-301776c4c703&quot;}],&quot;properties&quot;:{&quot;noteIndex&quot;:0},&quot;isEdited&quot;:false,&quot;manualOverride&quot;:{&quot;citeprocText&quot;:&quot;(Brown, 1986; Hazell, 2015)&quot;,&quot;isManuallyOverridden&quot;:false,&quot;manualOverrideText&quot;:&quot;&quot;},&quot;citationTag&quot;:&quot;MENDELEY_CITATION_v3_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&quot;},{&quot;citationID&quot;:&quot;MENDELEY_CITATION_3b5d9c1b-e4cd-463c-8084-5f4f46bf938d&quot;,&quot;citationItems&quot;:[{&quot;id&quot;:&quot;be739234-b3ff-3105-ad97-9256d4d72e26&quot;,&quot;itemData&quot;:{&quot;author&quot;:[{&quot;dropping-particle&quot;:&quot;&quot;,&quot;family&quot;:&quot;Ballistic Research Laboratories&quot;,&quot;given&quot;:&quot;&quot;,&quot;non-dropping-particle&quot;:&quot;&quot;,&quot;parse-names&quot;:false,&quot;suffix&quot;:&quot;&quot;}],&quot;id&quot;:&quot;be739234-b3ff-3105-ad97-9256d4d72e26&quot;,&quot;issued&quot;:{&quot;date-parts&quot;:[[&quot;1961&quot;]]},&quot;title&quot;:&quot;Project THOR Technincal Report No.46: The resistance of various metallic materials to perforation by steel fragments; empirical relationships for fragment residual velocity and residual weight&quot;,&quot;type&quot;:&quot;report&quot;},&quot;uris&quot;:[&quot;http://www.mendeley.com/documents/?uuid=9cf2ce6f-2b02-428e-9bf1-8b930bc1bbca&quot;],&quot;isTemporary&quot;:false,&quot;legacyDesktopId&quot;:&quot;9cf2ce6f-2b02-428e-9bf1-8b930bc1bbca&quot;}],&quot;properties&quot;:{&quot;noteIndex&quot;:0},&quot;isEdited&quot;:false,&quot;manualOverride&quot;:{&quot;citeprocText&quot;:&quot;(Ballistic Research Laboratories, 1961)&quot;,&quot;isManuallyOverridden&quot;:false,&quot;manualOverrideText&quot;:&quot;&quot;},&quot;citationTag&quot;:&quot;MENDELEY_CITATION_v3_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&quot;},{&quot;citationID&quot;:&quot;MENDELEY_CITATION_56b718f2-9805-4f82-9e4d-454024f52546&quot;,&quot;citationItems&quot;:[{&quot;id&quot;:&quot;4c22b326-602e-37a0-86aa-1d50578d530e&quot;,&quot;itemData&quot;:{&quot;DOI&quot;:&quot;10.1016/j.jhazmat.2005.08.012&quot;,&quot;ISSN&quot;:&quot;03043894&quot;,&quot;PMID&quot;:&quot;16159694&quot;,&quot;abstract&quot;:&quot;Domino effect is responsible of several catastrophic accidents that took place in the chemical and process industry. Although the destructive potential of these accidental scenarios is widely recognized, scarce attention was paid to this subject in the scientific and technical literature. Thus, well-assessed procedures for the quantitative evaluation of risk caused by domino effect are still lacking. Moreover, a wide uncertainty is present with respect to escalation criteria, and even in the identification of the escalation sequences that should be taken into account in the analysis of domino scenarios, either in the framework of quantitative risk analysis or of land-use planning. The present study focused on the revision and on the improvement of criteria for escalation credibility, based on recent advances in the modelling of fire and explosion damage to process equipment due to different escalation vectors (heat radiation, overpressure and fragment projection). Revised threshold values were proposed, and specific escalation criteria were obtained for the primary scenarios more frequently considered in the risk assessment of industrial sites. © 2005 Elsevier B.V. All rights reserved.&quot;,&quot;author&quot;:[{&quot;dropping-particle&quot;:&quot;&quot;,&quot;family&quot;:&quot;Cozzani&quot;,&quot;given&quot;:&quot;Valerio&quot;,&quot;non-dropping-particle&quot;:&quot;&quot;,&quot;parse-names&quot;:false,&quot;suffix&quot;:&quot;&quot;},{&quot;dropping-particle&quot;:&quot;&quot;,&quot;family&quot;:&quot;Gubinelli&quot;,&quot;given&quot;:&quot;Gianfilippo&quot;,&quot;non-dropping-particle&quot;:&quot;&quot;,&quot;parse-names&quot;:false,&quot;suffix&quot;:&quot;&quot;},{&quot;dropping-particle&quot;:&quot;&quot;,&quot;family&quot;:&quot;Salzano&quot;,&quot;given&quot;:&quot;Ernesto&quot;,&quot;non-dropping-particle&quot;:&quot;&quot;,&quot;parse-names&quot;:false,&quot;suffix&quot;:&quot;&quot;}],&quot;container-title&quot;:&quot;Journal of Hazardous Materials&quot;,&quot;id&quot;:&quot;4c22b326-602e-37a0-86aa-1d50578d530e&quot;,&quot;issue&quot;:&quot;1-3&quot;,&quot;issued&quot;:{&quot;date-parts&quot;:[[&quot;2006&quot;,&quot;2&quot;,&quot;28&quot;]]},&quot;page&quot;:&quot;1-21&quot;,&quot;publisher&quot;:&quot;Elsevier&quot;,&quot;title&quot;:&quot;Escalation thresholds in the assessment of domino accidental events&quot;,&quot;type&quot;:&quot;article-journal&quot;,&quot;volume&quot;:&quot;129&quot;},&quot;uris&quot;:[&quot;http://www.mendeley.com/documents/?uuid=4c22b326-602e-37a0-86aa-1d50578d530e&quot;],&quot;isTemporary&quot;:false,&quot;legacyDesktopId&quot;:&quot;4c22b326-602e-37a0-86aa-1d50578d530e&quot;}],&quot;properties&quot;:{&quot;noteIndex&quot;:0},&quot;isEdited&quot;:false,&quot;manualOverride&quot;:{&quot;citeprocText&quot;:&quot;(Cozzani et al., 2006)&quot;,&quot;isManuallyOverridden&quot;:false,&quot;manualOverrideText&quot;:&quot;&quot;},&quot;citationTag&quot;:&quot;MENDELEY_CITATION_v3_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&quot;},{&quot;citationID&quot;:&quot;MENDELEY_CITATION_81e6c66b-efb3-4a94-98bc-d6f076ed01a9&quot;,&quot;citationItems&quot;:[{&quot;id&quot;:&quot;ab8db791-fff0-37c9-bb46-122a18792060&quot;,&quot;itemData&quot;:{&quot;DOI&quot;:&quot;10.1016/J.JHAZMAT.2006.06.041&quot;,&quot;ISSN&quot;:&quot;0304-3894&quot;,&quot;PMID&quot;:&quot;16860935&quot;,&quot;abstract&quot;:&quot;The possible application of an inherent safety approach to the prevention of domino accidents was explored. The application of the inherent safety guidewords to the definition of effective actions for the prevention of domino events was analyzed. Due to the constraints originated by the conventional approach to process design, the \&quot;limitation of effects\&quot; guideword resulted the more effective in the identification of inherent safety actions to avoid domino events. Detailed design criteria for the improvement of layout in the framework of inherent safety were identified and discussed. Simple rules of thumbs were obtained for the preliminary assessment of safety distances and of critical inventories with respect to the escalation of fires and explosions. The results evidenced that the integration of inherent safety criteria with conventional passive or active protections seems a promising route for the prevention of severe domino accidental scenarios in chemical and process plants. © 2006 Elsevier B.V. All rights reserved.&quot;,&quot;author&quot;:[{&quot;dropping-particle&quot;:&quot;&quot;,&quot;family&quot;:&quot;Cozzani&quot;,&quot;given&quot;:&quot;Valerio&quot;,&quot;non-dropping-particle&quot;:&quot;&quot;,&quot;parse-names&quot;:false,&quot;suffix&quot;:&quot;&quot;},{&quot;dropping-particle&quot;:&quot;&quot;,&quot;family&quot;:&quot;Tugnoli&quot;,&quot;given&quot;:&quot;Alessandro&quot;,&quot;non-dropping-particle&quot;:&quot;&quot;,&quot;parse-names&quot;:false,&quot;suffix&quot;:&quot;&quot;},{&quot;dropping-particle&quot;:&quot;&quot;,&quot;family&quot;:&quot;Salzano&quot;,&quot;given&quot;:&quot;Ernesto&quot;,&quot;non-dropping-particle&quot;:&quot;&quot;,&quot;parse-names&quot;:false,&quot;suffix&quot;:&quot;&quot;}],&quot;container-title&quot;:&quot;Journal of Hazardous Materials&quot;,&quot;id&quot;:&quot;ab8db791-fff0-37c9-bb46-122a18792060&quot;,&quot;issue&quot;:&quot;2&quot;,&quot;issued&quot;:{&quot;date-parts&quot;:[[&quot;2007&quot;,&quot;1&quot;]]},&quot;page&quot;:&quot;209-219&quot;,&quot;publisher&quot;:&quot;Elsevier&quot;,&quot;title&quot;:&quot;Prevention of domino effect: From active and passive strategies to inherently safer design&quot;,&quot;type&quot;:&quot;article-journal&quot;,&quot;volume&quot;:&quot;139&quot;},&quot;uris&quot;:[&quot;http://www.mendeley.com/documents/?uuid=0c0a1a26-c1cf-45e1-af4b-fcf04796db5f&quot;],&quot;isTemporary&quot;:false,&quot;legacyDesktopId&quot;:&quot;0c0a1a26-c1cf-45e1-af4b-fcf04796db5f&quot;}],&quot;properties&quot;:{&quot;noteIndex&quot;:0},&quot;isEdited&quot;:false,&quot;manualOverride&quot;:{&quot;citeprocText&quot;:&quot;(Cozzani et al., 2007)&quot;,&quot;isManuallyOverridden&quot;:false,&quot;manualOverrideText&quot;:&quot;&quot;},&quot;citationTag&quot;:&quot;MENDELEY_CITATION_v3_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&quot;}]"/>
    <we:property name="MENDELEY_CITATIONS_STYLE" value="{&quot;id&quot;:&quot;https://www.zotero.org/styles/process-safety-and-environmental-protection&quot;,&quot;title&quot;:&quot;Process Safety and Environmental Protec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B7C8-06FA-4AAE-91F1-46C29BC6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Pages>
  <Words>3661</Words>
  <Characters>20686</Characters>
  <Application>Microsoft Office Word</Application>
  <DocSecurity>0</DocSecurity>
  <Lines>328</Lines>
  <Paragraphs>145</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Matteo Iaiani</cp:lastModifiedBy>
  <cp:revision>24</cp:revision>
  <cp:lastPrinted>2015-05-12T18:31:00Z</cp:lastPrinted>
  <dcterms:created xsi:type="dcterms:W3CDTF">2022-01-03T10:09:00Z</dcterms:created>
  <dcterms:modified xsi:type="dcterms:W3CDTF">2022-03-29T14:25:00Z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Citation Style_1">
    <vt:lpwstr>http://www.zotero.org/styles/process-safety-and-environmental-protection</vt:lpwstr>
  </property>
  <property fmtid="{D5CDD505-2E9C-101B-9397-08002B2CF9AE}" pid="6" name="Mendeley Unique User Id_1">
    <vt:lpwstr>5ebe65ec-c889-3306-b448-4765571ff5bc</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http://www.zotero.org/styles/chicago-author-date</vt:lpwstr>
  </property>
  <property fmtid="{D5CDD505-2E9C-101B-9397-08002B2CF9AE}" pid="12" name="Mendeley Recent Style Name 2_1">
    <vt:lpwstr>Chicago Manual of Style 17th edition (author-date)</vt:lpwstr>
  </property>
  <property fmtid="{D5CDD505-2E9C-101B-9397-08002B2CF9AE}" pid="13" name="Mendeley Recent Style Id 3_1">
    <vt:lpwstr>http://www.zotero.org/styles/harvard-cite-them-right</vt:lpwstr>
  </property>
  <property fmtid="{D5CDD505-2E9C-101B-9397-08002B2CF9AE}" pid="14" name="Mendeley Recent Style Name 3_1">
    <vt:lpwstr>Cite Them Right 10th edition - Harvard</vt:lpwstr>
  </property>
  <property fmtid="{D5CDD505-2E9C-101B-9397-08002B2CF9AE}" pid="15" name="Mendeley Recent Style Id 4_1">
    <vt:lpwstr>http://www.zotero.org/styles/ieee</vt:lpwstr>
  </property>
  <property fmtid="{D5CDD505-2E9C-101B-9397-08002B2CF9AE}" pid="16" name="Mendeley Recent Style Name 4_1">
    <vt:lpwstr>IEEE</vt:lpwstr>
  </property>
  <property fmtid="{D5CDD505-2E9C-101B-9397-08002B2CF9AE}" pid="17" name="Mendeley Recent Style Id 5_1">
    <vt:lpwstr>http://www.zotero.org/styles/journal-of-loss-prevention-in-the-process-industries</vt:lpwstr>
  </property>
  <property fmtid="{D5CDD505-2E9C-101B-9397-08002B2CF9AE}" pid="18" name="Mendeley Recent Style Name 5_1">
    <vt:lpwstr>Journal of Loss Prevention in the Process Industries</vt:lpwstr>
  </property>
  <property fmtid="{D5CDD505-2E9C-101B-9397-08002B2CF9AE}" pid="19" name="Mendeley Recent Style Id 6_1">
    <vt:lpwstr>http://www.zotero.org/styles/modern-humanities-research-association</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Id 7_1">
    <vt:lpwstr>http://www.zotero.org/styles/modern-language-association</vt:lpwstr>
  </property>
  <property fmtid="{D5CDD505-2E9C-101B-9397-08002B2CF9AE}" pid="22" name="Mendeley Recent Style Name 7_1">
    <vt:lpwstr>Modern Language Association 8th edition</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http://www.zotero.org/styles/process-safety-and-environmental-protection</vt:lpwstr>
  </property>
  <property fmtid="{D5CDD505-2E9C-101B-9397-08002B2CF9AE}" pid="26" name="Mendeley Recent Style Name 9_1">
    <vt:lpwstr>Process Safety and Environmental Protection</vt:lpwstr>
  </property>
</Properties>
</file>