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9E2F8E" w14:paraId="73187970" w14:textId="77777777" w:rsidTr="00DE264A">
        <w:trPr>
          <w:trHeight w:val="852"/>
          <w:jc w:val="center"/>
        </w:trPr>
        <w:tc>
          <w:tcPr>
            <w:tcW w:w="6946" w:type="dxa"/>
            <w:vMerge w:val="restart"/>
            <w:tcBorders>
              <w:right w:val="single" w:sz="4" w:space="0" w:color="auto"/>
            </w:tcBorders>
          </w:tcPr>
          <w:p w14:paraId="540DA252" w14:textId="77777777" w:rsidR="000A03B2" w:rsidRPr="009E2F8E" w:rsidRDefault="000A03B2" w:rsidP="00DE264A">
            <w:pPr>
              <w:tabs>
                <w:tab w:val="left" w:pos="-108"/>
              </w:tabs>
              <w:ind w:left="-108"/>
              <w:jc w:val="left"/>
              <w:rPr>
                <w:rFonts w:cs="Arial"/>
                <w:b/>
                <w:bCs/>
                <w:i/>
                <w:iCs/>
                <w:color w:val="000066"/>
                <w:sz w:val="12"/>
                <w:szCs w:val="12"/>
                <w:lang w:val="en-US" w:eastAsia="it-IT"/>
              </w:rPr>
            </w:pPr>
            <w:r w:rsidRPr="009E2F8E">
              <w:rPr>
                <w:rFonts w:ascii="AdvP6960" w:hAnsi="AdvP6960" w:cs="AdvP6960"/>
                <w:noProof/>
                <w:color w:val="241F20"/>
                <w:szCs w:val="18"/>
                <w:lang w:val="it-IT" w:eastAsia="it-IT"/>
              </w:rPr>
              <w:drawing>
                <wp:inline distT="0" distB="0" distL="0" distR="0" wp14:anchorId="39045161" wp14:editId="75B2B5B3">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9E2F8E">
              <w:rPr>
                <w:rFonts w:cs="Arial"/>
                <w:b/>
                <w:bCs/>
                <w:i/>
                <w:iCs/>
                <w:color w:val="000066"/>
                <w:sz w:val="24"/>
                <w:szCs w:val="24"/>
                <w:lang w:val="en-US" w:eastAsia="it-IT"/>
              </w:rPr>
              <w:t>CHEMICAL ENGINEERING</w:t>
            </w:r>
            <w:r w:rsidRPr="009E2F8E">
              <w:rPr>
                <w:rFonts w:cs="Arial"/>
                <w:b/>
                <w:bCs/>
                <w:i/>
                <w:iCs/>
                <w:color w:val="666666"/>
                <w:sz w:val="24"/>
                <w:szCs w:val="24"/>
                <w:lang w:val="en-US" w:eastAsia="it-IT"/>
              </w:rPr>
              <w:t>TRANSACTIONS</w:t>
            </w:r>
            <w:r w:rsidRPr="009E2F8E">
              <w:rPr>
                <w:rFonts w:cs="Arial"/>
                <w:b/>
                <w:bCs/>
                <w:i/>
                <w:iCs/>
                <w:color w:val="000066"/>
                <w:sz w:val="27"/>
                <w:szCs w:val="27"/>
                <w:lang w:val="en-US" w:eastAsia="it-IT"/>
              </w:rPr>
              <w:br/>
            </w:r>
          </w:p>
          <w:p w14:paraId="2A1915E8" w14:textId="77777777" w:rsidR="000A03B2" w:rsidRPr="009E2F8E" w:rsidRDefault="00A76EFC" w:rsidP="001D21AF">
            <w:pPr>
              <w:tabs>
                <w:tab w:val="left" w:pos="-108"/>
              </w:tabs>
              <w:ind w:left="-108"/>
              <w:rPr>
                <w:rFonts w:cs="Arial"/>
                <w:b/>
                <w:bCs/>
                <w:i/>
                <w:iCs/>
                <w:color w:val="000066"/>
                <w:sz w:val="22"/>
                <w:szCs w:val="22"/>
                <w:lang w:val="en-US" w:eastAsia="it-IT"/>
              </w:rPr>
            </w:pPr>
            <w:r w:rsidRPr="009E2F8E">
              <w:rPr>
                <w:rFonts w:cs="Arial"/>
                <w:b/>
                <w:bCs/>
                <w:i/>
                <w:iCs/>
                <w:color w:val="000066"/>
                <w:sz w:val="22"/>
                <w:szCs w:val="22"/>
                <w:lang w:val="en-US" w:eastAsia="it-IT"/>
              </w:rPr>
              <w:t xml:space="preserve">VOL. </w:t>
            </w:r>
            <w:r w:rsidR="007B48F9" w:rsidRPr="009E2F8E">
              <w:rPr>
                <w:rFonts w:cs="Arial"/>
                <w:b/>
                <w:bCs/>
                <w:i/>
                <w:iCs/>
                <w:color w:val="000066"/>
                <w:sz w:val="22"/>
                <w:szCs w:val="22"/>
                <w:lang w:val="en-US" w:eastAsia="it-IT"/>
              </w:rPr>
              <w:t>,</w:t>
            </w:r>
            <w:r w:rsidR="0030152C" w:rsidRPr="009E2F8E">
              <w:rPr>
                <w:rFonts w:cs="Arial"/>
                <w:b/>
                <w:bCs/>
                <w:i/>
                <w:iCs/>
                <w:color w:val="000066"/>
                <w:sz w:val="22"/>
                <w:szCs w:val="22"/>
                <w:lang w:val="en-US" w:eastAsia="it-IT"/>
              </w:rPr>
              <w:t>2023</w:t>
            </w:r>
          </w:p>
        </w:tc>
        <w:tc>
          <w:tcPr>
            <w:tcW w:w="1843" w:type="dxa"/>
            <w:tcBorders>
              <w:left w:val="single" w:sz="4" w:space="0" w:color="auto"/>
              <w:bottom w:val="nil"/>
              <w:right w:val="single" w:sz="4" w:space="0" w:color="auto"/>
            </w:tcBorders>
          </w:tcPr>
          <w:p w14:paraId="1F6A3143" w14:textId="77777777" w:rsidR="000A03B2" w:rsidRPr="009E2F8E" w:rsidRDefault="000A03B2" w:rsidP="00CD5FE2">
            <w:pPr>
              <w:spacing w:line="140" w:lineRule="atLeast"/>
              <w:jc w:val="right"/>
              <w:rPr>
                <w:rFonts w:cs="Arial"/>
                <w:sz w:val="14"/>
                <w:szCs w:val="14"/>
                <w:lang w:val="en-US"/>
              </w:rPr>
            </w:pPr>
            <w:r w:rsidRPr="009E2F8E">
              <w:rPr>
                <w:rFonts w:cs="Arial"/>
                <w:sz w:val="14"/>
                <w:szCs w:val="14"/>
                <w:lang w:val="en-US"/>
              </w:rPr>
              <w:t>A publication of</w:t>
            </w:r>
          </w:p>
          <w:p w14:paraId="47F091DC" w14:textId="77777777" w:rsidR="000A03B2" w:rsidRPr="009E2F8E" w:rsidRDefault="000A03B2" w:rsidP="00CD5FE2">
            <w:pPr>
              <w:jc w:val="right"/>
              <w:rPr>
                <w:lang w:val="en-US"/>
              </w:rPr>
            </w:pPr>
            <w:r w:rsidRPr="009E2F8E">
              <w:rPr>
                <w:noProof/>
                <w:lang w:val="it-IT" w:eastAsia="it-IT"/>
              </w:rPr>
              <w:drawing>
                <wp:inline distT="0" distB="0" distL="0" distR="0" wp14:anchorId="63F18E75" wp14:editId="44F31737">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9E2F8E" w14:paraId="029A4575" w14:textId="77777777" w:rsidTr="00DE264A">
        <w:trPr>
          <w:trHeight w:val="567"/>
          <w:jc w:val="center"/>
        </w:trPr>
        <w:tc>
          <w:tcPr>
            <w:tcW w:w="6946" w:type="dxa"/>
            <w:vMerge/>
            <w:tcBorders>
              <w:right w:val="single" w:sz="4" w:space="0" w:color="auto"/>
            </w:tcBorders>
          </w:tcPr>
          <w:p w14:paraId="0CF7B9B3" w14:textId="77777777" w:rsidR="000A03B2" w:rsidRPr="009E2F8E"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169BACD2" w14:textId="77777777" w:rsidR="000A03B2" w:rsidRPr="009E2F8E" w:rsidRDefault="000A03B2" w:rsidP="00CD5FE2">
            <w:pPr>
              <w:spacing w:line="140" w:lineRule="atLeast"/>
              <w:jc w:val="right"/>
              <w:rPr>
                <w:rFonts w:cs="Arial"/>
                <w:sz w:val="14"/>
                <w:szCs w:val="14"/>
                <w:lang w:val="en-US"/>
              </w:rPr>
            </w:pPr>
            <w:r w:rsidRPr="009E2F8E">
              <w:rPr>
                <w:rFonts w:cs="Arial"/>
                <w:sz w:val="14"/>
                <w:szCs w:val="14"/>
                <w:lang w:val="en-US"/>
              </w:rPr>
              <w:t>The Italian Association</w:t>
            </w:r>
          </w:p>
          <w:p w14:paraId="6D41AEE1" w14:textId="77777777" w:rsidR="000A03B2" w:rsidRPr="009E2F8E" w:rsidRDefault="000A03B2" w:rsidP="00CD5FE2">
            <w:pPr>
              <w:spacing w:line="140" w:lineRule="atLeast"/>
              <w:jc w:val="right"/>
              <w:rPr>
                <w:rFonts w:cs="Arial"/>
                <w:sz w:val="14"/>
                <w:szCs w:val="14"/>
                <w:lang w:val="en-US"/>
              </w:rPr>
            </w:pPr>
            <w:r w:rsidRPr="009E2F8E">
              <w:rPr>
                <w:rFonts w:cs="Arial"/>
                <w:sz w:val="14"/>
                <w:szCs w:val="14"/>
                <w:lang w:val="en-US"/>
              </w:rPr>
              <w:t>of Chemical Engineering</w:t>
            </w:r>
          </w:p>
          <w:p w14:paraId="0BDEEF98" w14:textId="77777777" w:rsidR="000A03B2" w:rsidRPr="009E2F8E" w:rsidRDefault="000D0268" w:rsidP="00CD5FE2">
            <w:pPr>
              <w:spacing w:line="140" w:lineRule="atLeast"/>
              <w:jc w:val="right"/>
              <w:rPr>
                <w:rFonts w:cs="Arial"/>
                <w:sz w:val="13"/>
                <w:szCs w:val="13"/>
                <w:lang w:val="en-US"/>
              </w:rPr>
            </w:pPr>
            <w:r w:rsidRPr="009E2F8E">
              <w:rPr>
                <w:rFonts w:cs="Arial"/>
                <w:sz w:val="13"/>
                <w:szCs w:val="13"/>
                <w:lang w:val="en-US"/>
              </w:rPr>
              <w:t>Online at www.cetjournal.it</w:t>
            </w:r>
          </w:p>
        </w:tc>
      </w:tr>
      <w:tr w:rsidR="000A03B2" w:rsidRPr="009E2F8E" w14:paraId="66CF70C6" w14:textId="77777777" w:rsidTr="00DE264A">
        <w:trPr>
          <w:trHeight w:val="68"/>
          <w:jc w:val="center"/>
        </w:trPr>
        <w:tc>
          <w:tcPr>
            <w:tcW w:w="8789" w:type="dxa"/>
            <w:gridSpan w:val="2"/>
          </w:tcPr>
          <w:p w14:paraId="7367458F" w14:textId="5CEEE549" w:rsidR="00AA7D26" w:rsidRPr="00402A38" w:rsidRDefault="00AA7D26" w:rsidP="00AA7D26">
            <w:pPr>
              <w:ind w:left="-107"/>
              <w:outlineLvl w:val="2"/>
              <w:rPr>
                <w:rFonts w:ascii="Tahoma" w:hAnsi="Tahoma" w:cs="Tahoma"/>
                <w:bCs/>
                <w:color w:val="000000"/>
                <w:sz w:val="14"/>
                <w:szCs w:val="14"/>
                <w:lang w:val="it-IT" w:eastAsia="it-IT"/>
              </w:rPr>
            </w:pPr>
            <w:r w:rsidRPr="00402A38">
              <w:rPr>
                <w:rFonts w:ascii="Tahoma" w:hAnsi="Tahoma" w:cs="Tahoma"/>
                <w:iCs/>
                <w:color w:val="333333"/>
                <w:sz w:val="14"/>
                <w:szCs w:val="14"/>
                <w:lang w:val="it-IT" w:eastAsia="it-IT"/>
              </w:rPr>
              <w:t>Guest Editors:</w:t>
            </w:r>
            <w:r w:rsidR="00396BB2">
              <w:rPr>
                <w:rFonts w:ascii="Tahoma" w:hAnsi="Tahoma" w:cs="Tahoma"/>
                <w:iCs/>
                <w:color w:val="333333"/>
                <w:sz w:val="14"/>
                <w:szCs w:val="14"/>
                <w:lang w:val="it-IT" w:eastAsia="it-IT"/>
              </w:rPr>
              <w:t xml:space="preserve"> </w:t>
            </w:r>
            <w:r w:rsidR="005E7C48" w:rsidRPr="00402A38">
              <w:rPr>
                <w:sz w:val="14"/>
                <w:szCs w:val="14"/>
                <w:lang w:val="it-IT"/>
              </w:rPr>
              <w:t>David Bogle, Flavio Manenti, Piero Salatino</w:t>
            </w:r>
          </w:p>
          <w:p w14:paraId="5BE477A9" w14:textId="5A18C94D" w:rsidR="000A03B2" w:rsidRPr="009E2F8E" w:rsidRDefault="00AA7D26" w:rsidP="00AA7D26">
            <w:pPr>
              <w:tabs>
                <w:tab w:val="left" w:pos="-108"/>
              </w:tabs>
              <w:spacing w:line="140" w:lineRule="atLeast"/>
              <w:ind w:left="-107"/>
              <w:jc w:val="left"/>
              <w:rPr>
                <w:lang w:val="en-US"/>
              </w:rPr>
            </w:pPr>
            <w:r w:rsidRPr="009E2F8E">
              <w:rPr>
                <w:rFonts w:ascii="Tahoma" w:hAnsi="Tahoma" w:cs="Tahoma"/>
                <w:iCs/>
                <w:color w:val="333333"/>
                <w:sz w:val="14"/>
                <w:szCs w:val="14"/>
                <w:lang w:val="en-US" w:eastAsia="it-IT"/>
              </w:rPr>
              <w:t xml:space="preserve">Copyright © 2023, </w:t>
            </w:r>
            <w:proofErr w:type="spellStart"/>
            <w:r w:rsidRPr="009E2F8E">
              <w:rPr>
                <w:rFonts w:ascii="Tahoma" w:hAnsi="Tahoma" w:cs="Tahoma"/>
                <w:iCs/>
                <w:color w:val="333333"/>
                <w:sz w:val="14"/>
                <w:szCs w:val="14"/>
                <w:lang w:val="en-US" w:eastAsia="it-IT"/>
              </w:rPr>
              <w:t>AIDICServiziS.r.l</w:t>
            </w:r>
            <w:proofErr w:type="spellEnd"/>
            <w:r w:rsidRPr="009E2F8E">
              <w:rPr>
                <w:rFonts w:ascii="Tahoma" w:hAnsi="Tahoma" w:cs="Tahoma"/>
                <w:iCs/>
                <w:color w:val="333333"/>
                <w:sz w:val="14"/>
                <w:szCs w:val="14"/>
                <w:lang w:val="en-US" w:eastAsia="it-IT"/>
              </w:rPr>
              <w:t>.</w:t>
            </w:r>
            <w:r w:rsidRPr="009E2F8E">
              <w:rPr>
                <w:rFonts w:ascii="Tahoma" w:hAnsi="Tahoma" w:cs="Tahoma"/>
                <w:iCs/>
                <w:color w:val="333333"/>
                <w:sz w:val="14"/>
                <w:szCs w:val="14"/>
                <w:lang w:val="en-US" w:eastAsia="it-IT"/>
              </w:rPr>
              <w:br/>
            </w:r>
            <w:r w:rsidRPr="009E2F8E">
              <w:rPr>
                <w:rFonts w:ascii="Tahoma" w:hAnsi="Tahoma" w:cs="Tahoma"/>
                <w:b/>
                <w:iCs/>
                <w:color w:val="000000"/>
                <w:sz w:val="14"/>
                <w:szCs w:val="14"/>
                <w:lang w:val="en-US" w:eastAsia="it-IT"/>
              </w:rPr>
              <w:t>ISBN</w:t>
            </w:r>
            <w:r w:rsidR="008B7C03" w:rsidRPr="009E2F8E">
              <w:rPr>
                <w:rFonts w:ascii="Tahoma" w:hAnsi="Tahoma" w:cs="Tahoma"/>
                <w:sz w:val="14"/>
                <w:szCs w:val="14"/>
                <w:lang w:val="en-US"/>
              </w:rPr>
              <w:t>979-12-81206</w:t>
            </w:r>
            <w:r w:rsidRPr="009E2F8E">
              <w:rPr>
                <w:rFonts w:ascii="Tahoma" w:hAnsi="Tahoma" w:cs="Tahoma"/>
                <w:sz w:val="14"/>
                <w:szCs w:val="14"/>
                <w:lang w:val="en-US"/>
              </w:rPr>
              <w:t>-</w:t>
            </w:r>
            <w:r w:rsidR="00E33DD7" w:rsidRPr="009E2F8E">
              <w:rPr>
                <w:rFonts w:ascii="Tahoma" w:hAnsi="Tahoma" w:cs="Tahoma"/>
                <w:sz w:val="14"/>
                <w:szCs w:val="14"/>
                <w:lang w:val="en-US"/>
              </w:rPr>
              <w:t>0</w:t>
            </w:r>
            <w:r w:rsidR="005E7C48" w:rsidRPr="009E2F8E">
              <w:rPr>
                <w:rFonts w:ascii="Tahoma" w:hAnsi="Tahoma" w:cs="Tahoma"/>
                <w:sz w:val="14"/>
                <w:szCs w:val="14"/>
                <w:lang w:val="en-US"/>
              </w:rPr>
              <w:t>4</w:t>
            </w:r>
            <w:r w:rsidRPr="009E2F8E">
              <w:rPr>
                <w:rFonts w:ascii="Tahoma" w:hAnsi="Tahoma" w:cs="Tahoma"/>
                <w:sz w:val="14"/>
                <w:szCs w:val="14"/>
                <w:lang w:val="en-US"/>
              </w:rPr>
              <w:t>-</w:t>
            </w:r>
            <w:r w:rsidR="005E7C48" w:rsidRPr="009E2F8E">
              <w:rPr>
                <w:rFonts w:ascii="Tahoma" w:hAnsi="Tahoma" w:cs="Tahoma"/>
                <w:sz w:val="14"/>
                <w:szCs w:val="14"/>
                <w:lang w:val="en-US"/>
              </w:rPr>
              <w:t>5</w:t>
            </w:r>
            <w:r w:rsidRPr="009E2F8E">
              <w:rPr>
                <w:rFonts w:ascii="Tahoma" w:hAnsi="Tahoma" w:cs="Tahoma"/>
                <w:iCs/>
                <w:color w:val="333333"/>
                <w:sz w:val="14"/>
                <w:szCs w:val="14"/>
                <w:lang w:val="en-US" w:eastAsia="it-IT"/>
              </w:rPr>
              <w:t>;</w:t>
            </w:r>
            <w:r w:rsidR="00E835E5">
              <w:rPr>
                <w:rFonts w:ascii="Tahoma" w:hAnsi="Tahoma" w:cs="Tahoma"/>
                <w:iCs/>
                <w:color w:val="333333"/>
                <w:sz w:val="14"/>
                <w:szCs w:val="14"/>
                <w:lang w:val="en-US" w:eastAsia="it-IT"/>
              </w:rPr>
              <w:t xml:space="preserve"> </w:t>
            </w:r>
            <w:r w:rsidRPr="009E2F8E">
              <w:rPr>
                <w:rFonts w:ascii="Tahoma" w:hAnsi="Tahoma" w:cs="Tahoma"/>
                <w:b/>
                <w:iCs/>
                <w:color w:val="333333"/>
                <w:sz w:val="14"/>
                <w:szCs w:val="14"/>
                <w:lang w:val="en-US" w:eastAsia="it-IT"/>
              </w:rPr>
              <w:t>ISSN</w:t>
            </w:r>
            <w:r w:rsidRPr="009E2F8E">
              <w:rPr>
                <w:rFonts w:ascii="Tahoma" w:hAnsi="Tahoma" w:cs="Tahoma"/>
                <w:iCs/>
                <w:color w:val="333333"/>
                <w:sz w:val="14"/>
                <w:szCs w:val="14"/>
                <w:lang w:val="en-US" w:eastAsia="it-IT"/>
              </w:rPr>
              <w:t xml:space="preserve"> 2283-9216</w:t>
            </w:r>
          </w:p>
        </w:tc>
      </w:tr>
    </w:tbl>
    <w:p w14:paraId="3F2648BA" w14:textId="2227A56E" w:rsidR="004E3E4E" w:rsidRPr="009E2F8E" w:rsidRDefault="004E3E4E" w:rsidP="004E3E4E">
      <w:pPr>
        <w:pStyle w:val="CETTitle"/>
        <w:rPr>
          <w:szCs w:val="32"/>
          <w:lang w:val="en-US"/>
        </w:rPr>
      </w:pPr>
      <w:r w:rsidRPr="009E2F8E">
        <w:rPr>
          <w:szCs w:val="32"/>
          <w:lang w:val="en-US"/>
        </w:rPr>
        <w:t>Solution to agricultural machinery powering problems</w:t>
      </w:r>
      <w:r w:rsidRPr="009E2F8E">
        <w:rPr>
          <w:szCs w:val="32"/>
          <w:lang w:val="en-US"/>
        </w:rPr>
        <w:br/>
        <w:t xml:space="preserve">using DIY </w:t>
      </w:r>
      <w:r w:rsidR="00F27581" w:rsidRPr="009E2F8E">
        <w:rPr>
          <w:szCs w:val="32"/>
          <w:lang w:val="en-US"/>
        </w:rPr>
        <w:t>photovoltaic</w:t>
      </w:r>
      <w:r w:rsidR="00BA30F4">
        <w:rPr>
          <w:szCs w:val="32"/>
          <w:lang w:val="en-US"/>
        </w:rPr>
        <w:t>s</w:t>
      </w:r>
    </w:p>
    <w:p w14:paraId="3AC0D785" w14:textId="04B2F19A" w:rsidR="004E3E4E" w:rsidRPr="00402A38" w:rsidRDefault="004E3E4E" w:rsidP="004E3E4E">
      <w:pPr>
        <w:pStyle w:val="CETAuthors"/>
        <w:rPr>
          <w:noProof w:val="0"/>
          <w:vertAlign w:val="superscript"/>
          <w:lang w:val="it-IT"/>
        </w:rPr>
      </w:pPr>
      <w:r w:rsidRPr="00402A38">
        <w:rPr>
          <w:rFonts w:cs="Arial"/>
          <w:noProof w:val="0"/>
          <w:szCs w:val="24"/>
          <w:lang w:val="it-IT"/>
        </w:rPr>
        <w:t xml:space="preserve">Bartolomeo </w:t>
      </w:r>
      <w:proofErr w:type="spellStart"/>
      <w:r w:rsidRPr="00402A38">
        <w:rPr>
          <w:rFonts w:cs="Arial"/>
          <w:noProof w:val="0"/>
          <w:szCs w:val="24"/>
          <w:lang w:val="it-IT"/>
        </w:rPr>
        <w:t>Cosenza</w:t>
      </w:r>
      <w:r w:rsidRPr="00402A38">
        <w:rPr>
          <w:noProof w:val="0"/>
          <w:vertAlign w:val="superscript"/>
          <w:lang w:val="it-IT"/>
        </w:rPr>
        <w:t>a</w:t>
      </w:r>
      <w:proofErr w:type="spellEnd"/>
      <w:r w:rsidRPr="00402A38">
        <w:rPr>
          <w:noProof w:val="0"/>
          <w:lang w:val="it-IT"/>
        </w:rPr>
        <w:t xml:space="preserve">, Michele </w:t>
      </w:r>
      <w:proofErr w:type="spellStart"/>
      <w:r w:rsidRPr="00402A38">
        <w:rPr>
          <w:noProof w:val="0"/>
          <w:lang w:val="it-IT"/>
        </w:rPr>
        <w:t>Miccio</w:t>
      </w:r>
      <w:r w:rsidRPr="00402A38">
        <w:rPr>
          <w:noProof w:val="0"/>
          <w:vertAlign w:val="superscript"/>
          <w:lang w:val="it-IT"/>
        </w:rPr>
        <w:t>b</w:t>
      </w:r>
      <w:proofErr w:type="spellEnd"/>
      <w:r w:rsidR="00544042">
        <w:rPr>
          <w:noProof w:val="0"/>
          <w:vertAlign w:val="superscript"/>
          <w:lang w:val="it-IT"/>
        </w:rPr>
        <w:t xml:space="preserve"> *</w:t>
      </w:r>
      <w:r w:rsidRPr="00402A38">
        <w:rPr>
          <w:noProof w:val="0"/>
          <w:lang w:val="it-IT"/>
        </w:rPr>
        <w:t xml:space="preserve">, Carmelo </w:t>
      </w:r>
      <w:proofErr w:type="spellStart"/>
      <w:r w:rsidRPr="00402A38">
        <w:rPr>
          <w:noProof w:val="0"/>
          <w:lang w:val="it-IT"/>
        </w:rPr>
        <w:t>Greco</w:t>
      </w:r>
      <w:r w:rsidRPr="00402A38">
        <w:rPr>
          <w:noProof w:val="0"/>
          <w:vertAlign w:val="superscript"/>
          <w:lang w:val="it-IT"/>
        </w:rPr>
        <w:t>c</w:t>
      </w:r>
      <w:proofErr w:type="spellEnd"/>
    </w:p>
    <w:p w14:paraId="1318DBE4" w14:textId="77777777" w:rsidR="004E3E4E" w:rsidRPr="00D54A68" w:rsidRDefault="004E3E4E" w:rsidP="004E3E4E">
      <w:pPr>
        <w:pStyle w:val="CETAddress"/>
        <w:rPr>
          <w:rFonts w:ascii="Montserrat" w:hAnsi="Montserrat"/>
          <w:b/>
          <w:noProof w:val="0"/>
          <w:lang w:val="it-IT"/>
        </w:rPr>
      </w:pPr>
      <w:proofErr w:type="spellStart"/>
      <w:r w:rsidRPr="00D54A68">
        <w:rPr>
          <w:strike/>
          <w:noProof w:val="0"/>
          <w:vertAlign w:val="superscript"/>
          <w:lang w:val="it-IT"/>
        </w:rPr>
        <w:t>a</w:t>
      </w:r>
      <w:r w:rsidR="00402A38" w:rsidRPr="00402A38">
        <w:rPr>
          <w:lang w:val="it-IT"/>
        </w:rPr>
        <w:t>Dipartimento</w:t>
      </w:r>
      <w:proofErr w:type="spellEnd"/>
      <w:r w:rsidR="00402A38" w:rsidRPr="00402A38">
        <w:rPr>
          <w:lang w:val="it-IT"/>
        </w:rPr>
        <w:t xml:space="preserve"> di Ingegneria Civile e Industriale</w:t>
      </w:r>
      <w:r w:rsidR="00402A38">
        <w:rPr>
          <w:lang w:val="it-IT"/>
        </w:rPr>
        <w:t>. Università degli studi di Pisa, Lar</w:t>
      </w:r>
      <w:r w:rsidR="00402A38" w:rsidRPr="00402A38">
        <w:rPr>
          <w:lang w:val="it-IT"/>
        </w:rPr>
        <w:t xml:space="preserve">go Lucio Lazzarino, 56122 Pisa </w:t>
      </w:r>
      <w:r w:rsidR="00402A38">
        <w:rPr>
          <w:lang w:val="it-IT"/>
        </w:rPr>
        <w:t>(</w:t>
      </w:r>
      <w:r w:rsidR="00402A38" w:rsidRPr="00402A38">
        <w:rPr>
          <w:lang w:val="it-IT"/>
        </w:rPr>
        <w:t>PI</w:t>
      </w:r>
      <w:r w:rsidR="00402A38">
        <w:rPr>
          <w:lang w:val="it-IT"/>
        </w:rPr>
        <w:t xml:space="preserve">), Italy. </w:t>
      </w:r>
    </w:p>
    <w:p w14:paraId="3BB873C0" w14:textId="401F768F" w:rsidR="004E3E4E" w:rsidRPr="00402A38" w:rsidRDefault="004E3E4E" w:rsidP="004E3E4E">
      <w:pPr>
        <w:pStyle w:val="CETAddress"/>
        <w:rPr>
          <w:noProof w:val="0"/>
          <w:vertAlign w:val="superscript"/>
          <w:lang w:val="it-IT"/>
        </w:rPr>
      </w:pPr>
      <w:r w:rsidRPr="00402A38">
        <w:rPr>
          <w:noProof w:val="0"/>
          <w:vertAlign w:val="superscript"/>
          <w:lang w:val="it-IT"/>
        </w:rPr>
        <w:t>b</w:t>
      </w:r>
      <w:r w:rsidRPr="00402A38">
        <w:rPr>
          <w:noProof w:val="0"/>
          <w:lang w:val="it-IT"/>
        </w:rPr>
        <w:t>Dipartimento di Ingegneria</w:t>
      </w:r>
      <w:r w:rsidR="00E6520B">
        <w:rPr>
          <w:noProof w:val="0"/>
          <w:lang w:val="it-IT"/>
        </w:rPr>
        <w:t xml:space="preserve"> </w:t>
      </w:r>
      <w:r w:rsidRPr="00402A38">
        <w:rPr>
          <w:noProof w:val="0"/>
          <w:lang w:val="it-IT"/>
        </w:rPr>
        <w:t>Industriale (</w:t>
      </w:r>
      <w:proofErr w:type="spellStart"/>
      <w:r w:rsidRPr="00402A38">
        <w:rPr>
          <w:noProof w:val="0"/>
          <w:lang w:val="it-IT"/>
        </w:rPr>
        <w:t>DIIn</w:t>
      </w:r>
      <w:proofErr w:type="spellEnd"/>
      <w:r w:rsidRPr="00402A38">
        <w:rPr>
          <w:noProof w:val="0"/>
          <w:lang w:val="it-IT"/>
        </w:rPr>
        <w:t>), Università</w:t>
      </w:r>
      <w:r w:rsidR="00E6520B">
        <w:rPr>
          <w:noProof w:val="0"/>
          <w:lang w:val="it-IT"/>
        </w:rPr>
        <w:t xml:space="preserve"> </w:t>
      </w:r>
      <w:r w:rsidRPr="00402A38">
        <w:rPr>
          <w:noProof w:val="0"/>
          <w:lang w:val="it-IT"/>
        </w:rPr>
        <w:t>degli</w:t>
      </w:r>
      <w:r w:rsidR="00E6520B">
        <w:rPr>
          <w:noProof w:val="0"/>
          <w:lang w:val="it-IT"/>
        </w:rPr>
        <w:t xml:space="preserve"> </w:t>
      </w:r>
      <w:r w:rsidRPr="00402A38">
        <w:rPr>
          <w:noProof w:val="0"/>
          <w:lang w:val="it-IT"/>
        </w:rPr>
        <w:t xml:space="preserve">Studi di Salerno, via Giovanni Paolo II 132, 84084 Fisciano (SA), </w:t>
      </w:r>
      <w:proofErr w:type="spellStart"/>
      <w:r w:rsidRPr="00402A38">
        <w:rPr>
          <w:iCs/>
          <w:noProof w:val="0"/>
          <w:lang w:val="it-IT"/>
        </w:rPr>
        <w:t>Italy</w:t>
      </w:r>
      <w:proofErr w:type="spellEnd"/>
    </w:p>
    <w:p w14:paraId="2E3D4FE3" w14:textId="6572F30D" w:rsidR="004E3E4E" w:rsidRPr="00402A38" w:rsidRDefault="004E3E4E" w:rsidP="004E3E4E">
      <w:pPr>
        <w:pStyle w:val="CETAddress"/>
        <w:rPr>
          <w:noProof w:val="0"/>
          <w:szCs w:val="16"/>
          <w:lang w:val="it-IT"/>
        </w:rPr>
      </w:pPr>
      <w:proofErr w:type="spellStart"/>
      <w:r w:rsidRPr="00402A38">
        <w:rPr>
          <w:noProof w:val="0"/>
          <w:szCs w:val="16"/>
          <w:vertAlign w:val="superscript"/>
          <w:lang w:val="it-IT"/>
        </w:rPr>
        <w:t>c</w:t>
      </w:r>
      <w:r w:rsidRPr="00402A38">
        <w:rPr>
          <w:noProof w:val="0"/>
          <w:szCs w:val="16"/>
          <w:lang w:val="it-IT"/>
        </w:rPr>
        <w:t>I.I.S.S</w:t>
      </w:r>
      <w:proofErr w:type="spellEnd"/>
      <w:r w:rsidRPr="00402A38">
        <w:rPr>
          <w:noProof w:val="0"/>
          <w:szCs w:val="16"/>
          <w:lang w:val="it-IT"/>
        </w:rPr>
        <w:t>.</w:t>
      </w:r>
      <w:r w:rsidR="00495BBB">
        <w:rPr>
          <w:noProof w:val="0"/>
          <w:szCs w:val="16"/>
          <w:lang w:val="it-IT"/>
        </w:rPr>
        <w:t xml:space="preserve"> </w:t>
      </w:r>
      <w:r w:rsidRPr="00402A38">
        <w:rPr>
          <w:noProof w:val="0"/>
          <w:szCs w:val="16"/>
          <w:lang w:val="it-IT"/>
        </w:rPr>
        <w:t>“</w:t>
      </w:r>
      <w:proofErr w:type="spellStart"/>
      <w:r w:rsidRPr="00402A38">
        <w:rPr>
          <w:noProof w:val="0"/>
          <w:szCs w:val="16"/>
          <w:lang w:val="it-IT"/>
        </w:rPr>
        <w:t>Gioeni</w:t>
      </w:r>
      <w:proofErr w:type="spellEnd"/>
      <w:r w:rsidRPr="00402A38">
        <w:rPr>
          <w:noProof w:val="0"/>
          <w:szCs w:val="16"/>
          <w:lang w:val="it-IT"/>
        </w:rPr>
        <w:t xml:space="preserve">-Trabia”, Palermo, </w:t>
      </w:r>
      <w:proofErr w:type="spellStart"/>
      <w:r w:rsidRPr="00402A38">
        <w:rPr>
          <w:noProof w:val="0"/>
          <w:szCs w:val="16"/>
          <w:lang w:val="it-IT"/>
        </w:rPr>
        <w:t>Italy</w:t>
      </w:r>
      <w:proofErr w:type="spellEnd"/>
    </w:p>
    <w:p w14:paraId="5B56CA35" w14:textId="05E316B6" w:rsidR="00544042" w:rsidRPr="000C3ABF" w:rsidRDefault="00544042" w:rsidP="00544042">
      <w:pPr>
        <w:pStyle w:val="CETemail"/>
        <w:rPr>
          <w:noProof w:val="0"/>
          <w:lang w:val="en-US"/>
        </w:rPr>
      </w:pPr>
      <w:r w:rsidRPr="000C3ABF">
        <w:rPr>
          <w:noProof w:val="0"/>
          <w:lang w:val="en-US"/>
        </w:rPr>
        <w:t xml:space="preserve">* Corresponding Author: </w:t>
      </w:r>
      <w:hyperlink r:id="rId10" w:history="1">
        <w:r w:rsidRPr="000C3ABF">
          <w:rPr>
            <w:noProof w:val="0"/>
            <w:lang w:val="en-US"/>
          </w:rPr>
          <w:t>mmiccio@unisa.it</w:t>
        </w:r>
      </w:hyperlink>
      <w:r>
        <w:rPr>
          <w:noProof w:val="0"/>
          <w:lang w:val="en-US"/>
        </w:rPr>
        <w:t xml:space="preserve"> </w:t>
      </w:r>
    </w:p>
    <w:p w14:paraId="71193F8F" w14:textId="77777777" w:rsidR="00402A38" w:rsidRPr="000C26D5" w:rsidRDefault="00402A38" w:rsidP="00402A38">
      <w:pPr>
        <w:pStyle w:val="CETBodytext"/>
      </w:pPr>
    </w:p>
    <w:p w14:paraId="70A8471C" w14:textId="35D12710" w:rsidR="007E4A2C" w:rsidRPr="009E2F8E" w:rsidRDefault="008C34B7" w:rsidP="007E4A2C">
      <w:pPr>
        <w:pStyle w:val="CETBodytext"/>
      </w:pPr>
      <w:r w:rsidRPr="009E2F8E">
        <w:t>The c</w:t>
      </w:r>
      <w:r w:rsidR="007E4A2C" w:rsidRPr="009E2F8E">
        <w:t xml:space="preserve">ontribution of this work is the </w:t>
      </w:r>
      <w:r w:rsidR="00CA65DE" w:rsidRPr="009E2F8E">
        <w:t>realization</w:t>
      </w:r>
      <w:r w:rsidR="007E4A2C" w:rsidRPr="009E2F8E">
        <w:t xml:space="preserve"> and </w:t>
      </w:r>
      <w:r w:rsidR="00170307">
        <w:t xml:space="preserve">the field </w:t>
      </w:r>
      <w:r w:rsidR="007E4A2C" w:rsidRPr="009E2F8E">
        <w:t>testing of a photovoltaic system</w:t>
      </w:r>
      <w:r w:rsidR="00170307">
        <w:t xml:space="preserve"> in agriculture </w:t>
      </w:r>
      <w:r w:rsidR="007E4A2C" w:rsidRPr="009E2F8E">
        <w:t xml:space="preserve">following the Do-It-by-Yourself (DIY) approach, </w:t>
      </w:r>
      <w:r w:rsidR="002478EE">
        <w:t>i.e., a system</w:t>
      </w:r>
      <w:r w:rsidR="00492F54">
        <w:t xml:space="preserve"> </w:t>
      </w:r>
      <w:r w:rsidR="007E4A2C" w:rsidRPr="009E2F8E">
        <w:t>easy to be assembled from commercially available components</w:t>
      </w:r>
      <w:r w:rsidR="00A40943">
        <w:t>,</w:t>
      </w:r>
      <w:r w:rsidR="00492F54">
        <w:t xml:space="preserve"> </w:t>
      </w:r>
      <w:r w:rsidR="007E4A2C" w:rsidRPr="009E2F8E">
        <w:t>portable off-site</w:t>
      </w:r>
      <w:r w:rsidR="00A40943">
        <w:t xml:space="preserve"> and </w:t>
      </w:r>
      <w:r w:rsidR="007E4A2C" w:rsidRPr="009E2F8E">
        <w:t xml:space="preserve">recharging the battery directly when working. This solution allows </w:t>
      </w:r>
      <w:r w:rsidRPr="009E2F8E">
        <w:t xml:space="preserve">the daily </w:t>
      </w:r>
      <w:r w:rsidR="00170307" w:rsidRPr="009E2F8E">
        <w:t xml:space="preserve">work </w:t>
      </w:r>
      <w:r w:rsidR="00170307">
        <w:t xml:space="preserve">of a simple </w:t>
      </w:r>
      <w:r w:rsidR="007E4A2C" w:rsidRPr="009E2F8E">
        <w:t>agricultural</w:t>
      </w:r>
      <w:r w:rsidRPr="009E2F8E">
        <w:t xml:space="preserve"> machine</w:t>
      </w:r>
      <w:r w:rsidR="007E4A2C" w:rsidRPr="009E2F8E">
        <w:t xml:space="preserve"> to be carried out with</w:t>
      </w:r>
      <w:r w:rsidRPr="009E2F8E">
        <w:t xml:space="preserve"> the advantage of no</w:t>
      </w:r>
      <w:r w:rsidR="007E4A2C" w:rsidRPr="009E2F8E">
        <w:t xml:space="preserve"> interruption </w:t>
      </w:r>
      <w:r w:rsidRPr="009E2F8E">
        <w:t>and, in addition,</w:t>
      </w:r>
      <w:r w:rsidR="007E4A2C" w:rsidRPr="009E2F8E">
        <w:t xml:space="preserve"> the </w:t>
      </w:r>
      <w:r w:rsidRPr="009E2F8E">
        <w:t>saving</w:t>
      </w:r>
      <w:r w:rsidR="007E4A2C" w:rsidRPr="009E2F8E">
        <w:t xml:space="preserve"> of </w:t>
      </w:r>
      <w:r w:rsidRPr="009E2F8E">
        <w:t>any</w:t>
      </w:r>
      <w:r w:rsidR="007E4A2C" w:rsidRPr="009E2F8E">
        <w:t xml:space="preserve"> electricity cost </w:t>
      </w:r>
      <w:r w:rsidRPr="009E2F8E">
        <w:t>associated to</w:t>
      </w:r>
      <w:r w:rsidR="000C26D5">
        <w:t xml:space="preserve"> </w:t>
      </w:r>
      <w:r w:rsidRPr="009E2F8E">
        <w:t xml:space="preserve">battery </w:t>
      </w:r>
      <w:r w:rsidR="007E4A2C" w:rsidRPr="009E2F8E">
        <w:t xml:space="preserve">recharging. The design </w:t>
      </w:r>
      <w:r w:rsidR="00BA30F4">
        <w:t xml:space="preserve">and the realization </w:t>
      </w:r>
      <w:r w:rsidR="007E4A2C" w:rsidRPr="009E2F8E">
        <w:t xml:space="preserve">of the DIY photovoltaic apparatus </w:t>
      </w:r>
      <w:r w:rsidR="00BA30F4">
        <w:t>are</w:t>
      </w:r>
      <w:r w:rsidR="007E4A2C" w:rsidRPr="009E2F8E">
        <w:t xml:space="preserve"> described</w:t>
      </w:r>
      <w:r w:rsidR="00170307" w:rsidRPr="00170307">
        <w:t>, which turns out quite cheap</w:t>
      </w:r>
      <w:r w:rsidR="007E4A2C" w:rsidRPr="009E2F8E">
        <w:t>.</w:t>
      </w:r>
      <w:r w:rsidR="000C26D5">
        <w:t xml:space="preserve"> </w:t>
      </w:r>
      <w:r w:rsidR="007E4A2C" w:rsidRPr="009E2F8E">
        <w:t xml:space="preserve">The resulting economic advantages </w:t>
      </w:r>
      <w:r w:rsidRPr="009E2F8E">
        <w:t>are</w:t>
      </w:r>
      <w:r w:rsidR="000C26D5">
        <w:t xml:space="preserve"> </w:t>
      </w:r>
      <w:r w:rsidRPr="009E2F8E">
        <w:t>analyzed</w:t>
      </w:r>
      <w:r w:rsidR="007E4A2C" w:rsidRPr="009E2F8E">
        <w:t xml:space="preserve">, with reference to </w:t>
      </w:r>
      <w:r w:rsidRPr="009E2F8E">
        <w:t>a</w:t>
      </w:r>
      <w:r w:rsidR="007E4A2C" w:rsidRPr="009E2F8E">
        <w:t xml:space="preserve"> geographical collocation </w:t>
      </w:r>
      <w:r w:rsidR="00242A30">
        <w:t xml:space="preserve">and the typical agricultural practice </w:t>
      </w:r>
      <w:r w:rsidR="007E4A2C" w:rsidRPr="009E2F8E">
        <w:t>in Sicily.</w:t>
      </w:r>
    </w:p>
    <w:p w14:paraId="02BCF3CA" w14:textId="77777777" w:rsidR="00600535" w:rsidRPr="009E2F8E" w:rsidRDefault="00600535" w:rsidP="00600535">
      <w:pPr>
        <w:pStyle w:val="CETHeading1"/>
      </w:pPr>
      <w:r w:rsidRPr="009E2F8E">
        <w:t>Introduction</w:t>
      </w:r>
    </w:p>
    <w:p w14:paraId="178F14D4" w14:textId="70794F48" w:rsidR="003A5BB4" w:rsidRDefault="00D32A32" w:rsidP="00B53B94">
      <w:pPr>
        <w:pStyle w:val="CETBodytextItalic"/>
        <w:rPr>
          <w:rFonts w:cs="Arial"/>
          <w:i w:val="0"/>
          <w:szCs w:val="18"/>
        </w:rPr>
      </w:pPr>
      <w:r w:rsidRPr="004911B3">
        <w:rPr>
          <w:rFonts w:cs="Arial"/>
          <w:i w:val="0"/>
          <w:szCs w:val="18"/>
        </w:rPr>
        <w:t xml:space="preserve">The production of electricity is the basis of human activities: from the world of productivity to everyday life, everything is conditioned </w:t>
      </w:r>
      <w:r w:rsidR="00A40943" w:rsidRPr="004911B3">
        <w:rPr>
          <w:rFonts w:cs="Arial"/>
          <w:i w:val="0"/>
          <w:szCs w:val="18"/>
        </w:rPr>
        <w:t>using</w:t>
      </w:r>
      <w:r w:rsidRPr="004911B3">
        <w:rPr>
          <w:rFonts w:cs="Arial"/>
          <w:i w:val="0"/>
          <w:szCs w:val="18"/>
        </w:rPr>
        <w:t xml:space="preserve"> energy. Unfortunately,</w:t>
      </w:r>
      <w:r w:rsidR="008629C8" w:rsidRPr="004911B3">
        <w:rPr>
          <w:rFonts w:cs="Arial"/>
          <w:i w:val="0"/>
          <w:szCs w:val="18"/>
        </w:rPr>
        <w:t xml:space="preserve"> </w:t>
      </w:r>
      <w:r w:rsidR="00A40943">
        <w:rPr>
          <w:rFonts w:cs="Arial"/>
          <w:i w:val="0"/>
          <w:szCs w:val="18"/>
        </w:rPr>
        <w:t xml:space="preserve">the </w:t>
      </w:r>
      <w:r w:rsidR="008629C8" w:rsidRPr="004911B3">
        <w:rPr>
          <w:rFonts w:cs="Arial"/>
          <w:i w:val="0"/>
          <w:szCs w:val="18"/>
        </w:rPr>
        <w:t xml:space="preserve">energy crisis is becoming </w:t>
      </w:r>
      <w:r w:rsidR="00BB0DA9" w:rsidRPr="004911B3">
        <w:rPr>
          <w:rFonts w:cs="Arial"/>
          <w:i w:val="0"/>
          <w:szCs w:val="18"/>
        </w:rPr>
        <w:t>a crucial problem and</w:t>
      </w:r>
      <w:r w:rsidR="000C26D5">
        <w:rPr>
          <w:rFonts w:cs="Arial"/>
          <w:i w:val="0"/>
          <w:szCs w:val="18"/>
        </w:rPr>
        <w:t xml:space="preserve"> </w:t>
      </w:r>
      <w:r w:rsidR="00BB0DA9" w:rsidRPr="004911B3">
        <w:rPr>
          <w:rFonts w:cs="Arial"/>
          <w:i w:val="0"/>
          <w:szCs w:val="18"/>
        </w:rPr>
        <w:t>a</w:t>
      </w:r>
      <w:r w:rsidR="008629C8" w:rsidRPr="004911B3">
        <w:rPr>
          <w:rFonts w:cs="Arial"/>
          <w:i w:val="0"/>
          <w:szCs w:val="18"/>
        </w:rPr>
        <w:t>n economy based on fossil fuels solves neither energy security nor the climate c</w:t>
      </w:r>
      <w:r w:rsidR="00BB0DA9" w:rsidRPr="004911B3">
        <w:rPr>
          <w:rFonts w:cs="Arial"/>
          <w:i w:val="0"/>
          <w:szCs w:val="18"/>
        </w:rPr>
        <w:t>risis.</w:t>
      </w:r>
      <w:r w:rsidR="000C26D5">
        <w:rPr>
          <w:rFonts w:cs="Arial"/>
          <w:i w:val="0"/>
          <w:szCs w:val="18"/>
        </w:rPr>
        <w:t xml:space="preserve"> </w:t>
      </w:r>
      <w:r w:rsidRPr="004911B3">
        <w:rPr>
          <w:rFonts w:cs="Arial"/>
          <w:i w:val="0"/>
          <w:szCs w:val="18"/>
        </w:rPr>
        <w:t>The problems connected to energy dependence</w:t>
      </w:r>
      <w:r w:rsidR="00605402">
        <w:rPr>
          <w:rFonts w:cs="Arial"/>
          <w:i w:val="0"/>
          <w:szCs w:val="18"/>
        </w:rPr>
        <w:t>,</w:t>
      </w:r>
      <w:r w:rsidRPr="004911B3">
        <w:rPr>
          <w:rFonts w:cs="Arial"/>
          <w:i w:val="0"/>
          <w:szCs w:val="18"/>
        </w:rPr>
        <w:t xml:space="preserve"> combined with environmental issues, have shown how much it is necessary to intervene promptly to guarantee energy independence. </w:t>
      </w:r>
      <w:r w:rsidR="00B80D84" w:rsidRPr="004911B3">
        <w:rPr>
          <w:i w:val="0"/>
        </w:rPr>
        <w:t>It is</w:t>
      </w:r>
      <w:r w:rsidR="00A40943">
        <w:rPr>
          <w:i w:val="0"/>
        </w:rPr>
        <w:t>, therefore,</w:t>
      </w:r>
      <w:r w:rsidR="00B80D84" w:rsidRPr="004911B3">
        <w:rPr>
          <w:i w:val="0"/>
        </w:rPr>
        <w:t xml:space="preserve"> necessary to increase investments (</w:t>
      </w:r>
      <w:proofErr w:type="spellStart"/>
      <w:r w:rsidR="00B80D84" w:rsidRPr="004911B3">
        <w:rPr>
          <w:i w:val="0"/>
        </w:rPr>
        <w:t>Armaroli</w:t>
      </w:r>
      <w:proofErr w:type="spellEnd"/>
      <w:r w:rsidR="00B80D84" w:rsidRPr="004911B3">
        <w:rPr>
          <w:i w:val="0"/>
        </w:rPr>
        <w:t xml:space="preserve"> and </w:t>
      </w:r>
      <w:proofErr w:type="spellStart"/>
      <w:r w:rsidR="00B80D84" w:rsidRPr="004911B3">
        <w:rPr>
          <w:i w:val="0"/>
        </w:rPr>
        <w:t>Balzani</w:t>
      </w:r>
      <w:proofErr w:type="spellEnd"/>
      <w:r w:rsidR="00B80D84" w:rsidRPr="004911B3">
        <w:rPr>
          <w:i w:val="0"/>
        </w:rPr>
        <w:t xml:space="preserve">, 2007) </w:t>
      </w:r>
      <w:r w:rsidR="00605402">
        <w:rPr>
          <w:i w:val="0"/>
        </w:rPr>
        <w:t>leading</w:t>
      </w:r>
      <w:r w:rsidR="00B80D84" w:rsidRPr="004911B3">
        <w:rPr>
          <w:i w:val="0"/>
        </w:rPr>
        <w:t xml:space="preserve"> to </w:t>
      </w:r>
      <w:r w:rsidR="00605402">
        <w:rPr>
          <w:i w:val="0"/>
        </w:rPr>
        <w:t>an</w:t>
      </w:r>
      <w:r w:rsidR="00B80D84" w:rsidRPr="004911B3">
        <w:rPr>
          <w:i w:val="0"/>
        </w:rPr>
        <w:t xml:space="preserve"> increasingly massive use of renewable energies. More and more countries have recently decided to invest in the renewable energy sector. </w:t>
      </w:r>
      <w:r w:rsidR="004911B3" w:rsidRPr="004911B3">
        <w:rPr>
          <w:rStyle w:val="y2iqfc"/>
          <w:i w:val="0"/>
          <w:szCs w:val="35"/>
        </w:rPr>
        <w:t xml:space="preserve">In this way, a journey of liberation from fossil fuels begins, to be less and less dependent on other countries for energy supplies (Panwar et al. 2011; </w:t>
      </w:r>
      <w:proofErr w:type="spellStart"/>
      <w:r w:rsidR="004911B3" w:rsidRPr="004911B3">
        <w:rPr>
          <w:rStyle w:val="y2iqfc"/>
          <w:i w:val="0"/>
          <w:szCs w:val="35"/>
        </w:rPr>
        <w:t>Sayigh</w:t>
      </w:r>
      <w:proofErr w:type="spellEnd"/>
      <w:r w:rsidR="004911B3" w:rsidRPr="004911B3">
        <w:rPr>
          <w:rStyle w:val="y2iqfc"/>
          <w:i w:val="0"/>
          <w:szCs w:val="35"/>
        </w:rPr>
        <w:t>, 2022).</w:t>
      </w:r>
      <w:r w:rsidR="004911B3">
        <w:rPr>
          <w:rFonts w:cs="Arial"/>
          <w:szCs w:val="18"/>
        </w:rPr>
        <w:t xml:space="preserve"> </w:t>
      </w:r>
      <w:r w:rsidR="004911B3" w:rsidRPr="004911B3">
        <w:rPr>
          <w:i w:val="0"/>
          <w:lang w:eastAsia="it-IT"/>
        </w:rPr>
        <w:t xml:space="preserve">However, investing is not enough. Each investment must be supported by adopting a more responsible and conscientious lifestyle. This work focuses on the use </w:t>
      </w:r>
      <w:r w:rsidR="00605402" w:rsidRPr="004911B3">
        <w:rPr>
          <w:i w:val="0"/>
          <w:lang w:eastAsia="it-IT"/>
        </w:rPr>
        <w:t xml:space="preserve">proposed by the authors </w:t>
      </w:r>
      <w:r w:rsidR="004911B3" w:rsidRPr="004911B3">
        <w:rPr>
          <w:i w:val="0"/>
          <w:lang w:eastAsia="it-IT"/>
        </w:rPr>
        <w:t xml:space="preserve">of photovoltaics (PV), the best renewable resource supplied daily by the sun </w:t>
      </w:r>
      <w:r w:rsidR="00605402">
        <w:rPr>
          <w:i w:val="0"/>
          <w:lang w:eastAsia="it-IT"/>
        </w:rPr>
        <w:t>(</w:t>
      </w:r>
      <w:r w:rsidR="004911B3" w:rsidRPr="004911B3">
        <w:rPr>
          <w:i w:val="0"/>
          <w:lang w:eastAsia="it-IT"/>
        </w:rPr>
        <w:t>Barker and Bing</w:t>
      </w:r>
      <w:r w:rsidR="00605402">
        <w:rPr>
          <w:i w:val="0"/>
          <w:lang w:eastAsia="it-IT"/>
        </w:rPr>
        <w:t>,</w:t>
      </w:r>
      <w:r w:rsidR="004911B3" w:rsidRPr="004911B3">
        <w:rPr>
          <w:i w:val="0"/>
          <w:lang w:eastAsia="it-IT"/>
        </w:rPr>
        <w:t xml:space="preserve"> 2005)</w:t>
      </w:r>
      <w:r w:rsidR="00605402">
        <w:rPr>
          <w:i w:val="0"/>
          <w:lang w:eastAsia="it-IT"/>
        </w:rPr>
        <w:t>,</w:t>
      </w:r>
      <w:r w:rsidR="004911B3" w:rsidRPr="004911B3">
        <w:rPr>
          <w:i w:val="0"/>
          <w:lang w:eastAsia="it-IT"/>
        </w:rPr>
        <w:t xml:space="preserve"> which does not need to be extracted, processed, transported</w:t>
      </w:r>
      <w:r w:rsidR="00A40943">
        <w:rPr>
          <w:i w:val="0"/>
          <w:lang w:eastAsia="it-IT"/>
        </w:rPr>
        <w:t>,</w:t>
      </w:r>
      <w:r w:rsidR="004911B3" w:rsidRPr="004911B3">
        <w:rPr>
          <w:i w:val="0"/>
          <w:lang w:eastAsia="it-IT"/>
        </w:rPr>
        <w:t xml:space="preserve"> </w:t>
      </w:r>
      <w:r w:rsidR="00605402">
        <w:rPr>
          <w:i w:val="0"/>
          <w:lang w:eastAsia="it-IT"/>
        </w:rPr>
        <w:t>or</w:t>
      </w:r>
      <w:r w:rsidR="004911B3" w:rsidRPr="004911B3">
        <w:rPr>
          <w:i w:val="0"/>
          <w:lang w:eastAsia="it-IT"/>
        </w:rPr>
        <w:t xml:space="preserve"> burned to produce energy (Foste</w:t>
      </w:r>
      <w:r w:rsidR="004911B3" w:rsidRPr="00B53B94">
        <w:rPr>
          <w:i w:val="0"/>
          <w:lang w:eastAsia="it-IT"/>
        </w:rPr>
        <w:t>r et al., 2009)</w:t>
      </w:r>
      <w:r w:rsidR="00A40943">
        <w:rPr>
          <w:i w:val="0"/>
          <w:lang w:eastAsia="it-IT"/>
        </w:rPr>
        <w:t>, in few words</w:t>
      </w:r>
      <w:r w:rsidR="00CA01A8" w:rsidRPr="00B53B94">
        <w:rPr>
          <w:i w:val="0"/>
          <w:lang w:eastAsia="it-IT"/>
        </w:rPr>
        <w:t xml:space="preserve"> </w:t>
      </w:r>
      <w:r w:rsidR="00605402">
        <w:rPr>
          <w:i w:val="0"/>
          <w:lang w:eastAsia="it-IT"/>
        </w:rPr>
        <w:t xml:space="preserve">a </w:t>
      </w:r>
      <w:r w:rsidR="00A40943">
        <w:rPr>
          <w:i w:val="0"/>
          <w:lang w:eastAsia="it-IT"/>
        </w:rPr>
        <w:t>renewable</w:t>
      </w:r>
      <w:r w:rsidR="00CA01A8" w:rsidRPr="00B53B94">
        <w:rPr>
          <w:i w:val="0"/>
          <w:lang w:eastAsia="it-IT"/>
        </w:rPr>
        <w:t xml:space="preserve"> energ</w:t>
      </w:r>
      <w:r w:rsidR="00605402">
        <w:rPr>
          <w:i w:val="0"/>
          <w:lang w:eastAsia="it-IT"/>
        </w:rPr>
        <w:t>y</w:t>
      </w:r>
      <w:r w:rsidR="00B53B94" w:rsidRPr="00B53B94">
        <w:rPr>
          <w:i w:val="0"/>
          <w:lang w:eastAsia="it-IT"/>
        </w:rPr>
        <w:t>.</w:t>
      </w:r>
      <w:r w:rsidR="00CA01A8" w:rsidRPr="00B53B94">
        <w:rPr>
          <w:i w:val="0"/>
          <w:lang w:eastAsia="it-IT"/>
        </w:rPr>
        <w:t xml:space="preserve"> </w:t>
      </w:r>
      <w:r w:rsidR="00B53B94" w:rsidRPr="00E27F24">
        <w:rPr>
          <w:rFonts w:cs="Arial"/>
          <w:i w:val="0"/>
          <w:szCs w:val="18"/>
        </w:rPr>
        <w:t>After the advent of PV</w:t>
      </w:r>
      <w:r w:rsidR="00A40943">
        <w:rPr>
          <w:rFonts w:cs="Arial"/>
          <w:i w:val="0"/>
          <w:szCs w:val="18"/>
        </w:rPr>
        <w:t>,</w:t>
      </w:r>
      <w:r w:rsidR="00B53B94" w:rsidRPr="00E27F24">
        <w:rPr>
          <w:rFonts w:cs="Arial"/>
          <w:i w:val="0"/>
          <w:szCs w:val="18"/>
        </w:rPr>
        <w:t xml:space="preserve"> e</w:t>
      </w:r>
      <w:r w:rsidR="00280636" w:rsidRPr="00E27F24">
        <w:rPr>
          <w:rFonts w:cs="Arial"/>
          <w:i w:val="0"/>
          <w:szCs w:val="18"/>
        </w:rPr>
        <w:t>ven the professional</w:t>
      </w:r>
      <w:r w:rsidR="005F355F" w:rsidRPr="00E27F24">
        <w:rPr>
          <w:rFonts w:cs="Arial"/>
          <w:i w:val="0"/>
          <w:szCs w:val="18"/>
        </w:rPr>
        <w:t xml:space="preserve"> role of the chemical engineer</w:t>
      </w:r>
      <w:r w:rsidR="00B53B94" w:rsidRPr="00E27F24">
        <w:rPr>
          <w:rFonts w:cs="Arial"/>
          <w:i w:val="0"/>
          <w:szCs w:val="18"/>
        </w:rPr>
        <w:t xml:space="preserve"> is redefined,</w:t>
      </w:r>
      <w:r w:rsidR="00280636" w:rsidRPr="00E27F24">
        <w:rPr>
          <w:rFonts w:cs="Arial"/>
          <w:i w:val="0"/>
          <w:szCs w:val="18"/>
        </w:rPr>
        <w:t xml:space="preserve"> </w:t>
      </w:r>
      <w:r w:rsidR="005F355F" w:rsidRPr="00E27F24">
        <w:rPr>
          <w:rFonts w:cs="Arial"/>
          <w:i w:val="0"/>
          <w:szCs w:val="18"/>
        </w:rPr>
        <w:t>no longer tied to fossil energies</w:t>
      </w:r>
      <w:r w:rsidR="008629C8" w:rsidRPr="00E27F24">
        <w:rPr>
          <w:rFonts w:cs="Arial"/>
          <w:i w:val="0"/>
          <w:szCs w:val="18"/>
        </w:rPr>
        <w:t>,</w:t>
      </w:r>
      <w:r w:rsidR="005F355F" w:rsidRPr="00E27F24">
        <w:rPr>
          <w:rFonts w:cs="Arial"/>
          <w:i w:val="0"/>
          <w:szCs w:val="18"/>
        </w:rPr>
        <w:t xml:space="preserve"> but able to offer</w:t>
      </w:r>
      <w:r w:rsidR="008629C8" w:rsidRPr="00E27F24">
        <w:rPr>
          <w:rFonts w:cs="Arial"/>
          <w:i w:val="0"/>
          <w:szCs w:val="18"/>
        </w:rPr>
        <w:t xml:space="preserve"> new attractive challenges and opportunities.</w:t>
      </w:r>
      <w:r w:rsidR="000C26D5">
        <w:rPr>
          <w:rFonts w:cs="Arial"/>
          <w:i w:val="0"/>
          <w:szCs w:val="18"/>
        </w:rPr>
        <w:t xml:space="preserve"> </w:t>
      </w:r>
      <w:r w:rsidR="008629C8" w:rsidRPr="00E27F24">
        <w:rPr>
          <w:rFonts w:cs="Arial"/>
          <w:i w:val="0"/>
          <w:szCs w:val="18"/>
        </w:rPr>
        <w:t xml:space="preserve">The </w:t>
      </w:r>
      <w:r w:rsidR="003A5BB4" w:rsidRPr="00E27F24">
        <w:rPr>
          <w:rFonts w:cs="Arial"/>
          <w:i w:val="0"/>
          <w:szCs w:val="18"/>
        </w:rPr>
        <w:t xml:space="preserve">PV </w:t>
      </w:r>
      <w:r w:rsidR="008629C8" w:rsidRPr="00E27F24">
        <w:rPr>
          <w:rFonts w:cs="Arial"/>
          <w:i w:val="0"/>
          <w:szCs w:val="18"/>
        </w:rPr>
        <w:t>applications (</w:t>
      </w:r>
      <w:proofErr w:type="spellStart"/>
      <w:r w:rsidR="008629C8" w:rsidRPr="00E27F24">
        <w:rPr>
          <w:rFonts w:cs="Arial"/>
          <w:i w:val="0"/>
          <w:szCs w:val="18"/>
        </w:rPr>
        <w:t>Stanojevic</w:t>
      </w:r>
      <w:proofErr w:type="spellEnd"/>
      <w:r w:rsidR="008629C8" w:rsidRPr="00E27F24">
        <w:rPr>
          <w:rFonts w:cs="Arial"/>
          <w:i w:val="0"/>
          <w:szCs w:val="18"/>
        </w:rPr>
        <w:t>, 2021) rang</w:t>
      </w:r>
      <w:r w:rsidR="003A5BB4">
        <w:rPr>
          <w:rFonts w:cs="Arial"/>
          <w:i w:val="0"/>
          <w:szCs w:val="18"/>
        </w:rPr>
        <w:t>e</w:t>
      </w:r>
      <w:r w:rsidR="008629C8" w:rsidRPr="00E27F24">
        <w:rPr>
          <w:rFonts w:cs="Arial"/>
          <w:i w:val="0"/>
          <w:szCs w:val="18"/>
        </w:rPr>
        <w:t xml:space="preserve"> from the production of electricity on a large scale to </w:t>
      </w:r>
      <w:r w:rsidR="003A5BB4">
        <w:rPr>
          <w:rFonts w:cs="Arial"/>
          <w:i w:val="0"/>
          <w:szCs w:val="18"/>
        </w:rPr>
        <w:t>that of a single-family house</w:t>
      </w:r>
      <w:r w:rsidR="003A5BB4" w:rsidRPr="003A5BB4">
        <w:rPr>
          <w:rFonts w:cs="Arial"/>
          <w:i w:val="0"/>
          <w:szCs w:val="18"/>
        </w:rPr>
        <w:t xml:space="preserve"> </w:t>
      </w:r>
      <w:r w:rsidR="003A5BB4">
        <w:rPr>
          <w:rFonts w:cs="Arial"/>
          <w:i w:val="0"/>
          <w:szCs w:val="18"/>
        </w:rPr>
        <w:t xml:space="preserve">up to </w:t>
      </w:r>
      <w:r w:rsidR="003A5BB4" w:rsidRPr="00AC16F4">
        <w:rPr>
          <w:rFonts w:cs="Arial"/>
          <w:i w:val="0"/>
          <w:szCs w:val="18"/>
        </w:rPr>
        <w:t xml:space="preserve">small-scale DIY </w:t>
      </w:r>
      <w:r w:rsidR="003A5BB4">
        <w:rPr>
          <w:rFonts w:cs="Arial"/>
          <w:i w:val="0"/>
          <w:szCs w:val="18"/>
        </w:rPr>
        <w:t xml:space="preserve">systems. As an example of the latter case, </w:t>
      </w:r>
      <w:r w:rsidR="003A5BB4">
        <w:rPr>
          <w:rFonts w:cs="Arial"/>
          <w:i w:val="0"/>
          <w:szCs w:val="18"/>
        </w:rPr>
        <w:t xml:space="preserve">the authors proposed </w:t>
      </w:r>
      <w:r w:rsidR="003A5BB4">
        <w:rPr>
          <w:rFonts w:cs="Arial"/>
          <w:i w:val="0"/>
          <w:szCs w:val="18"/>
        </w:rPr>
        <w:t>a PV-</w:t>
      </w:r>
      <w:r w:rsidR="00BD01E2">
        <w:rPr>
          <w:rFonts w:cs="Arial"/>
          <w:i w:val="0"/>
          <w:szCs w:val="18"/>
        </w:rPr>
        <w:t>driven</w:t>
      </w:r>
      <w:r w:rsidR="003A5BB4">
        <w:rPr>
          <w:rFonts w:cs="Arial"/>
          <w:i w:val="0"/>
          <w:szCs w:val="18"/>
        </w:rPr>
        <w:t xml:space="preserve"> </w:t>
      </w:r>
      <w:r w:rsidR="003A5BB4" w:rsidRPr="00AC16F4">
        <w:rPr>
          <w:rFonts w:cs="Arial"/>
          <w:i w:val="0"/>
          <w:szCs w:val="18"/>
        </w:rPr>
        <w:t>tool</w:t>
      </w:r>
      <w:r w:rsidR="003A5BB4">
        <w:rPr>
          <w:rFonts w:cs="Arial"/>
          <w:i w:val="0"/>
          <w:szCs w:val="18"/>
        </w:rPr>
        <w:t xml:space="preserve"> </w:t>
      </w:r>
      <w:r w:rsidR="003A5BB4">
        <w:rPr>
          <w:rFonts w:cs="Arial"/>
          <w:i w:val="0"/>
          <w:szCs w:val="18"/>
        </w:rPr>
        <w:t>for</w:t>
      </w:r>
      <w:r w:rsidR="003A5BB4" w:rsidRPr="00AC16F4">
        <w:rPr>
          <w:rFonts w:cs="Arial"/>
          <w:i w:val="0"/>
          <w:szCs w:val="18"/>
        </w:rPr>
        <w:t xml:space="preserve"> power</w:t>
      </w:r>
      <w:r w:rsidR="003A5BB4">
        <w:rPr>
          <w:rFonts w:cs="Arial"/>
          <w:i w:val="0"/>
          <w:szCs w:val="18"/>
        </w:rPr>
        <w:t>ing</w:t>
      </w:r>
      <w:r w:rsidR="003A5BB4" w:rsidRPr="00AC16F4">
        <w:rPr>
          <w:rFonts w:cs="Arial"/>
          <w:i w:val="0"/>
          <w:szCs w:val="18"/>
        </w:rPr>
        <w:t xml:space="preserve"> </w:t>
      </w:r>
      <w:r w:rsidR="003A5BB4">
        <w:rPr>
          <w:rFonts w:cs="Arial"/>
          <w:i w:val="0"/>
          <w:szCs w:val="18"/>
        </w:rPr>
        <w:t xml:space="preserve">personal </w:t>
      </w:r>
      <w:r w:rsidR="003A5BB4" w:rsidRPr="00AC16F4">
        <w:rPr>
          <w:rFonts w:cs="Arial"/>
          <w:i w:val="0"/>
          <w:szCs w:val="18"/>
        </w:rPr>
        <w:t>computers</w:t>
      </w:r>
      <w:r w:rsidR="003A5BB4">
        <w:rPr>
          <w:rFonts w:cs="Arial"/>
          <w:i w:val="0"/>
          <w:szCs w:val="18"/>
        </w:rPr>
        <w:t xml:space="preserve"> and</w:t>
      </w:r>
      <w:r w:rsidR="003A5BB4" w:rsidRPr="00AC16F4">
        <w:rPr>
          <w:rFonts w:cs="Arial"/>
          <w:i w:val="0"/>
          <w:szCs w:val="18"/>
        </w:rPr>
        <w:t xml:space="preserve"> household appliances</w:t>
      </w:r>
      <w:r w:rsidR="003A5BB4">
        <w:rPr>
          <w:rFonts w:cs="Arial"/>
          <w:i w:val="0"/>
          <w:szCs w:val="18"/>
        </w:rPr>
        <w:t xml:space="preserve"> </w:t>
      </w:r>
      <w:r w:rsidR="00BD01E2">
        <w:rPr>
          <w:rFonts w:cs="Arial"/>
          <w:i w:val="0"/>
          <w:szCs w:val="18"/>
        </w:rPr>
        <w:t>(Cosenza et al, 2023)</w:t>
      </w:r>
      <w:r w:rsidR="00BD01E2" w:rsidRPr="00E27F24">
        <w:rPr>
          <w:rFonts w:cs="Arial"/>
          <w:i w:val="0"/>
          <w:szCs w:val="18"/>
        </w:rPr>
        <w:t>.</w:t>
      </w:r>
    </w:p>
    <w:p w14:paraId="4AB54B1E" w14:textId="3401ED40" w:rsidR="00BC1173" w:rsidRPr="009E2F8E" w:rsidRDefault="00C07D23" w:rsidP="00390BAD">
      <w:pPr>
        <w:pStyle w:val="CETBodytext"/>
        <w:rPr>
          <w:rFonts w:cs="Arial"/>
          <w:szCs w:val="18"/>
        </w:rPr>
      </w:pPr>
      <w:r w:rsidRPr="009E2F8E">
        <w:rPr>
          <w:rFonts w:cs="Arial"/>
          <w:szCs w:val="18"/>
          <w:shd w:val="clear" w:color="auto" w:fill="FFFFFF"/>
        </w:rPr>
        <w:t xml:space="preserve">Solar </w:t>
      </w:r>
      <w:r w:rsidR="00B70755" w:rsidRPr="009E2F8E">
        <w:rPr>
          <w:rFonts w:cs="Arial"/>
          <w:szCs w:val="18"/>
          <w:shd w:val="clear" w:color="auto" w:fill="FFFFFF"/>
        </w:rPr>
        <w:t>PV</w:t>
      </w:r>
      <w:r w:rsidRPr="009E2F8E">
        <w:rPr>
          <w:rFonts w:cs="Arial"/>
          <w:szCs w:val="18"/>
          <w:shd w:val="clear" w:color="auto" w:fill="FFFFFF"/>
        </w:rPr>
        <w:t xml:space="preserve"> systems present many advantages when they are integrated </w:t>
      </w:r>
      <w:r w:rsidR="00A40943">
        <w:rPr>
          <w:rFonts w:cs="Arial"/>
          <w:szCs w:val="18"/>
          <w:shd w:val="clear" w:color="auto" w:fill="FFFFFF"/>
        </w:rPr>
        <w:t>into</w:t>
      </w:r>
      <w:r w:rsidR="00A40943" w:rsidRPr="009E2F8E">
        <w:rPr>
          <w:rFonts w:cs="Arial"/>
          <w:szCs w:val="18"/>
          <w:shd w:val="clear" w:color="auto" w:fill="FFFFFF"/>
        </w:rPr>
        <w:t xml:space="preserve"> </w:t>
      </w:r>
      <w:r w:rsidRPr="009E2F8E">
        <w:rPr>
          <w:rFonts w:cs="Arial"/>
          <w:szCs w:val="18"/>
          <w:shd w:val="clear" w:color="auto" w:fill="FFFFFF"/>
        </w:rPr>
        <w:t>the building structure envelope and have a significant influence on the indoor air temperature of dwelling buildings due to the thermal resistance modification.</w:t>
      </w:r>
      <w:r w:rsidR="00E27F24">
        <w:rPr>
          <w:rFonts w:cs="Arial"/>
          <w:szCs w:val="18"/>
          <w:shd w:val="clear" w:color="auto" w:fill="FFFFFF"/>
        </w:rPr>
        <w:t xml:space="preserve"> </w:t>
      </w:r>
      <w:proofErr w:type="spellStart"/>
      <w:r w:rsidRPr="009E2F8E">
        <w:rPr>
          <w:rFonts w:cs="Arial"/>
          <w:szCs w:val="18"/>
        </w:rPr>
        <w:t>Akata</w:t>
      </w:r>
      <w:proofErr w:type="spellEnd"/>
      <w:r w:rsidR="00A40943">
        <w:rPr>
          <w:rFonts w:cs="Arial"/>
          <w:szCs w:val="18"/>
        </w:rPr>
        <w:t xml:space="preserve"> </w:t>
      </w:r>
      <w:r w:rsidR="007D6934" w:rsidRPr="009E2F8E">
        <w:rPr>
          <w:rFonts w:cs="Arial"/>
          <w:szCs w:val="18"/>
        </w:rPr>
        <w:t>(2021)</w:t>
      </w:r>
      <w:r w:rsidRPr="009E2F8E">
        <w:rPr>
          <w:rFonts w:cs="Arial"/>
          <w:szCs w:val="18"/>
        </w:rPr>
        <w:t xml:space="preserve"> presents </w:t>
      </w:r>
      <w:hyperlink r:id="rId11" w:tgtFrame="_blank" w:history="1">
        <w:r w:rsidR="00142B72" w:rsidRPr="009E2F8E">
          <w:rPr>
            <w:rStyle w:val="Collegamentoipertestuale"/>
            <w:rFonts w:cs="Arial"/>
            <w:color w:val="auto"/>
            <w:szCs w:val="18"/>
            <w:u w:val="none"/>
          </w:rPr>
          <w:t>the effect of</w:t>
        </w:r>
        <w:r w:rsidR="003A5BB4">
          <w:rPr>
            <w:rStyle w:val="Collegamentoipertestuale"/>
            <w:rFonts w:cs="Arial"/>
            <w:color w:val="auto"/>
            <w:szCs w:val="18"/>
            <w:u w:val="none"/>
          </w:rPr>
          <w:t xml:space="preserve"> </w:t>
        </w:r>
        <w:r w:rsidR="00A40943">
          <w:rPr>
            <w:rStyle w:val="Collegamentoipertestuale"/>
            <w:rFonts w:cs="Arial"/>
            <w:color w:val="auto"/>
            <w:szCs w:val="18"/>
            <w:u w:val="none"/>
          </w:rPr>
          <w:t>roof-</w:t>
        </w:r>
        <w:proofErr w:type="spellStart"/>
        <w:r w:rsidR="00A40943">
          <w:rPr>
            <w:rStyle w:val="Collegamentoipertestuale"/>
            <w:rFonts w:cs="Arial"/>
            <w:color w:val="auto"/>
            <w:szCs w:val="18"/>
            <w:u w:val="none"/>
          </w:rPr>
          <w:t>integrate</w:t>
        </w:r>
        <w:r w:rsidRPr="009E2F8E">
          <w:rPr>
            <w:rStyle w:val="Collegamentoipertestuale"/>
            <w:rFonts w:cs="Arial"/>
            <w:color w:val="auto"/>
            <w:szCs w:val="18"/>
            <w:u w:val="none"/>
          </w:rPr>
          <w:t xml:space="preserve">d </w:t>
        </w:r>
        <w:proofErr w:type="spellEnd"/>
        <w:r w:rsidR="001229E2" w:rsidRPr="009E2F8E">
          <w:rPr>
            <w:rStyle w:val="Collegamentoipertestuale"/>
            <w:rFonts w:cs="Arial"/>
            <w:color w:val="auto"/>
            <w:szCs w:val="18"/>
            <w:u w:val="none"/>
          </w:rPr>
          <w:t>PV</w:t>
        </w:r>
        <w:r w:rsidR="00142B72" w:rsidRPr="009E2F8E">
          <w:rPr>
            <w:rStyle w:val="Collegamentoipertestuale"/>
            <w:rFonts w:cs="Arial"/>
            <w:color w:val="auto"/>
            <w:szCs w:val="18"/>
            <w:u w:val="none"/>
          </w:rPr>
          <w:t xml:space="preserve"> (RIPV) on building indoor air in </w:t>
        </w:r>
        <w:r w:rsidR="00A40943">
          <w:rPr>
            <w:rStyle w:val="Collegamentoipertestuale"/>
            <w:rFonts w:cs="Arial"/>
            <w:color w:val="auto"/>
            <w:szCs w:val="18"/>
            <w:u w:val="none"/>
          </w:rPr>
          <w:t xml:space="preserve">the </w:t>
        </w:r>
        <w:r w:rsidR="00142B72" w:rsidRPr="009E2F8E">
          <w:rPr>
            <w:rStyle w:val="Collegamentoipertestuale"/>
            <w:rFonts w:cs="Arial"/>
            <w:color w:val="auto"/>
            <w:szCs w:val="18"/>
            <w:u w:val="none"/>
          </w:rPr>
          <w:t>African tropical c</w:t>
        </w:r>
        <w:r w:rsidRPr="009E2F8E">
          <w:rPr>
            <w:rStyle w:val="Collegamentoipertestuale"/>
            <w:rFonts w:cs="Arial"/>
            <w:color w:val="auto"/>
            <w:szCs w:val="18"/>
            <w:u w:val="none"/>
          </w:rPr>
          <w:t>limate</w:t>
        </w:r>
      </w:hyperlink>
      <w:r w:rsidR="004A264C" w:rsidRPr="009E2F8E">
        <w:rPr>
          <w:rFonts w:cs="Arial"/>
          <w:szCs w:val="18"/>
        </w:rPr>
        <w:t>. M</w:t>
      </w:r>
      <w:r w:rsidR="005C46DE" w:rsidRPr="009E2F8E">
        <w:rPr>
          <w:rFonts w:cs="Arial"/>
          <w:szCs w:val="18"/>
        </w:rPr>
        <w:t>ore recently Opoku et al. (2023) proposed to unlock the potential of solar electric vehicles for post-Covid recovery and growth in the transport sector in Ghana</w:t>
      </w:r>
      <w:r w:rsidR="005C46DE" w:rsidRPr="009E2F8E">
        <w:t>.</w:t>
      </w:r>
    </w:p>
    <w:p w14:paraId="280F956B" w14:textId="77F26E79" w:rsidR="006031E9" w:rsidRPr="009E2F8E" w:rsidRDefault="00F27581" w:rsidP="003A3D81">
      <w:pPr>
        <w:pStyle w:val="CETBodytext"/>
        <w:rPr>
          <w:rFonts w:cs="Arial"/>
          <w:szCs w:val="18"/>
        </w:rPr>
      </w:pPr>
      <w:r w:rsidRPr="009E2F8E">
        <w:rPr>
          <w:rFonts w:cs="Arial"/>
          <w:szCs w:val="18"/>
          <w:lang w:eastAsia="it-IT"/>
        </w:rPr>
        <w:t>PV</w:t>
      </w:r>
      <w:r w:rsidR="00764F56" w:rsidRPr="009E2F8E">
        <w:rPr>
          <w:rFonts w:cs="Arial"/>
          <w:szCs w:val="18"/>
          <w:lang w:eastAsia="it-IT"/>
        </w:rPr>
        <w:t xml:space="preserve"> also find</w:t>
      </w:r>
      <w:r w:rsidR="00B70755" w:rsidRPr="009E2F8E">
        <w:rPr>
          <w:rFonts w:cs="Arial"/>
          <w:szCs w:val="18"/>
          <w:lang w:eastAsia="it-IT"/>
        </w:rPr>
        <w:t>s</w:t>
      </w:r>
      <w:r w:rsidR="00764F56" w:rsidRPr="009E2F8E">
        <w:rPr>
          <w:rFonts w:cs="Arial"/>
          <w:szCs w:val="18"/>
          <w:lang w:eastAsia="it-IT"/>
        </w:rPr>
        <w:t xml:space="preserve"> applications in rural contexts</w:t>
      </w:r>
      <w:r w:rsidR="00945731" w:rsidRPr="009E2F8E">
        <w:rPr>
          <w:rFonts w:cs="Arial"/>
          <w:szCs w:val="18"/>
          <w:lang w:eastAsia="it-IT"/>
        </w:rPr>
        <w:t xml:space="preserve"> and </w:t>
      </w:r>
      <w:r w:rsidR="00945731" w:rsidRPr="009E2F8E">
        <w:rPr>
          <w:rFonts w:cs="Arial"/>
          <w:szCs w:val="18"/>
        </w:rPr>
        <w:t>agricultural sectors</w:t>
      </w:r>
      <w:r w:rsidR="00764F56" w:rsidRPr="009E2F8E">
        <w:rPr>
          <w:rFonts w:cs="Arial"/>
          <w:szCs w:val="18"/>
          <w:lang w:eastAsia="it-IT"/>
        </w:rPr>
        <w:t>.</w:t>
      </w:r>
      <w:r w:rsidR="000C26D5">
        <w:rPr>
          <w:rFonts w:cs="Arial"/>
          <w:szCs w:val="18"/>
          <w:lang w:eastAsia="it-IT"/>
        </w:rPr>
        <w:t xml:space="preserve"> </w:t>
      </w:r>
      <w:r w:rsidR="000769C7" w:rsidRPr="00333679">
        <w:t xml:space="preserve">The significant increase in wages in agriculture has led to a significant abandonment of cultivated land. Labor is scarce and many crops are at risk. Companies have created increasingly efficient mechanical tools, offering valid help to farmers. There is a vast range of battery-operated machines, especially those equipped with car batteries: olive harvesters, motor </w:t>
      </w:r>
      <w:proofErr w:type="spellStart"/>
      <w:r w:rsidR="000769C7" w:rsidRPr="00333679">
        <w:t>hoes</w:t>
      </w:r>
      <w:proofErr w:type="spellEnd"/>
      <w:r w:rsidR="000769C7" w:rsidRPr="00333679">
        <w:t xml:space="preserve">, </w:t>
      </w:r>
      <w:r w:rsidR="000769C7" w:rsidRPr="00333679">
        <w:lastRenderedPageBreak/>
        <w:t>wheelbarrows, lawnmowers, etc. The battery represents the heart of the electrical system of every machine. Supplying energy to the battery</w:t>
      </w:r>
      <w:r w:rsidR="00A40943">
        <w:t>, therefore,</w:t>
      </w:r>
      <w:r w:rsidR="000769C7" w:rsidRPr="00333679">
        <w:t xml:space="preserve"> becomes essential and represents a serious problem for those who work in areas where electricity is not available. A battery can run flat even more than once during the day with considerable logistical problems and significant loss of time to devote to work, sometimes even hours. The working day is therefore reduced and the fuel costs necessary for travel are added to the energy costs.</w:t>
      </w:r>
      <w:r w:rsidR="000C26D5">
        <w:t xml:space="preserve"> </w:t>
      </w:r>
      <w:proofErr w:type="spellStart"/>
      <w:r w:rsidR="00365A0C" w:rsidRPr="00333679">
        <w:rPr>
          <w:rStyle w:val="given-name"/>
          <w:rFonts w:cs="Arial"/>
          <w:szCs w:val="18"/>
        </w:rPr>
        <w:t>Hassanien</w:t>
      </w:r>
      <w:proofErr w:type="spellEnd"/>
      <w:r w:rsidR="00365A0C" w:rsidRPr="00333679">
        <w:rPr>
          <w:rStyle w:val="given-name"/>
          <w:rFonts w:cs="Arial"/>
          <w:szCs w:val="18"/>
        </w:rPr>
        <w:t xml:space="preserve"> et al.</w:t>
      </w:r>
      <w:r w:rsidR="00365A0C" w:rsidRPr="00333679">
        <w:rPr>
          <w:rFonts w:cs="Arial"/>
          <w:szCs w:val="18"/>
        </w:rPr>
        <w:t xml:space="preserve"> (2016) review</w:t>
      </w:r>
      <w:r w:rsidR="00CE4EB0">
        <w:rPr>
          <w:rFonts w:cs="Arial"/>
          <w:szCs w:val="18"/>
        </w:rPr>
        <w:t>ed</w:t>
      </w:r>
      <w:r w:rsidR="00365A0C" w:rsidRPr="00333679">
        <w:rPr>
          <w:rFonts w:cs="Arial"/>
          <w:szCs w:val="18"/>
        </w:rPr>
        <w:t xml:space="preserve"> the solar energy application technologies in the environmental control</w:t>
      </w:r>
      <w:r w:rsidR="00365A0C" w:rsidRPr="009E2F8E">
        <w:rPr>
          <w:rFonts w:cs="Arial"/>
          <w:szCs w:val="18"/>
        </w:rPr>
        <w:t xml:space="preserve"> systems of greenhouses </w:t>
      </w:r>
      <w:r w:rsidR="00CE4EB0">
        <w:rPr>
          <w:rFonts w:cs="Arial"/>
          <w:szCs w:val="18"/>
        </w:rPr>
        <w:t xml:space="preserve">with </w:t>
      </w:r>
      <w:r w:rsidR="00CE4EB0" w:rsidRPr="009E2F8E">
        <w:rPr>
          <w:rFonts w:cs="Arial"/>
          <w:szCs w:val="18"/>
        </w:rPr>
        <w:t xml:space="preserve">PV </w:t>
      </w:r>
      <w:r w:rsidR="00365A0C" w:rsidRPr="009E2F8E">
        <w:rPr>
          <w:rFonts w:cs="Arial"/>
          <w:szCs w:val="18"/>
        </w:rPr>
        <w:t>and solar collectors, as well as the PV water pumping for irrigation</w:t>
      </w:r>
      <w:r w:rsidR="00896ACE">
        <w:rPr>
          <w:rFonts w:cs="Arial"/>
          <w:szCs w:val="18"/>
        </w:rPr>
        <w:t>,</w:t>
      </w:r>
      <w:r w:rsidR="00365A0C" w:rsidRPr="009E2F8E">
        <w:rPr>
          <w:rFonts w:cs="Arial"/>
          <w:szCs w:val="18"/>
        </w:rPr>
        <w:t xml:space="preserve"> and discuss the economic analyses and the challenges for this technology. </w:t>
      </w:r>
      <w:r w:rsidR="001229E2" w:rsidRPr="009E2F8E">
        <w:rPr>
          <w:rFonts w:cs="Arial"/>
          <w:szCs w:val="18"/>
        </w:rPr>
        <w:t>PV</w:t>
      </w:r>
      <w:r w:rsidR="00EF6554" w:rsidRPr="009E2F8E">
        <w:rPr>
          <w:rFonts w:cs="Arial"/>
          <w:szCs w:val="18"/>
        </w:rPr>
        <w:t xml:space="preserve"> agriculture is </w:t>
      </w:r>
      <w:r w:rsidR="00365A0C" w:rsidRPr="009E2F8E">
        <w:rPr>
          <w:rFonts w:cs="Arial"/>
          <w:szCs w:val="18"/>
        </w:rPr>
        <w:t xml:space="preserve">in fact </w:t>
      </w:r>
      <w:r w:rsidR="00EF6554" w:rsidRPr="009E2F8E">
        <w:rPr>
          <w:rFonts w:cs="Arial"/>
          <w:szCs w:val="18"/>
        </w:rPr>
        <w:t xml:space="preserve">the combination of </w:t>
      </w:r>
      <w:r w:rsidR="001229E2" w:rsidRPr="009E2F8E">
        <w:rPr>
          <w:rFonts w:cs="Arial"/>
          <w:szCs w:val="18"/>
        </w:rPr>
        <w:t>PV</w:t>
      </w:r>
      <w:r w:rsidR="00EF6554" w:rsidRPr="009E2F8E">
        <w:rPr>
          <w:rFonts w:cs="Arial"/>
          <w:szCs w:val="18"/>
        </w:rPr>
        <w:t xml:space="preserve"> power generation and agricultural activities and represents a natural response to supply green and sustainable electricity for agriculture (</w:t>
      </w:r>
      <w:proofErr w:type="spellStart"/>
      <w:r w:rsidR="00EF6554" w:rsidRPr="009E2F8E">
        <w:rPr>
          <w:rFonts w:cs="Arial"/>
          <w:szCs w:val="18"/>
        </w:rPr>
        <w:t>Xue</w:t>
      </w:r>
      <w:proofErr w:type="spellEnd"/>
      <w:r w:rsidR="00EF6554" w:rsidRPr="009E2F8E">
        <w:rPr>
          <w:rFonts w:cs="Arial"/>
          <w:szCs w:val="18"/>
        </w:rPr>
        <w:t xml:space="preserve">, 2017). </w:t>
      </w:r>
    </w:p>
    <w:p w14:paraId="78E3E357" w14:textId="063ACADC" w:rsidR="006031E9" w:rsidRPr="009E2F8E" w:rsidRDefault="00EF6554" w:rsidP="003A3D81">
      <w:pPr>
        <w:pStyle w:val="CETBodytext"/>
      </w:pPr>
      <w:r w:rsidRPr="009E2F8E">
        <w:rPr>
          <w:rFonts w:cs="Arial"/>
          <w:szCs w:val="18"/>
        </w:rPr>
        <w:t xml:space="preserve">There are several application modes of </w:t>
      </w:r>
      <w:r w:rsidR="001229E2" w:rsidRPr="009E2F8E">
        <w:rPr>
          <w:rFonts w:cs="Arial"/>
          <w:szCs w:val="18"/>
        </w:rPr>
        <w:t>PV</w:t>
      </w:r>
      <w:r w:rsidRPr="009E2F8E">
        <w:rPr>
          <w:rFonts w:cs="Arial"/>
          <w:szCs w:val="18"/>
        </w:rPr>
        <w:t xml:space="preserve"> agriculture such as </w:t>
      </w:r>
      <w:r w:rsidR="001229E2" w:rsidRPr="009E2F8E">
        <w:rPr>
          <w:rFonts w:cs="Arial"/>
          <w:szCs w:val="18"/>
        </w:rPr>
        <w:t>PV</w:t>
      </w:r>
      <w:r w:rsidRPr="009E2F8E">
        <w:rPr>
          <w:rFonts w:cs="Arial"/>
          <w:szCs w:val="18"/>
        </w:rPr>
        <w:t xml:space="preserve"> agricultural greenhouse, </w:t>
      </w:r>
      <w:r w:rsidR="001229E2" w:rsidRPr="009E2F8E">
        <w:rPr>
          <w:rFonts w:cs="Arial"/>
          <w:szCs w:val="18"/>
        </w:rPr>
        <w:t>PV</w:t>
      </w:r>
      <w:r w:rsidRPr="009E2F8E">
        <w:rPr>
          <w:rFonts w:cs="Arial"/>
          <w:szCs w:val="18"/>
        </w:rPr>
        <w:t xml:space="preserve"> breeding, </w:t>
      </w:r>
      <w:r w:rsidR="001229E2" w:rsidRPr="009E2F8E">
        <w:rPr>
          <w:rFonts w:cs="Arial"/>
          <w:szCs w:val="18"/>
        </w:rPr>
        <w:t>PV</w:t>
      </w:r>
      <w:r w:rsidRPr="009E2F8E">
        <w:rPr>
          <w:rFonts w:cs="Arial"/>
          <w:szCs w:val="18"/>
        </w:rPr>
        <w:t xml:space="preserve"> wastewater purification, </w:t>
      </w:r>
      <w:r w:rsidR="001229E2" w:rsidRPr="009E2F8E">
        <w:rPr>
          <w:rFonts w:cs="Arial"/>
          <w:szCs w:val="18"/>
        </w:rPr>
        <w:t>PV</w:t>
      </w:r>
      <w:r w:rsidRPr="009E2F8E">
        <w:rPr>
          <w:rFonts w:cs="Arial"/>
          <w:szCs w:val="18"/>
        </w:rPr>
        <w:t xml:space="preserve"> water pumping</w:t>
      </w:r>
      <w:r w:rsidR="00896ACE">
        <w:rPr>
          <w:rFonts w:cs="Arial"/>
          <w:szCs w:val="18"/>
        </w:rPr>
        <w:t>,</w:t>
      </w:r>
      <w:r w:rsidRPr="009E2F8E">
        <w:rPr>
          <w:rFonts w:cs="Arial"/>
          <w:szCs w:val="18"/>
        </w:rPr>
        <w:t xml:space="preserve"> and new</w:t>
      </w:r>
      <w:r w:rsidR="00CE4EB0">
        <w:rPr>
          <w:rFonts w:cs="Arial"/>
          <w:szCs w:val="18"/>
        </w:rPr>
        <w:t>-concept</w:t>
      </w:r>
      <w:r w:rsidRPr="009E2F8E">
        <w:rPr>
          <w:rFonts w:cs="Arial"/>
          <w:szCs w:val="18"/>
        </w:rPr>
        <w:t xml:space="preserve"> rural solar power station. </w:t>
      </w:r>
      <w:r w:rsidR="001229E2" w:rsidRPr="009E2F8E">
        <w:rPr>
          <w:rFonts w:cs="Arial"/>
          <w:szCs w:val="18"/>
        </w:rPr>
        <w:t>PV</w:t>
      </w:r>
      <w:r w:rsidRPr="009E2F8E">
        <w:rPr>
          <w:rFonts w:cs="Arial"/>
          <w:szCs w:val="18"/>
        </w:rPr>
        <w:t xml:space="preserve"> agriculture can evidently increase </w:t>
      </w:r>
      <w:r w:rsidR="00896ACE">
        <w:rPr>
          <w:rFonts w:cs="Arial"/>
          <w:szCs w:val="18"/>
        </w:rPr>
        <w:t xml:space="preserve">the </w:t>
      </w:r>
      <w:r w:rsidRPr="009E2F8E">
        <w:rPr>
          <w:rFonts w:cs="Arial"/>
          <w:szCs w:val="18"/>
        </w:rPr>
        <w:t xml:space="preserve">economic benefits of farmers and significantly improve </w:t>
      </w:r>
      <w:r w:rsidR="00896ACE">
        <w:rPr>
          <w:rFonts w:cs="Arial"/>
          <w:szCs w:val="18"/>
        </w:rPr>
        <w:t xml:space="preserve">the </w:t>
      </w:r>
      <w:r w:rsidRPr="009E2F8E">
        <w:rPr>
          <w:rFonts w:cs="Arial"/>
          <w:szCs w:val="18"/>
        </w:rPr>
        <w:t xml:space="preserve">environment due to emissions reduction. </w:t>
      </w:r>
      <w:proofErr w:type="spellStart"/>
      <w:r w:rsidR="006902CB" w:rsidRPr="009E2F8E">
        <w:rPr>
          <w:rFonts w:cs="Arial"/>
          <w:szCs w:val="18"/>
        </w:rPr>
        <w:t>Nacer</w:t>
      </w:r>
      <w:proofErr w:type="spellEnd"/>
      <w:r w:rsidR="006902CB" w:rsidRPr="009E2F8E">
        <w:rPr>
          <w:rFonts w:cs="Arial"/>
          <w:szCs w:val="18"/>
        </w:rPr>
        <w:t xml:space="preserve"> et al. </w:t>
      </w:r>
      <w:r w:rsidR="00365A0C" w:rsidRPr="009E2F8E">
        <w:rPr>
          <w:rFonts w:cs="Arial"/>
          <w:szCs w:val="18"/>
        </w:rPr>
        <w:t xml:space="preserve">(2016) </w:t>
      </w:r>
      <w:r w:rsidR="006902CB" w:rsidRPr="009E2F8E">
        <w:rPr>
          <w:rFonts w:cs="Arial"/>
          <w:szCs w:val="18"/>
        </w:rPr>
        <w:t>proposed a </w:t>
      </w:r>
      <w:hyperlink r:id="rId12" w:tooltip="Learn more about feasibility analysis from ScienceDirect's AI-generated Topic Pages" w:history="1">
        <w:r w:rsidR="006902CB" w:rsidRPr="009E2F8E">
          <w:rPr>
            <w:rStyle w:val="Collegamentoipertestuale"/>
            <w:rFonts w:cs="Arial"/>
            <w:color w:val="auto"/>
            <w:szCs w:val="18"/>
            <w:u w:val="none"/>
          </w:rPr>
          <w:t>feasibility analysis</w:t>
        </w:r>
      </w:hyperlink>
      <w:r w:rsidR="006902CB" w:rsidRPr="009E2F8E">
        <w:rPr>
          <w:rFonts w:cs="Arial"/>
          <w:szCs w:val="18"/>
        </w:rPr>
        <w:t xml:space="preserve"> of </w:t>
      </w:r>
      <w:r w:rsidR="00896ACE">
        <w:rPr>
          <w:rFonts w:cs="Arial"/>
          <w:szCs w:val="18"/>
        </w:rPr>
        <w:t>grid-connected</w:t>
      </w:r>
      <w:r w:rsidR="006902CB" w:rsidRPr="009E2F8E">
        <w:rPr>
          <w:rFonts w:cs="Arial"/>
          <w:szCs w:val="18"/>
        </w:rPr>
        <w:t xml:space="preserve"> </w:t>
      </w:r>
      <w:r w:rsidR="001229E2" w:rsidRPr="009E2F8E">
        <w:rPr>
          <w:rFonts w:cs="Arial"/>
          <w:szCs w:val="18"/>
        </w:rPr>
        <w:t>PV</w:t>
      </w:r>
      <w:r w:rsidR="006902CB" w:rsidRPr="009E2F8E">
        <w:rPr>
          <w:rFonts w:cs="Arial"/>
          <w:szCs w:val="18"/>
        </w:rPr>
        <w:t xml:space="preserve"> energy systems in Algerian dairy farms considering technical and economic requirements </w:t>
      </w:r>
      <w:r w:rsidR="00523279" w:rsidRPr="009E2F8E">
        <w:rPr>
          <w:rFonts w:cs="Arial"/>
          <w:szCs w:val="18"/>
        </w:rPr>
        <w:t xml:space="preserve">with the </w:t>
      </w:r>
      <w:r w:rsidR="006902CB" w:rsidRPr="009E2F8E">
        <w:rPr>
          <w:rFonts w:cs="Arial"/>
          <w:szCs w:val="18"/>
        </w:rPr>
        <w:t>aim to design an optimal solar system satisfying the farms' electric needs for each Algerian region</w:t>
      </w:r>
      <w:r w:rsidR="00523279" w:rsidRPr="009E2F8E">
        <w:rPr>
          <w:rFonts w:cs="Arial"/>
          <w:szCs w:val="18"/>
        </w:rPr>
        <w:t xml:space="preserve">. </w:t>
      </w:r>
      <w:r w:rsidR="00365A0C" w:rsidRPr="009E2F8E">
        <w:rPr>
          <w:rFonts w:cs="Arial"/>
          <w:szCs w:val="18"/>
        </w:rPr>
        <w:t xml:space="preserve">Yano and </w:t>
      </w:r>
      <w:proofErr w:type="spellStart"/>
      <w:r w:rsidR="00365A0C" w:rsidRPr="009E2F8E">
        <w:rPr>
          <w:rFonts w:cs="Arial"/>
          <w:szCs w:val="18"/>
        </w:rPr>
        <w:t>Cossu</w:t>
      </w:r>
      <w:proofErr w:type="spellEnd"/>
      <w:r w:rsidR="00365A0C" w:rsidRPr="009E2F8E">
        <w:rPr>
          <w:rFonts w:cs="Arial"/>
          <w:szCs w:val="18"/>
        </w:rPr>
        <w:t xml:space="preserve"> (2019) describe important aspects of greenhouse cultivation, electricity demand in greenhouses, state-of-the-art of greenhouse </w:t>
      </w:r>
      <w:hyperlink r:id="rId13" w:tooltip="Learn more about PV systems from ScienceDirect's AI-generated Topic Pages" w:history="1">
        <w:r w:rsidR="00365A0C" w:rsidRPr="009E2F8E">
          <w:rPr>
            <w:rStyle w:val="Collegamentoipertestuale"/>
            <w:rFonts w:cs="Arial"/>
            <w:color w:val="auto"/>
            <w:szCs w:val="18"/>
            <w:u w:val="none"/>
          </w:rPr>
          <w:t>PV systems</w:t>
        </w:r>
      </w:hyperlink>
      <w:r w:rsidR="00365A0C" w:rsidRPr="009E2F8E">
        <w:rPr>
          <w:rFonts w:cs="Arial"/>
          <w:szCs w:val="18"/>
        </w:rPr>
        <w:t>, and PV shading effects on plants, presenting prospects for energy-sustainable greenhouse </w:t>
      </w:r>
      <w:hyperlink r:id="rId14" w:tooltip="Learn more about PV technologies from ScienceDirect's AI-generated Topic Pages" w:history="1">
        <w:r w:rsidR="00365A0C" w:rsidRPr="009E2F8E">
          <w:rPr>
            <w:rStyle w:val="Collegamentoipertestuale"/>
            <w:rFonts w:cs="Arial"/>
            <w:color w:val="auto"/>
            <w:szCs w:val="18"/>
            <w:u w:val="none"/>
          </w:rPr>
          <w:t>PV technologies</w:t>
        </w:r>
      </w:hyperlink>
      <w:r w:rsidR="00365A0C" w:rsidRPr="009E2F8E">
        <w:rPr>
          <w:rFonts w:cs="Arial"/>
          <w:szCs w:val="18"/>
        </w:rPr>
        <w:t>.</w:t>
      </w:r>
      <w:r w:rsidR="000C26D5">
        <w:rPr>
          <w:rFonts w:cs="Arial"/>
          <w:szCs w:val="18"/>
        </w:rPr>
        <w:t xml:space="preserve"> </w:t>
      </w:r>
      <w:proofErr w:type="spellStart"/>
      <w:r w:rsidR="0032768F" w:rsidRPr="009E2F8E">
        <w:rPr>
          <w:rStyle w:val="author"/>
          <w:rFonts w:cs="Arial"/>
          <w:szCs w:val="18"/>
        </w:rPr>
        <w:t>Altouni</w:t>
      </w:r>
      <w:proofErr w:type="spellEnd"/>
      <w:r w:rsidR="0032768F" w:rsidRPr="009E2F8E">
        <w:rPr>
          <w:rStyle w:val="author"/>
          <w:rFonts w:cs="Arial"/>
          <w:szCs w:val="18"/>
        </w:rPr>
        <w:t xml:space="preserve"> </w:t>
      </w:r>
      <w:r w:rsidR="00130B9E">
        <w:rPr>
          <w:rStyle w:val="author"/>
          <w:rFonts w:cs="Arial"/>
          <w:szCs w:val="18"/>
        </w:rPr>
        <w:t>e</w:t>
      </w:r>
      <w:r w:rsidR="0032768F" w:rsidRPr="009E2F8E">
        <w:rPr>
          <w:rStyle w:val="author"/>
          <w:rFonts w:cs="Arial"/>
          <w:szCs w:val="18"/>
        </w:rPr>
        <w:t>t al. (2021)</w:t>
      </w:r>
      <w:r w:rsidR="006902CB" w:rsidRPr="009E2F8E">
        <w:rPr>
          <w:rStyle w:val="author"/>
          <w:rFonts w:cs="Arial"/>
          <w:szCs w:val="18"/>
        </w:rPr>
        <w:t xml:space="preserve"> proposed a </w:t>
      </w:r>
      <w:hyperlink r:id="rId15" w:history="1">
        <w:r w:rsidR="006902CB" w:rsidRPr="009E2F8E">
          <w:rPr>
            <w:rStyle w:val="Collegamentoipertestuale"/>
            <w:color w:val="auto"/>
            <w:u w:val="none"/>
          </w:rPr>
          <w:t>d</w:t>
        </w:r>
        <w:r w:rsidR="0032768F" w:rsidRPr="009E2F8E">
          <w:rPr>
            <w:rStyle w:val="Collegamentoipertestuale"/>
            <w:color w:val="auto"/>
            <w:u w:val="none"/>
          </w:rPr>
          <w:t>evelopment and performance evaluation of a </w:t>
        </w:r>
        <w:r w:rsidR="00896ACE">
          <w:rPr>
            <w:rStyle w:val="Collegamentoipertestuale"/>
            <w:color w:val="auto"/>
            <w:u w:val="none"/>
          </w:rPr>
          <w:t>PV-powered</w:t>
        </w:r>
        <w:r w:rsidR="006902CB" w:rsidRPr="009E2F8E">
          <w:rPr>
            <w:rStyle w:val="Collegamentoipertestuale"/>
            <w:color w:val="auto"/>
            <w:u w:val="none"/>
          </w:rPr>
          <w:t xml:space="preserve"> induction cooker (PV-IC), </w:t>
        </w:r>
        <w:r w:rsidR="0032768F" w:rsidRPr="009E2F8E">
          <w:rPr>
            <w:rStyle w:val="Collegamentoipertestuale"/>
            <w:color w:val="auto"/>
            <w:u w:val="none"/>
          </w:rPr>
          <w:t>promoting clean production in rural areas</w:t>
        </w:r>
      </w:hyperlink>
      <w:r w:rsidR="006902CB" w:rsidRPr="009E2F8E">
        <w:t>.</w:t>
      </w:r>
    </w:p>
    <w:p w14:paraId="599566A8" w14:textId="007B8662" w:rsidR="00305EF0" w:rsidRPr="009E2F8E" w:rsidRDefault="002A0CEA" w:rsidP="003A3D81">
      <w:pPr>
        <w:pStyle w:val="CETBodytext"/>
        <w:rPr>
          <w:rFonts w:cs="Arial"/>
          <w:szCs w:val="18"/>
        </w:rPr>
      </w:pPr>
      <w:r w:rsidRPr="00E27F24">
        <w:rPr>
          <w:rFonts w:cs="Arial"/>
          <w:szCs w:val="18"/>
        </w:rPr>
        <w:t xml:space="preserve">Replacing agricultural machinery powered by fossil fuel with PV electric machinery could be an option to attain agricultural sustainability. </w:t>
      </w:r>
      <w:r w:rsidRPr="00E27F24">
        <w:rPr>
          <w:rFonts w:cs="Arial"/>
          <w:szCs w:val="18"/>
          <w:lang w:eastAsia="it-IT"/>
        </w:rPr>
        <w:t xml:space="preserve">For this reason, Lombardi and </w:t>
      </w:r>
      <w:proofErr w:type="spellStart"/>
      <w:r w:rsidRPr="00E27F24">
        <w:rPr>
          <w:rFonts w:cs="Arial"/>
          <w:szCs w:val="18"/>
          <w:lang w:eastAsia="it-IT"/>
        </w:rPr>
        <w:t>Berni</w:t>
      </w:r>
      <w:r w:rsidR="003A3D81" w:rsidRPr="00E27F24">
        <w:rPr>
          <w:rFonts w:cs="Arial"/>
          <w:szCs w:val="18"/>
          <w:lang w:eastAsia="it-IT"/>
        </w:rPr>
        <w:t>’s</w:t>
      </w:r>
      <w:proofErr w:type="spellEnd"/>
      <w:r w:rsidR="003A3D81" w:rsidRPr="00E27F24">
        <w:rPr>
          <w:rFonts w:cs="Arial"/>
          <w:szCs w:val="18"/>
          <w:lang w:eastAsia="it-IT"/>
        </w:rPr>
        <w:t xml:space="preserve"> (2021)</w:t>
      </w:r>
      <w:r w:rsidRPr="00E27F24">
        <w:rPr>
          <w:rFonts w:cs="Arial"/>
          <w:szCs w:val="18"/>
          <w:lang w:eastAsia="it-IT"/>
        </w:rPr>
        <w:t xml:space="preserve"> work focuses on a multifunctional all-electric battery-powered tractor, evaluating the preferences of potential consumers towards the attributes of the electric tractor compared to the conventional ones.</w:t>
      </w:r>
      <w:r w:rsidR="00E27F24" w:rsidRPr="00E27F24">
        <w:rPr>
          <w:rFonts w:cs="Arial"/>
          <w:szCs w:val="18"/>
          <w:lang w:eastAsia="it-IT"/>
        </w:rPr>
        <w:t xml:space="preserve"> </w:t>
      </w:r>
      <w:r w:rsidR="00E27F24" w:rsidRPr="00E27F24">
        <w:rPr>
          <w:rStyle w:val="title-text"/>
          <w:rFonts w:cs="Arial"/>
          <w:szCs w:val="18"/>
        </w:rPr>
        <w:t>A</w:t>
      </w:r>
      <w:r w:rsidR="0095119B" w:rsidRPr="00E27F24">
        <w:rPr>
          <w:rStyle w:val="title-text"/>
          <w:rFonts w:cs="Arial"/>
          <w:szCs w:val="18"/>
        </w:rPr>
        <w:t xml:space="preserve">n innovative approach to combine solar </w:t>
      </w:r>
      <w:r w:rsidR="001229E2" w:rsidRPr="00E27F24">
        <w:rPr>
          <w:rStyle w:val="title-text"/>
          <w:rFonts w:cs="Arial"/>
          <w:szCs w:val="18"/>
        </w:rPr>
        <w:t>PV</w:t>
      </w:r>
      <w:r w:rsidR="0095119B" w:rsidRPr="00E27F24">
        <w:rPr>
          <w:rStyle w:val="title-text"/>
          <w:rFonts w:cs="Arial"/>
          <w:szCs w:val="18"/>
        </w:rPr>
        <w:t xml:space="preserve"> gardens with agricultural production and ecosystem services</w:t>
      </w:r>
      <w:r w:rsidR="00E27F24" w:rsidRPr="00E27F24">
        <w:rPr>
          <w:rStyle w:val="title-text"/>
          <w:rFonts w:cs="Arial"/>
          <w:szCs w:val="18"/>
        </w:rPr>
        <w:t xml:space="preserve"> was proposed by Semeraro et al. (</w:t>
      </w:r>
      <w:r w:rsidR="00E27F24" w:rsidRPr="00E27F24">
        <w:t>2022)</w:t>
      </w:r>
      <w:r w:rsidR="0095119B" w:rsidRPr="00E27F24">
        <w:t>.</w:t>
      </w:r>
      <w:r w:rsidR="00E27F24" w:rsidRPr="00E27F24">
        <w:t xml:space="preserve"> </w:t>
      </w:r>
      <w:r w:rsidR="00AD1E5E" w:rsidRPr="00E27F24">
        <w:t>Botero-</w:t>
      </w:r>
      <w:r w:rsidR="00AD1E5E" w:rsidRPr="00E27F24">
        <w:rPr>
          <w:rStyle w:val="text"/>
          <w:rFonts w:cs="Arial"/>
          <w:szCs w:val="18"/>
        </w:rPr>
        <w:t>Valencia</w:t>
      </w:r>
      <w:r w:rsidR="00AD1E5E" w:rsidRPr="00E27F24">
        <w:rPr>
          <w:rStyle w:val="react-xocs-alternative-link"/>
          <w:rFonts w:cs="Arial"/>
          <w:szCs w:val="18"/>
        </w:rPr>
        <w:t xml:space="preserve"> et al. (2022) </w:t>
      </w:r>
      <w:r w:rsidR="00997CF1" w:rsidRPr="00E27F24">
        <w:rPr>
          <w:rStyle w:val="react-xocs-alternative-link"/>
          <w:rFonts w:cs="Arial"/>
          <w:szCs w:val="18"/>
        </w:rPr>
        <w:t xml:space="preserve">presented a </w:t>
      </w:r>
      <w:r w:rsidR="00E6402D" w:rsidRPr="00E27F24">
        <w:rPr>
          <w:rStyle w:val="title-text"/>
          <w:rFonts w:cs="Arial"/>
          <w:szCs w:val="18"/>
        </w:rPr>
        <w:t>low-cost</w:t>
      </w:r>
      <w:r w:rsidR="00997CF1" w:rsidRPr="00E27F24">
        <w:rPr>
          <w:rStyle w:val="title-text"/>
          <w:rFonts w:cs="Arial"/>
          <w:szCs w:val="18"/>
        </w:rPr>
        <w:t xml:space="preserve"> climate station for smart agriculture applications with </w:t>
      </w:r>
      <w:r w:rsidR="001229E2" w:rsidRPr="00E27F24">
        <w:rPr>
          <w:rStyle w:val="title-text"/>
          <w:rFonts w:cs="Arial"/>
          <w:szCs w:val="18"/>
        </w:rPr>
        <w:t>PV</w:t>
      </w:r>
      <w:r w:rsidR="00997CF1" w:rsidRPr="00E27F24">
        <w:rPr>
          <w:rStyle w:val="title-text"/>
          <w:rFonts w:cs="Arial"/>
          <w:szCs w:val="18"/>
        </w:rPr>
        <w:t xml:space="preserve"> energy and wireless communication</w:t>
      </w:r>
      <w:r w:rsidR="005347C8" w:rsidRPr="00E27F24">
        <w:rPr>
          <w:rStyle w:val="title-text"/>
          <w:rFonts w:cs="Arial"/>
          <w:szCs w:val="18"/>
        </w:rPr>
        <w:t xml:space="preserve">. </w:t>
      </w:r>
      <w:r w:rsidR="005347C8" w:rsidRPr="00E27F24">
        <w:rPr>
          <w:rFonts w:cs="Arial"/>
          <w:szCs w:val="18"/>
        </w:rPr>
        <w:t>The system monitors the </w:t>
      </w:r>
      <w:hyperlink r:id="rId16" w:tooltip="Learn more about charge state of from ScienceDirect's AI-generated Topic Pages" w:history="1">
        <w:r w:rsidR="005347C8" w:rsidRPr="00E27F24">
          <w:rPr>
            <w:rStyle w:val="Collegamentoipertestuale"/>
            <w:rFonts w:cs="Arial"/>
            <w:color w:val="auto"/>
            <w:szCs w:val="18"/>
            <w:u w:val="none"/>
          </w:rPr>
          <w:t>charge state of</w:t>
        </w:r>
      </w:hyperlink>
      <w:r w:rsidR="005347C8" w:rsidRPr="00E27F24">
        <w:rPr>
          <w:rFonts w:cs="Arial"/>
          <w:szCs w:val="18"/>
        </w:rPr>
        <w:t> the main battery and the energy generated by the </w:t>
      </w:r>
      <w:hyperlink r:id="rId17" w:tooltip="Learn more about photovoltaic module from ScienceDirect's AI-generated Topic Pages" w:history="1">
        <w:r w:rsidR="001229E2" w:rsidRPr="00E27F24">
          <w:rPr>
            <w:rStyle w:val="Collegamentoipertestuale"/>
            <w:rFonts w:cs="Arial"/>
            <w:color w:val="auto"/>
            <w:szCs w:val="18"/>
            <w:u w:val="none"/>
          </w:rPr>
          <w:t>PV</w:t>
        </w:r>
        <w:r w:rsidR="005347C8" w:rsidRPr="00E27F24">
          <w:rPr>
            <w:rStyle w:val="Collegamentoipertestuale"/>
            <w:rFonts w:cs="Arial"/>
            <w:color w:val="auto"/>
            <w:szCs w:val="18"/>
            <w:u w:val="none"/>
          </w:rPr>
          <w:t xml:space="preserve"> module</w:t>
        </w:r>
      </w:hyperlink>
      <w:r w:rsidR="005347C8" w:rsidRPr="00E27F24">
        <w:rPr>
          <w:rFonts w:cs="Arial"/>
          <w:szCs w:val="18"/>
        </w:rPr>
        <w:t xml:space="preserve"> to act as a reference cell for solar energy generation capability and </w:t>
      </w:r>
      <w:r w:rsidR="000A61A8">
        <w:rPr>
          <w:rFonts w:cs="Arial"/>
          <w:szCs w:val="18"/>
        </w:rPr>
        <w:t>“</w:t>
      </w:r>
      <w:proofErr w:type="spellStart"/>
      <w:r w:rsidR="005347C8" w:rsidRPr="00E27F24">
        <w:rPr>
          <w:rFonts w:cs="Arial"/>
          <w:szCs w:val="18"/>
        </w:rPr>
        <w:t>agrivoltaic</w:t>
      </w:r>
      <w:proofErr w:type="spellEnd"/>
      <w:r w:rsidR="000A61A8">
        <w:rPr>
          <w:rFonts w:cs="Arial"/>
          <w:szCs w:val="18"/>
        </w:rPr>
        <w:t>”</w:t>
      </w:r>
      <w:r w:rsidR="005347C8" w:rsidRPr="009E2F8E">
        <w:rPr>
          <w:rFonts w:cs="Arial"/>
          <w:szCs w:val="18"/>
        </w:rPr>
        <w:t xml:space="preserve"> potential in the installation area.</w:t>
      </w:r>
      <w:r w:rsidR="000A61A8">
        <w:rPr>
          <w:rFonts w:cs="Arial"/>
          <w:szCs w:val="18"/>
        </w:rPr>
        <w:t xml:space="preserve"> </w:t>
      </w:r>
      <w:r w:rsidR="00305EF0" w:rsidRPr="009E2F8E">
        <w:rPr>
          <w:rStyle w:val="title-text"/>
          <w:rFonts w:cs="Arial"/>
          <w:szCs w:val="18"/>
        </w:rPr>
        <w:t xml:space="preserve">More recently </w:t>
      </w:r>
      <w:r w:rsidR="00305EF0" w:rsidRPr="009E2F8E">
        <w:rPr>
          <w:rFonts w:cs="Arial"/>
          <w:szCs w:val="18"/>
        </w:rPr>
        <w:t>a</w:t>
      </w:r>
      <w:r w:rsidR="00D07C5C" w:rsidRPr="009E2F8E">
        <w:rPr>
          <w:rFonts w:cs="Arial"/>
          <w:szCs w:val="18"/>
        </w:rPr>
        <w:t xml:space="preserve"> joint design-operation linear optimization framework for a solar e</w:t>
      </w:r>
      <w:r w:rsidR="00042E56" w:rsidRPr="009E2F8E">
        <w:rPr>
          <w:rFonts w:cs="Arial"/>
          <w:szCs w:val="18"/>
        </w:rPr>
        <w:t>nergy system with heat storage wa</w:t>
      </w:r>
      <w:r w:rsidR="00D07C5C" w:rsidRPr="009E2F8E">
        <w:rPr>
          <w:rFonts w:cs="Arial"/>
          <w:szCs w:val="18"/>
        </w:rPr>
        <w:t>s</w:t>
      </w:r>
      <w:r w:rsidR="00494C61" w:rsidRPr="009E2F8E">
        <w:rPr>
          <w:rFonts w:cs="Arial"/>
          <w:szCs w:val="18"/>
        </w:rPr>
        <w:t xml:space="preserve"> developed by Moh</w:t>
      </w:r>
      <w:r w:rsidR="00D07C5C" w:rsidRPr="009E2F8E">
        <w:rPr>
          <w:rFonts w:cs="Arial"/>
          <w:szCs w:val="18"/>
        </w:rPr>
        <w:t xml:space="preserve">ebi and </w:t>
      </w:r>
      <w:proofErr w:type="spellStart"/>
      <w:r w:rsidR="00D07C5C" w:rsidRPr="009E2F8E">
        <w:rPr>
          <w:rFonts w:cs="Arial"/>
          <w:szCs w:val="18"/>
        </w:rPr>
        <w:t>Roshandel</w:t>
      </w:r>
      <w:proofErr w:type="spellEnd"/>
      <w:r w:rsidR="00D07C5C" w:rsidRPr="009E2F8E">
        <w:rPr>
          <w:rFonts w:cs="Arial"/>
          <w:szCs w:val="18"/>
        </w:rPr>
        <w:t xml:space="preserve"> (2023) to fulfill the agricultural greenhouse heating load</w:t>
      </w:r>
      <w:r w:rsidR="006702EF" w:rsidRPr="009E2F8E">
        <w:rPr>
          <w:rFonts w:cs="Arial"/>
          <w:szCs w:val="18"/>
        </w:rPr>
        <w:t>. Kazem et al.</w:t>
      </w:r>
      <w:r w:rsidR="003A3D81" w:rsidRPr="009E2F8E">
        <w:rPr>
          <w:rFonts w:cs="Arial"/>
          <w:szCs w:val="18"/>
        </w:rPr>
        <w:t xml:space="preserve"> (2023)</w:t>
      </w:r>
      <w:r w:rsidR="000A61A8">
        <w:rPr>
          <w:rFonts w:cs="Arial"/>
          <w:szCs w:val="18"/>
        </w:rPr>
        <w:t xml:space="preserve"> </w:t>
      </w:r>
      <w:r w:rsidR="003A3D81" w:rsidRPr="009E2F8E">
        <w:rPr>
          <w:rFonts w:cs="Arial"/>
          <w:szCs w:val="18"/>
          <w:lang w:eastAsia="it-IT"/>
        </w:rPr>
        <w:t>present</w:t>
      </w:r>
      <w:r w:rsidR="00042E56" w:rsidRPr="009E2F8E">
        <w:rPr>
          <w:rFonts w:cs="Arial"/>
          <w:szCs w:val="18"/>
          <w:lang w:eastAsia="it-IT"/>
        </w:rPr>
        <w:t>ed</w:t>
      </w:r>
      <w:r w:rsidR="003A3D81" w:rsidRPr="009E2F8E">
        <w:rPr>
          <w:rFonts w:cs="Arial"/>
          <w:szCs w:val="18"/>
          <w:lang w:eastAsia="it-IT"/>
        </w:rPr>
        <w:t xml:space="preserve"> a review of the application of </w:t>
      </w:r>
      <w:r w:rsidR="00C805B5" w:rsidRPr="009E2F8E">
        <w:rPr>
          <w:rFonts w:cs="Arial"/>
          <w:szCs w:val="18"/>
          <w:lang w:eastAsia="it-IT"/>
        </w:rPr>
        <w:t>PV</w:t>
      </w:r>
      <w:r w:rsidR="003A3D81" w:rsidRPr="009E2F8E">
        <w:rPr>
          <w:rFonts w:cs="Arial"/>
          <w:szCs w:val="18"/>
          <w:lang w:eastAsia="it-IT"/>
        </w:rPr>
        <w:t>-thermal systems</w:t>
      </w:r>
      <w:r w:rsidR="00C805B5" w:rsidRPr="009E2F8E">
        <w:rPr>
          <w:rFonts w:cs="Arial"/>
          <w:szCs w:val="18"/>
          <w:lang w:eastAsia="it-IT"/>
        </w:rPr>
        <w:t>,</w:t>
      </w:r>
      <w:r w:rsidR="003A3D81" w:rsidRPr="009E2F8E">
        <w:rPr>
          <w:rFonts w:cs="Arial"/>
          <w:szCs w:val="18"/>
          <w:lang w:eastAsia="it-IT"/>
        </w:rPr>
        <w:t xml:space="preserve"> such as dryers for the agricultural sector</w:t>
      </w:r>
      <w:r w:rsidR="00C805B5" w:rsidRPr="009E2F8E">
        <w:rPr>
          <w:rFonts w:cs="Arial"/>
          <w:szCs w:val="18"/>
          <w:lang w:eastAsia="it-IT"/>
        </w:rPr>
        <w:t>,</w:t>
      </w:r>
      <w:r w:rsidR="000A61A8">
        <w:rPr>
          <w:rFonts w:cs="Arial"/>
          <w:szCs w:val="18"/>
          <w:lang w:eastAsia="it-IT"/>
        </w:rPr>
        <w:t xml:space="preserve"> </w:t>
      </w:r>
      <w:r w:rsidR="006702EF" w:rsidRPr="009E2F8E">
        <w:rPr>
          <w:rFonts w:cs="Arial"/>
          <w:szCs w:val="18"/>
        </w:rPr>
        <w:t xml:space="preserve">as a mean to reduce fossil fuel consumption and </w:t>
      </w:r>
      <w:r w:rsidR="00E6402D" w:rsidRPr="009E2F8E">
        <w:rPr>
          <w:rFonts w:cs="Arial"/>
          <w:szCs w:val="18"/>
        </w:rPr>
        <w:t>limit</w:t>
      </w:r>
      <w:r w:rsidR="006702EF" w:rsidRPr="009E2F8E">
        <w:rPr>
          <w:rFonts w:cs="Arial"/>
          <w:szCs w:val="18"/>
        </w:rPr>
        <w:t xml:space="preserve"> global warming. </w:t>
      </w:r>
      <w:r w:rsidR="00041A4F" w:rsidRPr="009E2F8E">
        <w:rPr>
          <w:rFonts w:cs="Arial"/>
          <w:szCs w:val="18"/>
        </w:rPr>
        <w:t>Yan et al. (2023) i</w:t>
      </w:r>
      <w:r w:rsidR="00E33F32" w:rsidRPr="009E2F8E">
        <w:rPr>
          <w:rFonts w:cs="Arial"/>
          <w:szCs w:val="18"/>
        </w:rPr>
        <w:t>nvestigate</w:t>
      </w:r>
      <w:r w:rsidR="00041A4F" w:rsidRPr="009E2F8E">
        <w:rPr>
          <w:rFonts w:cs="Arial"/>
          <w:szCs w:val="18"/>
        </w:rPr>
        <w:t>d</w:t>
      </w:r>
      <w:r w:rsidR="00E33F32" w:rsidRPr="009E2F8E">
        <w:rPr>
          <w:rFonts w:cs="Arial"/>
          <w:szCs w:val="18"/>
        </w:rPr>
        <w:t xml:space="preserve"> the competitiveness of various system configurations to transport water from water </w:t>
      </w:r>
      <w:r w:rsidR="00896ACE">
        <w:rPr>
          <w:rFonts w:cs="Arial"/>
          <w:szCs w:val="18"/>
        </w:rPr>
        <w:t>resources</w:t>
      </w:r>
      <w:r w:rsidR="00896ACE" w:rsidRPr="009E2F8E">
        <w:rPr>
          <w:rFonts w:cs="Arial"/>
          <w:szCs w:val="18"/>
        </w:rPr>
        <w:t xml:space="preserve"> </w:t>
      </w:r>
      <w:r w:rsidR="00E33F32" w:rsidRPr="009E2F8E">
        <w:rPr>
          <w:rFonts w:cs="Arial"/>
          <w:szCs w:val="18"/>
        </w:rPr>
        <w:t>to agricultural </w:t>
      </w:r>
      <w:hyperlink r:id="rId18" w:tooltip="Learn more about irrigation systems from ScienceDirect's AI-generated Topic Pages" w:history="1">
        <w:r w:rsidR="00E33F32" w:rsidRPr="009E2F8E">
          <w:rPr>
            <w:rStyle w:val="Collegamentoipertestuale"/>
            <w:rFonts w:cs="Arial"/>
            <w:color w:val="auto"/>
            <w:szCs w:val="18"/>
            <w:u w:val="none"/>
          </w:rPr>
          <w:t>irrigation systems</w:t>
        </w:r>
      </w:hyperlink>
      <w:r w:rsidR="00E33F32" w:rsidRPr="009E2F8E">
        <w:rPr>
          <w:rFonts w:cs="Arial"/>
          <w:szCs w:val="18"/>
        </w:rPr>
        <w:t xml:space="preserve"> driven by the output power of agricultural </w:t>
      </w:r>
      <w:r w:rsidR="00C805B5" w:rsidRPr="009E2F8E">
        <w:rPr>
          <w:rFonts w:cs="Arial"/>
          <w:szCs w:val="18"/>
        </w:rPr>
        <w:t>PV</w:t>
      </w:r>
      <w:r w:rsidR="006619EF" w:rsidRPr="009E2F8E">
        <w:rPr>
          <w:rFonts w:cs="Arial"/>
          <w:szCs w:val="18"/>
        </w:rPr>
        <w:t>.</w:t>
      </w:r>
      <w:r w:rsidR="000A61A8">
        <w:rPr>
          <w:rFonts w:cs="Arial"/>
          <w:szCs w:val="18"/>
        </w:rPr>
        <w:t xml:space="preserve"> </w:t>
      </w:r>
      <w:r w:rsidR="00305EF0" w:rsidRPr="009E2F8E">
        <w:rPr>
          <w:rFonts w:cs="Arial"/>
          <w:szCs w:val="18"/>
        </w:rPr>
        <w:t>Hab</w:t>
      </w:r>
      <w:r w:rsidR="0004495C" w:rsidRPr="009E2F8E">
        <w:rPr>
          <w:rFonts w:cs="Arial"/>
          <w:szCs w:val="18"/>
        </w:rPr>
        <w:t>ib et al. (2023) consider</w:t>
      </w:r>
      <w:r w:rsidR="00042E56" w:rsidRPr="009E2F8E">
        <w:rPr>
          <w:rFonts w:cs="Arial"/>
          <w:szCs w:val="18"/>
        </w:rPr>
        <w:t>ed</w:t>
      </w:r>
      <w:r w:rsidR="0004495C" w:rsidRPr="009E2F8E">
        <w:rPr>
          <w:rFonts w:cs="Arial"/>
          <w:szCs w:val="18"/>
        </w:rPr>
        <w:t xml:space="preserve"> Diesel engines and electricity-operated pumps inefficient and costly</w:t>
      </w:r>
      <w:r w:rsidR="00CD6FF9">
        <w:rPr>
          <w:rFonts w:cs="Arial"/>
          <w:szCs w:val="18"/>
        </w:rPr>
        <w:t>,</w:t>
      </w:r>
      <w:r w:rsidR="0004495C" w:rsidRPr="009E2F8E">
        <w:rPr>
          <w:rFonts w:cs="Arial"/>
          <w:szCs w:val="18"/>
        </w:rPr>
        <w:t xml:space="preserve"> and </w:t>
      </w:r>
      <w:r w:rsidR="00305EF0" w:rsidRPr="009E2F8E">
        <w:rPr>
          <w:rFonts w:cs="Arial"/>
          <w:szCs w:val="18"/>
        </w:rPr>
        <w:t>prop</w:t>
      </w:r>
      <w:r w:rsidR="007752AE" w:rsidRPr="009E2F8E">
        <w:rPr>
          <w:rFonts w:cs="Arial"/>
          <w:szCs w:val="18"/>
        </w:rPr>
        <w:t>o</w:t>
      </w:r>
      <w:r w:rsidR="00305EF0" w:rsidRPr="009E2F8E">
        <w:rPr>
          <w:rFonts w:cs="Arial"/>
          <w:szCs w:val="18"/>
        </w:rPr>
        <w:t xml:space="preserve">sed </w:t>
      </w:r>
      <w:r w:rsidR="00305EF0" w:rsidRPr="009E2F8E">
        <w:rPr>
          <w:rStyle w:val="title-text"/>
          <w:rFonts w:cs="Arial"/>
          <w:szCs w:val="18"/>
        </w:rPr>
        <w:t xml:space="preserve">technical </w:t>
      </w:r>
      <w:r w:rsidR="00896ACE">
        <w:rPr>
          <w:rStyle w:val="title-text"/>
          <w:rFonts w:cs="Arial"/>
          <w:szCs w:val="18"/>
        </w:rPr>
        <w:t>modeling</w:t>
      </w:r>
      <w:r w:rsidR="00896ACE" w:rsidRPr="009E2F8E">
        <w:rPr>
          <w:rStyle w:val="title-text"/>
          <w:rFonts w:cs="Arial"/>
          <w:szCs w:val="18"/>
        </w:rPr>
        <w:t xml:space="preserve"> </w:t>
      </w:r>
      <w:r w:rsidR="00305EF0" w:rsidRPr="009E2F8E">
        <w:rPr>
          <w:rStyle w:val="title-text"/>
          <w:rFonts w:cs="Arial"/>
          <w:szCs w:val="18"/>
        </w:rPr>
        <w:t xml:space="preserve">of solar </w:t>
      </w:r>
      <w:r w:rsidR="00C805B5" w:rsidRPr="009E2F8E">
        <w:rPr>
          <w:rStyle w:val="title-text"/>
          <w:rFonts w:cs="Arial"/>
          <w:szCs w:val="18"/>
        </w:rPr>
        <w:t>PV</w:t>
      </w:r>
      <w:r w:rsidR="00305EF0" w:rsidRPr="009E2F8E">
        <w:rPr>
          <w:rStyle w:val="title-text"/>
          <w:rFonts w:cs="Arial"/>
          <w:szCs w:val="18"/>
        </w:rPr>
        <w:t xml:space="preserve"> water pumping system and evaluation of system performance and their socio-economic impact. </w:t>
      </w:r>
    </w:p>
    <w:p w14:paraId="53902428" w14:textId="0153BD41" w:rsidR="006031E9" w:rsidRPr="009E2F8E" w:rsidRDefault="006031E9" w:rsidP="006031E9">
      <w:pPr>
        <w:pStyle w:val="CETBodytextItalic"/>
        <w:rPr>
          <w:i w:val="0"/>
          <w:lang w:val="en-US" w:eastAsia="it-IT"/>
        </w:rPr>
      </w:pPr>
      <w:r w:rsidRPr="009E2F8E">
        <w:rPr>
          <w:i w:val="0"/>
          <w:lang w:val="en-US" w:eastAsia="it-IT"/>
        </w:rPr>
        <w:t xml:space="preserve">In the following the </w:t>
      </w:r>
      <w:r w:rsidR="00E6402D" w:rsidRPr="009E2F8E">
        <w:rPr>
          <w:i w:val="0"/>
          <w:lang w:val="en-US" w:eastAsia="it-IT"/>
        </w:rPr>
        <w:t xml:space="preserve">issue of machine-aided </w:t>
      </w:r>
      <w:r w:rsidRPr="009E2F8E">
        <w:rPr>
          <w:i w:val="0"/>
          <w:lang w:val="en-US" w:eastAsia="it-IT"/>
        </w:rPr>
        <w:t>olive harvest</w:t>
      </w:r>
      <w:r w:rsidR="00E6402D" w:rsidRPr="009E2F8E">
        <w:rPr>
          <w:i w:val="0"/>
          <w:lang w:val="en-US" w:eastAsia="it-IT"/>
        </w:rPr>
        <w:t>ing</w:t>
      </w:r>
      <w:r w:rsidR="000A61A8">
        <w:rPr>
          <w:i w:val="0"/>
          <w:lang w:val="en-US" w:eastAsia="it-IT"/>
        </w:rPr>
        <w:t xml:space="preserve"> </w:t>
      </w:r>
      <w:r w:rsidR="00E6402D" w:rsidRPr="009E2F8E">
        <w:rPr>
          <w:i w:val="0"/>
          <w:lang w:val="en-US" w:eastAsia="it-IT"/>
        </w:rPr>
        <w:t>is</w:t>
      </w:r>
      <w:r w:rsidRPr="009E2F8E">
        <w:rPr>
          <w:i w:val="0"/>
          <w:lang w:val="en-US" w:eastAsia="it-IT"/>
        </w:rPr>
        <w:t xml:space="preserve"> presented, highlighting the critical aspects regarding the organization and management of the work. The solution proposed by the authors to respond to the needs of farmers will then follow, with a description of the DIY photovoltaic system and </w:t>
      </w:r>
      <w:r w:rsidR="00896ACE">
        <w:rPr>
          <w:i w:val="0"/>
          <w:lang w:val="en-US" w:eastAsia="it-IT"/>
        </w:rPr>
        <w:t>its</w:t>
      </w:r>
      <w:r w:rsidR="00896ACE" w:rsidRPr="009E2F8E">
        <w:rPr>
          <w:i w:val="0"/>
          <w:lang w:val="en-US" w:eastAsia="it-IT"/>
        </w:rPr>
        <w:t xml:space="preserve"> </w:t>
      </w:r>
      <w:r w:rsidRPr="009E2F8E">
        <w:rPr>
          <w:i w:val="0"/>
          <w:lang w:val="en-US" w:eastAsia="it-IT"/>
        </w:rPr>
        <w:t>positive effects on work.</w:t>
      </w:r>
    </w:p>
    <w:p w14:paraId="5BC7E64D" w14:textId="77777777" w:rsidR="00AC74A4" w:rsidRPr="009E2F8E" w:rsidRDefault="00D8205C" w:rsidP="001E1B59">
      <w:pPr>
        <w:pStyle w:val="CETHeading1"/>
        <w:numPr>
          <w:ilvl w:val="0"/>
          <w:numId w:val="0"/>
        </w:numPr>
      </w:pPr>
      <w:r w:rsidRPr="009E2F8E">
        <w:t>2. The olive harvest</w:t>
      </w:r>
    </w:p>
    <w:p w14:paraId="1EDAF4A9" w14:textId="2FB74516" w:rsidR="005F517E" w:rsidRPr="009E2F8E" w:rsidRDefault="00A00A6C" w:rsidP="006031E9">
      <w:pPr>
        <w:pStyle w:val="CETBodytext"/>
      </w:pPr>
      <w:r w:rsidRPr="009E2F8E">
        <w:t>The olive harvest is of extraordinary importance for the Italian economy. Italy is one of the major players in the international olive oil sector and among the most important producers in the Mediterranean basin, where 3/4 of global production is concentrated.</w:t>
      </w:r>
      <w:r w:rsidR="000A61A8">
        <w:t xml:space="preserve"> </w:t>
      </w:r>
      <w:r w:rsidRPr="009E2F8E">
        <w:t>The techniques used in the harvesting season are of decisive importance for agricultural enterprises, because they determine a significant commitment in terms of costs and manpower and can affect the final quality of the product.</w:t>
      </w:r>
    </w:p>
    <w:p w14:paraId="0099B488" w14:textId="77777777" w:rsidR="00CD6FF9" w:rsidRDefault="003E459B" w:rsidP="00AE174F">
      <w:pPr>
        <w:pStyle w:val="CETBodytext"/>
        <w:rPr>
          <w:lang w:eastAsia="it-IT"/>
        </w:rPr>
      </w:pPr>
      <w:r w:rsidRPr="009E2F8E">
        <w:rPr>
          <w:shd w:val="clear" w:color="auto" w:fill="F8F9FA"/>
        </w:rPr>
        <w:t>Over the years, thanks to the evolution of technology, more and more people have switched from manual harvesting with a rake to mechanized harvesting with an olive harvester</w:t>
      </w:r>
      <w:r w:rsidRPr="009E2F8E">
        <w:rPr>
          <w:lang w:eastAsia="it-IT"/>
        </w:rPr>
        <w:t>. The mechanized tools simulate the most common manual harvesting methods, relieving the operator of the physical effort traditionally required for completely manual interventions. In this way</w:t>
      </w:r>
      <w:r w:rsidR="00896ACE">
        <w:rPr>
          <w:lang w:eastAsia="it-IT"/>
        </w:rPr>
        <w:t xml:space="preserve"> it needs</w:t>
      </w:r>
      <w:r w:rsidRPr="009E2F8E">
        <w:rPr>
          <w:lang w:eastAsia="it-IT"/>
        </w:rPr>
        <w:t xml:space="preserve"> less effort and collection times are accelerated. For olive farms, automating operations with mechanical tools means drastically reducing harvest times</w:t>
      </w:r>
      <w:r w:rsidR="00CD6FF9">
        <w:rPr>
          <w:lang w:eastAsia="it-IT"/>
        </w:rPr>
        <w:t xml:space="preserve"> and</w:t>
      </w:r>
      <w:r w:rsidRPr="009E2F8E">
        <w:rPr>
          <w:lang w:eastAsia="it-IT"/>
        </w:rPr>
        <w:t xml:space="preserve"> labor costs. The most widespread and used mechanized tools for harvesting are undoubtedly the harvesters, special rakes equipped with prongs which, </w:t>
      </w:r>
      <w:r w:rsidR="00CD6FF9">
        <w:rPr>
          <w:lang w:eastAsia="it-IT"/>
        </w:rPr>
        <w:t xml:space="preserve">by </w:t>
      </w:r>
      <w:r w:rsidRPr="009E2F8E">
        <w:rPr>
          <w:lang w:eastAsia="it-IT"/>
        </w:rPr>
        <w:t>moving among the branches of the olive trees, manage to cause the detachment of the ripe drupes.</w:t>
      </w:r>
      <w:r w:rsidR="00CD6FF9">
        <w:rPr>
          <w:lang w:eastAsia="it-IT"/>
        </w:rPr>
        <w:t xml:space="preserve"> </w:t>
      </w:r>
      <w:r w:rsidR="002D0D2A">
        <w:rPr>
          <w:lang w:eastAsia="it-IT"/>
        </w:rPr>
        <w:t>Currently</w:t>
      </w:r>
      <w:r w:rsidR="00AA7BB6">
        <w:rPr>
          <w:lang w:eastAsia="it-IT"/>
        </w:rPr>
        <w:t>,</w:t>
      </w:r>
      <w:r w:rsidR="00AA7BB6" w:rsidRPr="009E2F8E">
        <w:rPr>
          <w:lang w:eastAsia="it-IT"/>
        </w:rPr>
        <w:t xml:space="preserve"> </w:t>
      </w:r>
      <w:r w:rsidR="00AA7BB6">
        <w:rPr>
          <w:lang w:eastAsia="it-IT"/>
        </w:rPr>
        <w:t>m</w:t>
      </w:r>
      <w:r w:rsidR="00FD1305" w:rsidRPr="009E2F8E">
        <w:rPr>
          <w:lang w:eastAsia="it-IT"/>
        </w:rPr>
        <w:t>ost of the olive harvesters on the market are electrically powered</w:t>
      </w:r>
      <w:r w:rsidR="00BE68AB">
        <w:rPr>
          <w:lang w:eastAsia="it-IT"/>
        </w:rPr>
        <w:t xml:space="preserve"> (Figure 1</w:t>
      </w:r>
      <w:r w:rsidR="006354D6" w:rsidRPr="009E2F8E">
        <w:rPr>
          <w:lang w:eastAsia="it-IT"/>
        </w:rPr>
        <w:t>)</w:t>
      </w:r>
      <w:r w:rsidR="00FD1305" w:rsidRPr="009E2F8E">
        <w:rPr>
          <w:lang w:eastAsia="it-IT"/>
        </w:rPr>
        <w:t xml:space="preserve">. </w:t>
      </w:r>
    </w:p>
    <w:p w14:paraId="0CE6B109" w14:textId="705B5D53" w:rsidR="003E459B" w:rsidRPr="009E2F8E" w:rsidRDefault="006354D6" w:rsidP="00AE174F">
      <w:pPr>
        <w:pStyle w:val="CETBodytext"/>
        <w:rPr>
          <w:b/>
          <w:lang w:eastAsia="it-IT"/>
        </w:rPr>
      </w:pPr>
      <w:r w:rsidRPr="009E2F8E">
        <w:rPr>
          <w:lang w:eastAsia="it-IT"/>
        </w:rPr>
        <w:t>T</w:t>
      </w:r>
      <w:r w:rsidR="002D0D2A">
        <w:rPr>
          <w:lang w:eastAsia="it-IT"/>
        </w:rPr>
        <w:t xml:space="preserve">he </w:t>
      </w:r>
      <w:r w:rsidR="00DF1F71">
        <w:rPr>
          <w:lang w:eastAsia="it-IT"/>
        </w:rPr>
        <w:t>solution</w:t>
      </w:r>
      <w:r w:rsidR="002D0D2A">
        <w:rPr>
          <w:lang w:eastAsia="it-IT"/>
        </w:rPr>
        <w:t xml:space="preserve"> presented in this paper</w:t>
      </w:r>
      <w:r w:rsidRPr="009E2F8E">
        <w:rPr>
          <w:lang w:eastAsia="it-IT"/>
        </w:rPr>
        <w:t xml:space="preserve"> </w:t>
      </w:r>
      <w:r w:rsidR="00CD6FF9">
        <w:rPr>
          <w:lang w:eastAsia="it-IT"/>
        </w:rPr>
        <w:t>appears</w:t>
      </w:r>
      <w:r w:rsidR="002D0D2A">
        <w:rPr>
          <w:lang w:eastAsia="it-IT"/>
        </w:rPr>
        <w:t xml:space="preserve"> </w:t>
      </w:r>
      <w:r w:rsidR="00FD1305" w:rsidRPr="009E2F8E">
        <w:rPr>
          <w:lang w:eastAsia="it-IT"/>
        </w:rPr>
        <w:t xml:space="preserve">very convenient because it is </w:t>
      </w:r>
      <w:r w:rsidR="00AA7BB6">
        <w:rPr>
          <w:lang w:eastAsia="it-IT"/>
        </w:rPr>
        <w:t xml:space="preserve">reasonably </w:t>
      </w:r>
      <w:r w:rsidR="00FD1305" w:rsidRPr="009E2F8E">
        <w:rPr>
          <w:lang w:eastAsia="it-IT"/>
        </w:rPr>
        <w:t xml:space="preserve">inexpensive, </w:t>
      </w:r>
      <w:r w:rsidRPr="009E2F8E">
        <w:rPr>
          <w:lang w:eastAsia="it-IT"/>
        </w:rPr>
        <w:t>easy to maintain and versatile.</w:t>
      </w:r>
    </w:p>
    <w:p w14:paraId="09225C5F" w14:textId="77777777" w:rsidR="003E459B" w:rsidRPr="009E2F8E" w:rsidRDefault="003E459B" w:rsidP="003E459B">
      <w:pPr>
        <w:pStyle w:val="CETBodytext"/>
        <w:rPr>
          <w:b/>
        </w:rPr>
      </w:pPr>
      <w:r w:rsidRPr="009E2F8E">
        <w:rPr>
          <w:b/>
          <w:noProof/>
          <w:lang w:val="it-IT" w:eastAsia="it-IT"/>
        </w:rPr>
        <w:lastRenderedPageBreak/>
        <w:drawing>
          <wp:inline distT="0" distB="0" distL="0" distR="0" wp14:anchorId="3CCE645C" wp14:editId="54ECECEB">
            <wp:extent cx="2930884" cy="2198191"/>
            <wp:effectExtent l="19050" t="0" r="2816" b="0"/>
            <wp:docPr id="16" name="Immagine 12" descr="File:Raccolta olive con abbacchiatore elettrico a batteria.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Raccolta olive con abbacchiatore elettrico a batteria.jpg - Wikimedia  Commons"/>
                    <pic:cNvPicPr>
                      <a:picLocks noChangeAspect="1" noChangeArrowheads="1"/>
                    </pic:cNvPicPr>
                  </pic:nvPicPr>
                  <pic:blipFill>
                    <a:blip r:embed="rId19"/>
                    <a:srcRect/>
                    <a:stretch>
                      <a:fillRect/>
                    </a:stretch>
                  </pic:blipFill>
                  <pic:spPr bwMode="auto">
                    <a:xfrm>
                      <a:off x="0" y="0"/>
                      <a:ext cx="2954700" cy="2216053"/>
                    </a:xfrm>
                    <a:prstGeom prst="rect">
                      <a:avLst/>
                    </a:prstGeom>
                    <a:noFill/>
                    <a:ln w="9525">
                      <a:noFill/>
                      <a:miter lim="800000"/>
                      <a:headEnd/>
                      <a:tailEnd/>
                    </a:ln>
                  </pic:spPr>
                </pic:pic>
              </a:graphicData>
            </a:graphic>
          </wp:inline>
        </w:drawing>
      </w:r>
    </w:p>
    <w:p w14:paraId="063E6189" w14:textId="0B4EF620" w:rsidR="003E459B" w:rsidRPr="009E2F8E" w:rsidRDefault="00BE68AB" w:rsidP="00465D59">
      <w:pPr>
        <w:pStyle w:val="CETCaption"/>
        <w:rPr>
          <w:lang w:val="en-US" w:eastAsia="it-IT"/>
        </w:rPr>
      </w:pPr>
      <w:r>
        <w:rPr>
          <w:lang w:val="en-US"/>
        </w:rPr>
        <w:t>Figure 1</w:t>
      </w:r>
      <w:r w:rsidR="006B01B1" w:rsidRPr="009E2F8E">
        <w:rPr>
          <w:lang w:val="en-US"/>
        </w:rPr>
        <w:t>:</w:t>
      </w:r>
      <w:r w:rsidR="00DF537E">
        <w:rPr>
          <w:lang w:val="en-US"/>
        </w:rPr>
        <w:t xml:space="preserve"> </w:t>
      </w:r>
      <w:r w:rsidR="003E459B" w:rsidRPr="009E2F8E">
        <w:rPr>
          <w:lang w:val="en-US" w:eastAsia="it-IT"/>
        </w:rPr>
        <w:t>Olive harvesting with</w:t>
      </w:r>
      <w:r w:rsidR="00223212">
        <w:rPr>
          <w:lang w:val="en-US" w:eastAsia="it-IT"/>
        </w:rPr>
        <w:t xml:space="preserve"> a</w:t>
      </w:r>
      <w:r w:rsidR="003E459B" w:rsidRPr="009E2F8E">
        <w:rPr>
          <w:lang w:val="en-US" w:eastAsia="it-IT"/>
        </w:rPr>
        <w:t xml:space="preserve"> </w:t>
      </w:r>
      <w:r w:rsidR="00E86694">
        <w:rPr>
          <w:rFonts w:cs="Arial"/>
          <w:szCs w:val="18"/>
          <w:lang w:eastAsia="it-IT"/>
        </w:rPr>
        <w:t xml:space="preserve">hand-held, </w:t>
      </w:r>
      <w:r w:rsidR="003E459B" w:rsidRPr="009E2F8E">
        <w:rPr>
          <w:lang w:val="en-US" w:eastAsia="it-IT"/>
        </w:rPr>
        <w:t>battery</w:t>
      </w:r>
      <w:r w:rsidR="00223212">
        <w:rPr>
          <w:lang w:val="en-US" w:eastAsia="it-IT"/>
        </w:rPr>
        <w:t>-equipped</w:t>
      </w:r>
      <w:r w:rsidR="003E459B" w:rsidRPr="009E2F8E">
        <w:rPr>
          <w:lang w:val="en-US" w:eastAsia="it-IT"/>
        </w:rPr>
        <w:t xml:space="preserve"> harvester.</w:t>
      </w:r>
    </w:p>
    <w:p w14:paraId="22308104" w14:textId="453B7CA8" w:rsidR="00CC5D34" w:rsidRPr="009E2F8E" w:rsidRDefault="002D726E" w:rsidP="00DB4B16">
      <w:pPr>
        <w:pStyle w:val="CETBodytext"/>
        <w:rPr>
          <w:rFonts w:cs="Arial"/>
          <w:szCs w:val="18"/>
          <w:lang w:eastAsia="it-IT"/>
        </w:rPr>
      </w:pPr>
      <w:r w:rsidRPr="009E2F8E">
        <w:t xml:space="preserve">The battery therefore becomes the heart of the electrical system of every machine, with the purpose of </w:t>
      </w:r>
      <w:r w:rsidR="00235911" w:rsidRPr="009E2F8E">
        <w:t xml:space="preserve">storing and </w:t>
      </w:r>
      <w:r w:rsidRPr="009E2F8E">
        <w:t xml:space="preserve">supplying direct current </w:t>
      </w:r>
      <w:r w:rsidR="00235911" w:rsidRPr="009E2F8E">
        <w:t>to the user</w:t>
      </w:r>
      <w:r w:rsidRPr="009E2F8E">
        <w:rPr>
          <w:rFonts w:cs="Arial"/>
          <w:szCs w:val="18"/>
          <w:shd w:val="clear" w:color="auto" w:fill="F8F9FA"/>
        </w:rPr>
        <w:t>.</w:t>
      </w:r>
      <w:r w:rsidR="000A61A8">
        <w:rPr>
          <w:rFonts w:cs="Arial"/>
          <w:szCs w:val="18"/>
          <w:shd w:val="clear" w:color="auto" w:fill="F8F9FA"/>
        </w:rPr>
        <w:t xml:space="preserve"> </w:t>
      </w:r>
      <w:r w:rsidR="006354D6" w:rsidRPr="009E2F8E">
        <w:rPr>
          <w:rFonts w:cs="Arial"/>
          <w:szCs w:val="18"/>
          <w:lang w:eastAsia="it-IT"/>
        </w:rPr>
        <w:t>There are</w:t>
      </w:r>
      <w:r w:rsidR="00235911" w:rsidRPr="009E2F8E">
        <w:rPr>
          <w:rFonts w:cs="Arial"/>
          <w:szCs w:val="18"/>
          <w:lang w:eastAsia="it-IT"/>
        </w:rPr>
        <w:t xml:space="preserve"> machines with motors of increasing</w:t>
      </w:r>
      <w:r w:rsidR="006354D6" w:rsidRPr="009E2F8E">
        <w:rPr>
          <w:rFonts w:cs="Arial"/>
          <w:szCs w:val="18"/>
          <w:lang w:eastAsia="it-IT"/>
        </w:rPr>
        <w:t xml:space="preserve"> power on the market, </w:t>
      </w:r>
      <w:r w:rsidR="00FD1305" w:rsidRPr="009E2F8E">
        <w:rPr>
          <w:rFonts w:cs="Arial"/>
          <w:szCs w:val="18"/>
          <w:lang w:eastAsia="it-IT"/>
        </w:rPr>
        <w:t xml:space="preserve">ranging from </w:t>
      </w:r>
      <w:r w:rsidR="00765AF5">
        <w:rPr>
          <w:rFonts w:cs="Arial"/>
          <w:szCs w:val="18"/>
          <w:lang w:eastAsia="it-IT"/>
        </w:rPr>
        <w:t xml:space="preserve">a voltage of </w:t>
      </w:r>
      <w:r w:rsidR="00FD1305" w:rsidRPr="009E2F8E">
        <w:rPr>
          <w:rFonts w:cs="Arial"/>
          <w:szCs w:val="18"/>
          <w:lang w:eastAsia="it-IT"/>
        </w:rPr>
        <w:t xml:space="preserve">12 </w:t>
      </w:r>
      <w:r w:rsidR="00AA7BB6">
        <w:rPr>
          <w:rFonts w:cs="Arial"/>
          <w:szCs w:val="18"/>
          <w:lang w:eastAsia="it-IT"/>
        </w:rPr>
        <w:t>V</w:t>
      </w:r>
      <w:r w:rsidR="00FD1305" w:rsidRPr="009E2F8E">
        <w:rPr>
          <w:rFonts w:cs="Arial"/>
          <w:szCs w:val="18"/>
          <w:lang w:eastAsia="it-IT"/>
        </w:rPr>
        <w:t>, for those who have few plants to harvest</w:t>
      </w:r>
      <w:r w:rsidR="00235911" w:rsidRPr="009E2F8E">
        <w:rPr>
          <w:rFonts w:cs="Arial"/>
          <w:szCs w:val="18"/>
          <w:lang w:eastAsia="it-IT"/>
        </w:rPr>
        <w:t>,</w:t>
      </w:r>
      <w:r w:rsidR="000A61A8">
        <w:rPr>
          <w:rFonts w:cs="Arial"/>
          <w:szCs w:val="18"/>
          <w:lang w:eastAsia="it-IT"/>
        </w:rPr>
        <w:t xml:space="preserve"> </w:t>
      </w:r>
      <w:r w:rsidR="006354D6" w:rsidRPr="009E2F8E">
        <w:rPr>
          <w:rFonts w:cs="Arial"/>
          <w:szCs w:val="18"/>
          <w:lang w:eastAsia="it-IT"/>
        </w:rPr>
        <w:t xml:space="preserve">to go up to 36 </w:t>
      </w:r>
      <w:r w:rsidR="00AA7BB6">
        <w:rPr>
          <w:rFonts w:cs="Arial"/>
          <w:szCs w:val="18"/>
          <w:lang w:eastAsia="it-IT"/>
        </w:rPr>
        <w:t>V</w:t>
      </w:r>
      <w:r w:rsidR="006354D6" w:rsidRPr="009E2F8E">
        <w:rPr>
          <w:rFonts w:cs="Arial"/>
          <w:szCs w:val="18"/>
          <w:lang w:eastAsia="it-IT"/>
        </w:rPr>
        <w:t xml:space="preserve"> (the latter </w:t>
      </w:r>
      <w:r w:rsidR="00FD1305" w:rsidRPr="009E2F8E">
        <w:rPr>
          <w:rFonts w:cs="Arial"/>
          <w:szCs w:val="18"/>
          <w:lang w:eastAsia="it-IT"/>
        </w:rPr>
        <w:t>allow faster work</w:t>
      </w:r>
      <w:r w:rsidR="006354D6" w:rsidRPr="009E2F8E">
        <w:rPr>
          <w:rFonts w:cs="Arial"/>
          <w:szCs w:val="18"/>
          <w:lang w:eastAsia="it-IT"/>
        </w:rPr>
        <w:t>)</w:t>
      </w:r>
      <w:r w:rsidR="00FD1305" w:rsidRPr="009E2F8E">
        <w:rPr>
          <w:rFonts w:cs="Arial"/>
          <w:szCs w:val="18"/>
          <w:lang w:eastAsia="it-IT"/>
        </w:rPr>
        <w:t>.</w:t>
      </w:r>
      <w:r w:rsidR="006354D6" w:rsidRPr="009E2F8E">
        <w:rPr>
          <w:rFonts w:cs="Arial"/>
          <w:szCs w:val="18"/>
          <w:lang w:eastAsia="it-IT"/>
        </w:rPr>
        <w:t xml:space="preserve"> Power can be supplied by a shoulder</w:t>
      </w:r>
      <w:r w:rsidR="00FD1305" w:rsidRPr="009E2F8E">
        <w:rPr>
          <w:rFonts w:cs="Arial"/>
          <w:szCs w:val="18"/>
          <w:lang w:eastAsia="it-IT"/>
        </w:rPr>
        <w:t xml:space="preserve"> battery, which the operator carries on his back, or by a cable connected to a normal car battery.</w:t>
      </w:r>
      <w:r w:rsidR="00E27F24">
        <w:rPr>
          <w:rFonts w:cs="Arial"/>
          <w:szCs w:val="18"/>
          <w:lang w:eastAsia="it-IT"/>
        </w:rPr>
        <w:t xml:space="preserve"> </w:t>
      </w:r>
      <w:r w:rsidR="00FD1305" w:rsidRPr="009E2F8E">
        <w:rPr>
          <w:rFonts w:cs="Arial"/>
          <w:szCs w:val="18"/>
          <w:lang w:eastAsia="it-IT"/>
        </w:rPr>
        <w:t xml:space="preserve">In the first case, </w:t>
      </w:r>
      <w:r w:rsidR="006354D6" w:rsidRPr="009E2F8E">
        <w:rPr>
          <w:rFonts w:cs="Arial"/>
          <w:szCs w:val="18"/>
          <w:lang w:eastAsia="it-IT"/>
        </w:rPr>
        <w:t xml:space="preserve">the operator is </w:t>
      </w:r>
      <w:r w:rsidR="00FD1305" w:rsidRPr="009E2F8E">
        <w:rPr>
          <w:rFonts w:cs="Arial"/>
          <w:szCs w:val="18"/>
          <w:lang w:eastAsia="it-IT"/>
        </w:rPr>
        <w:t>much freer to move around the field, but</w:t>
      </w:r>
      <w:r w:rsidR="006354D6" w:rsidRPr="009E2F8E">
        <w:rPr>
          <w:rFonts w:cs="Arial"/>
          <w:szCs w:val="18"/>
          <w:lang w:eastAsia="it-IT"/>
        </w:rPr>
        <w:t xml:space="preserve"> at the end of the working day the back suffers a lot.</w:t>
      </w:r>
      <w:r w:rsidR="00E27F24">
        <w:rPr>
          <w:rFonts w:cs="Arial"/>
          <w:szCs w:val="18"/>
          <w:lang w:eastAsia="it-IT"/>
        </w:rPr>
        <w:t xml:space="preserve"> </w:t>
      </w:r>
      <w:r w:rsidR="00FD1305" w:rsidRPr="009E2F8E">
        <w:rPr>
          <w:rFonts w:cs="Arial"/>
          <w:szCs w:val="18"/>
          <w:lang w:eastAsia="it-IT"/>
        </w:rPr>
        <w:t xml:space="preserve">In the second case, however, </w:t>
      </w:r>
      <w:r w:rsidR="00AE174F" w:rsidRPr="009E2F8E">
        <w:rPr>
          <w:rFonts w:cs="Arial"/>
          <w:szCs w:val="18"/>
          <w:lang w:eastAsia="it-IT"/>
        </w:rPr>
        <w:t>the operator</w:t>
      </w:r>
      <w:r w:rsidR="00FD1305" w:rsidRPr="009E2F8E">
        <w:rPr>
          <w:rFonts w:cs="Arial"/>
          <w:szCs w:val="18"/>
          <w:lang w:eastAsia="it-IT"/>
        </w:rPr>
        <w:t xml:space="preserve"> get</w:t>
      </w:r>
      <w:r w:rsidR="00AE174F" w:rsidRPr="009E2F8E">
        <w:rPr>
          <w:rFonts w:cs="Arial"/>
          <w:szCs w:val="18"/>
          <w:lang w:eastAsia="it-IT"/>
        </w:rPr>
        <w:t>s</w:t>
      </w:r>
      <w:r w:rsidR="00FD1305" w:rsidRPr="009E2F8E">
        <w:rPr>
          <w:rFonts w:cs="Arial"/>
          <w:szCs w:val="18"/>
          <w:lang w:eastAsia="it-IT"/>
        </w:rPr>
        <w:t xml:space="preserve"> less tired but the cable (usually between 10 and 15 m) can slow down </w:t>
      </w:r>
      <w:r w:rsidR="00AE174F" w:rsidRPr="009E2F8E">
        <w:rPr>
          <w:rFonts w:cs="Arial"/>
          <w:szCs w:val="18"/>
          <w:lang w:eastAsia="it-IT"/>
        </w:rPr>
        <w:t>his</w:t>
      </w:r>
      <w:r w:rsidR="00FD1305" w:rsidRPr="009E2F8E">
        <w:rPr>
          <w:rFonts w:cs="Arial"/>
          <w:szCs w:val="18"/>
          <w:lang w:eastAsia="it-IT"/>
        </w:rPr>
        <w:t xml:space="preserve"> movements</w:t>
      </w:r>
      <w:r w:rsidR="00AE174F" w:rsidRPr="009E2F8E">
        <w:rPr>
          <w:rFonts w:cs="Arial"/>
          <w:szCs w:val="18"/>
          <w:lang w:eastAsia="it-IT"/>
        </w:rPr>
        <w:t xml:space="preserve"> a little</w:t>
      </w:r>
      <w:r w:rsidR="00130E0C" w:rsidRPr="009E2F8E">
        <w:rPr>
          <w:rFonts w:cs="Arial"/>
          <w:szCs w:val="18"/>
          <w:lang w:eastAsia="it-IT"/>
        </w:rPr>
        <w:t>.</w:t>
      </w:r>
      <w:r w:rsidR="000A61A8">
        <w:rPr>
          <w:rFonts w:cs="Arial"/>
          <w:szCs w:val="18"/>
          <w:lang w:eastAsia="it-IT"/>
        </w:rPr>
        <w:t xml:space="preserve"> </w:t>
      </w:r>
      <w:r w:rsidR="00613E17" w:rsidRPr="009E2F8E">
        <w:t xml:space="preserve">There are also other types of harvesters, as </w:t>
      </w:r>
      <w:r w:rsidR="00130E0C" w:rsidRPr="009E2F8E">
        <w:t xml:space="preserve">motorized olive harvesters, which are extremely powerful and efficient. </w:t>
      </w:r>
      <w:r w:rsidR="00276CD5" w:rsidRPr="009E2F8E">
        <w:t>These models are not used much because they are heavy and</w:t>
      </w:r>
      <w:r w:rsidR="000A61A8">
        <w:t xml:space="preserve"> </w:t>
      </w:r>
      <w:r w:rsidR="00276CD5" w:rsidRPr="009E2F8E">
        <w:t>produce a rather loud noise</w:t>
      </w:r>
      <w:r w:rsidR="00130E0C" w:rsidRPr="009E2F8E">
        <w:t>.</w:t>
      </w:r>
      <w:r w:rsidR="000A61A8">
        <w:t xml:space="preserve"> </w:t>
      </w:r>
      <w:r w:rsidR="00130E0C" w:rsidRPr="009E2F8E">
        <w:t xml:space="preserve">Finally, there are pneumatic olive harvesters on the market, in which the power is transmitted by the pressurized air produced by a compressor (petrol-powered). </w:t>
      </w:r>
      <w:r w:rsidR="003C2847" w:rsidRPr="009E2F8E">
        <w:t>The great advantage of</w:t>
      </w:r>
      <w:r w:rsidR="003C2847" w:rsidRPr="009E2F8E">
        <w:rPr>
          <w:rFonts w:cs="Arial"/>
          <w:szCs w:val="18"/>
          <w:lang w:eastAsia="it-IT"/>
        </w:rPr>
        <w:t xml:space="preserve"> these models is that</w:t>
      </w:r>
      <w:r w:rsidR="00130E0C" w:rsidRPr="009E2F8E">
        <w:rPr>
          <w:rFonts w:cs="Arial"/>
          <w:szCs w:val="18"/>
          <w:lang w:eastAsia="it-IT"/>
        </w:rPr>
        <w:t xml:space="preserve"> high power is combined with freedom of movement, but the power supply system is certainly more complex than an electric battery or an internal combustion engine.</w:t>
      </w:r>
      <w:r w:rsidR="00B04387" w:rsidRPr="009E2F8E">
        <w:rPr>
          <w:rFonts w:cs="Arial"/>
          <w:szCs w:val="18"/>
          <w:lang w:eastAsia="it-IT"/>
        </w:rPr>
        <w:t xml:space="preserve"> To date, the most used harvester models remain battery-powered ones, especially car-type batteries.</w:t>
      </w:r>
      <w:r w:rsidR="0020593A">
        <w:rPr>
          <w:rFonts w:cs="Arial"/>
          <w:szCs w:val="18"/>
          <w:lang w:eastAsia="it-IT"/>
        </w:rPr>
        <w:t xml:space="preserve"> Here, a hand-held, </w:t>
      </w:r>
      <w:r w:rsidR="00347F3C">
        <w:rPr>
          <w:rFonts w:cs="Arial"/>
          <w:szCs w:val="18"/>
          <w:lang w:eastAsia="it-IT"/>
        </w:rPr>
        <w:t>battery-powered</w:t>
      </w:r>
      <w:r w:rsidR="0020593A" w:rsidRPr="009E2F8E">
        <w:rPr>
          <w:lang w:eastAsia="it-IT"/>
        </w:rPr>
        <w:t xml:space="preserve"> olive harvester</w:t>
      </w:r>
      <w:r w:rsidR="0020593A">
        <w:rPr>
          <w:lang w:eastAsia="it-IT"/>
        </w:rPr>
        <w:t xml:space="preserve"> of 140 W nominal power i</w:t>
      </w:r>
      <w:r w:rsidR="0020593A" w:rsidRPr="009E2F8E">
        <w:rPr>
          <w:lang w:eastAsia="it-IT"/>
        </w:rPr>
        <w:t xml:space="preserve">s </w:t>
      </w:r>
      <w:r w:rsidR="0020593A">
        <w:rPr>
          <w:lang w:eastAsia="it-IT"/>
        </w:rPr>
        <w:t>considered.</w:t>
      </w:r>
      <w:r w:rsidR="0020593A" w:rsidRPr="009E2F8E">
        <w:rPr>
          <w:lang w:eastAsia="it-IT"/>
        </w:rPr>
        <w:t xml:space="preserve"> </w:t>
      </w:r>
    </w:p>
    <w:p w14:paraId="37BD703B" w14:textId="77777777" w:rsidR="004D6FB1" w:rsidRDefault="00CC5D34" w:rsidP="001E1B59">
      <w:pPr>
        <w:pStyle w:val="CETBodytextItalic"/>
        <w:rPr>
          <w:rStyle w:val="CETBodytextCarattere"/>
          <w:i w:val="0"/>
        </w:rPr>
      </w:pPr>
      <w:r w:rsidRPr="009E2F8E">
        <w:rPr>
          <w:i w:val="0"/>
          <w:lang w:val="en-US" w:eastAsia="it-IT"/>
        </w:rPr>
        <w:t>When working in the countryside or in places far from inhabited centers</w:t>
      </w:r>
      <w:r w:rsidR="000A7D7B">
        <w:rPr>
          <w:i w:val="0"/>
          <w:lang w:val="en-US" w:eastAsia="it-IT"/>
        </w:rPr>
        <w:t>,</w:t>
      </w:r>
      <w:r w:rsidRPr="009E2F8E">
        <w:rPr>
          <w:i w:val="0"/>
          <w:lang w:val="en-US" w:eastAsia="it-IT"/>
        </w:rPr>
        <w:t xml:space="preserve"> where </w:t>
      </w:r>
      <w:r w:rsidR="000A7D7B">
        <w:rPr>
          <w:i w:val="0"/>
          <w:lang w:val="en-US" w:eastAsia="it-IT"/>
        </w:rPr>
        <w:t xml:space="preserve">obviously </w:t>
      </w:r>
      <w:r w:rsidRPr="009E2F8E">
        <w:rPr>
          <w:i w:val="0"/>
          <w:lang w:val="en-US" w:eastAsia="it-IT"/>
        </w:rPr>
        <w:t xml:space="preserve">there is no mains electricity to draw on, the </w:t>
      </w:r>
      <w:r w:rsidR="00681CD2">
        <w:rPr>
          <w:i w:val="0"/>
          <w:lang w:val="en-US" w:eastAsia="it-IT"/>
        </w:rPr>
        <w:t>key</w:t>
      </w:r>
      <w:r w:rsidRPr="009E2F8E">
        <w:rPr>
          <w:i w:val="0"/>
          <w:lang w:val="en-US" w:eastAsia="it-IT"/>
        </w:rPr>
        <w:t xml:space="preserve"> problem becomes supplying energy to the battery to recharge it and put agricultural tools into operation.</w:t>
      </w:r>
      <w:r w:rsidR="000A61A8">
        <w:rPr>
          <w:i w:val="0"/>
          <w:lang w:val="en-US" w:eastAsia="it-IT"/>
        </w:rPr>
        <w:t xml:space="preserve"> </w:t>
      </w:r>
      <w:r w:rsidR="00EE042C" w:rsidRPr="009E2F8E">
        <w:rPr>
          <w:i w:val="0"/>
          <w:lang w:val="en-US" w:eastAsia="it-IT"/>
        </w:rPr>
        <w:t xml:space="preserve">The </w:t>
      </w:r>
      <w:r w:rsidR="004D6FB1" w:rsidRPr="009E2F8E">
        <w:rPr>
          <w:i w:val="0"/>
          <w:lang w:val="en-US" w:eastAsia="it-IT"/>
        </w:rPr>
        <w:t xml:space="preserve">charge </w:t>
      </w:r>
      <w:r w:rsidR="00EE042C" w:rsidRPr="009E2F8E">
        <w:rPr>
          <w:i w:val="0"/>
          <w:lang w:val="en-US" w:eastAsia="it-IT"/>
        </w:rPr>
        <w:t xml:space="preserve">duration of a battery that powers the olive harvester varies from 2 hours (if </w:t>
      </w:r>
      <w:r w:rsidR="004D6FB1">
        <w:rPr>
          <w:i w:val="0"/>
          <w:lang w:val="en-US" w:eastAsia="it-IT"/>
        </w:rPr>
        <w:t xml:space="preserve">already </w:t>
      </w:r>
      <w:r w:rsidR="00EE042C" w:rsidRPr="009E2F8E">
        <w:rPr>
          <w:i w:val="0"/>
          <w:lang w:val="en-US" w:eastAsia="it-IT"/>
        </w:rPr>
        <w:t>used many times) to 8 hours (if new) of continuous use.</w:t>
      </w:r>
      <w:r w:rsidR="000A61A8">
        <w:rPr>
          <w:i w:val="0"/>
          <w:lang w:val="en-US" w:eastAsia="it-IT"/>
        </w:rPr>
        <w:t xml:space="preserve"> </w:t>
      </w:r>
      <w:r w:rsidRPr="009E2F8E">
        <w:rPr>
          <w:i w:val="0"/>
          <w:lang w:val="en-US" w:eastAsia="it-IT"/>
        </w:rPr>
        <w:t xml:space="preserve">Having to change the battery is certainly a problem, </w:t>
      </w:r>
      <w:r w:rsidR="006B7BBD" w:rsidRPr="009E2F8E">
        <w:rPr>
          <w:i w:val="0"/>
          <w:szCs w:val="18"/>
          <w:lang w:val="en-US" w:eastAsia="it-IT"/>
        </w:rPr>
        <w:t>especially, as often happens,</w:t>
      </w:r>
      <w:r w:rsidRPr="009E2F8E">
        <w:rPr>
          <w:i w:val="0"/>
          <w:szCs w:val="18"/>
          <w:lang w:val="en-US" w:eastAsia="it-IT"/>
        </w:rPr>
        <w:t xml:space="preserve"> if the place where the olives are harvested is far from the place where the battery can be recharged.</w:t>
      </w:r>
      <w:r w:rsidR="000A61A8">
        <w:rPr>
          <w:i w:val="0"/>
          <w:szCs w:val="18"/>
          <w:lang w:val="en-US" w:eastAsia="it-IT"/>
        </w:rPr>
        <w:t xml:space="preserve"> </w:t>
      </w:r>
      <w:r w:rsidR="006119F9" w:rsidRPr="009E2F8E">
        <w:rPr>
          <w:rFonts w:cs="Arial"/>
          <w:i w:val="0"/>
          <w:szCs w:val="18"/>
          <w:lang w:val="en-US" w:eastAsia="it-IT"/>
        </w:rPr>
        <w:t xml:space="preserve">The farmers with whom the authors started this type of experimentation are from the </w:t>
      </w:r>
      <w:proofErr w:type="spellStart"/>
      <w:r w:rsidR="006119F9" w:rsidRPr="009E2F8E">
        <w:rPr>
          <w:rFonts w:cs="Arial"/>
          <w:i w:val="0"/>
          <w:szCs w:val="18"/>
          <w:lang w:val="en-US" w:eastAsia="it-IT"/>
        </w:rPr>
        <w:t>Bagheria</w:t>
      </w:r>
      <w:proofErr w:type="spellEnd"/>
      <w:r w:rsidR="006119F9" w:rsidRPr="009E2F8E">
        <w:rPr>
          <w:rFonts w:cs="Arial"/>
          <w:i w:val="0"/>
          <w:szCs w:val="18"/>
          <w:lang w:val="en-US" w:eastAsia="it-IT"/>
        </w:rPr>
        <w:t xml:space="preserve"> area, in Palermo, Sicily. The places of the olive harvest in </w:t>
      </w:r>
      <w:proofErr w:type="spellStart"/>
      <w:r w:rsidR="006119F9" w:rsidRPr="009E2F8E">
        <w:rPr>
          <w:rFonts w:cs="Arial"/>
          <w:i w:val="0"/>
          <w:szCs w:val="18"/>
          <w:lang w:val="en-US" w:eastAsia="it-IT"/>
        </w:rPr>
        <w:t>Bagheria</w:t>
      </w:r>
      <w:proofErr w:type="spellEnd"/>
      <w:r w:rsidR="006119F9" w:rsidRPr="009E2F8E">
        <w:rPr>
          <w:rFonts w:cs="Arial"/>
          <w:i w:val="0"/>
          <w:szCs w:val="18"/>
          <w:lang w:val="en-US" w:eastAsia="it-IT"/>
        </w:rPr>
        <w:t xml:space="preserve"> are: </w:t>
      </w:r>
      <w:proofErr w:type="spellStart"/>
      <w:r w:rsidR="006119F9" w:rsidRPr="009E2F8E">
        <w:rPr>
          <w:rFonts w:cs="Arial"/>
          <w:i w:val="0"/>
          <w:szCs w:val="18"/>
          <w:lang w:val="en-US" w:eastAsia="it-IT"/>
        </w:rPr>
        <w:t>Bellacera</w:t>
      </w:r>
      <w:proofErr w:type="spellEnd"/>
      <w:r w:rsidR="006119F9" w:rsidRPr="009E2F8E">
        <w:rPr>
          <w:rFonts w:cs="Arial"/>
          <w:i w:val="0"/>
          <w:szCs w:val="18"/>
          <w:lang w:val="en-US" w:eastAsia="it-IT"/>
        </w:rPr>
        <w:t xml:space="preserve">, Monte </w:t>
      </w:r>
      <w:proofErr w:type="spellStart"/>
      <w:r w:rsidR="006119F9" w:rsidRPr="009E2F8E">
        <w:rPr>
          <w:rFonts w:cs="Arial"/>
          <w:i w:val="0"/>
          <w:szCs w:val="18"/>
          <w:lang w:val="en-US" w:eastAsia="it-IT"/>
        </w:rPr>
        <w:t>Consona</w:t>
      </w:r>
      <w:proofErr w:type="spellEnd"/>
      <w:r w:rsidR="006119F9" w:rsidRPr="009E2F8E">
        <w:rPr>
          <w:rFonts w:cs="Arial"/>
          <w:i w:val="0"/>
          <w:szCs w:val="18"/>
          <w:lang w:val="en-US" w:eastAsia="it-IT"/>
        </w:rPr>
        <w:t xml:space="preserve">, </w:t>
      </w:r>
      <w:r w:rsidR="00347F3C">
        <w:rPr>
          <w:rFonts w:cs="Arial"/>
          <w:i w:val="0"/>
          <w:szCs w:val="18"/>
          <w:lang w:val="en-US" w:eastAsia="it-IT"/>
        </w:rPr>
        <w:t xml:space="preserve">and </w:t>
      </w:r>
      <w:r w:rsidR="006119F9" w:rsidRPr="009E2F8E">
        <w:rPr>
          <w:rFonts w:cs="Arial"/>
          <w:i w:val="0"/>
          <w:szCs w:val="18"/>
          <w:lang w:val="en-US" w:eastAsia="it-IT"/>
        </w:rPr>
        <w:t xml:space="preserve">Monte </w:t>
      </w:r>
      <w:proofErr w:type="spellStart"/>
      <w:r w:rsidR="006119F9" w:rsidRPr="009E2F8E">
        <w:rPr>
          <w:rFonts w:cs="Arial"/>
          <w:i w:val="0"/>
          <w:szCs w:val="18"/>
          <w:lang w:val="en-US" w:eastAsia="it-IT"/>
        </w:rPr>
        <w:t>Porcara</w:t>
      </w:r>
      <w:proofErr w:type="spellEnd"/>
      <w:r w:rsidR="006119F9" w:rsidRPr="009E2F8E">
        <w:rPr>
          <w:rFonts w:cs="Arial"/>
          <w:i w:val="0"/>
          <w:szCs w:val="18"/>
          <w:lang w:val="en-US" w:eastAsia="it-IT"/>
        </w:rPr>
        <w:t>.</w:t>
      </w:r>
      <w:r w:rsidR="000A61A8">
        <w:rPr>
          <w:rFonts w:cs="Arial"/>
          <w:i w:val="0"/>
          <w:szCs w:val="18"/>
          <w:lang w:val="en-US" w:eastAsia="it-IT"/>
        </w:rPr>
        <w:t xml:space="preserve"> </w:t>
      </w:r>
      <w:r w:rsidR="004D6FB1" w:rsidRPr="009E2F8E">
        <w:rPr>
          <w:rFonts w:cs="Arial"/>
          <w:i w:val="0"/>
          <w:szCs w:val="18"/>
          <w:lang w:val="en-US" w:eastAsia="it-IT"/>
        </w:rPr>
        <w:t xml:space="preserve">The farmers </w:t>
      </w:r>
      <w:r w:rsidR="00813DB4" w:rsidRPr="009E2F8E">
        <w:rPr>
          <w:i w:val="0"/>
          <w:lang w:val="en-US" w:eastAsia="it-IT"/>
        </w:rPr>
        <w:t>have confirmed that,</w:t>
      </w:r>
      <w:r w:rsidR="000A61A8">
        <w:rPr>
          <w:i w:val="0"/>
          <w:lang w:val="en-US" w:eastAsia="it-IT"/>
        </w:rPr>
        <w:t xml:space="preserve"> </w:t>
      </w:r>
      <w:r w:rsidR="00813DB4" w:rsidRPr="009E2F8E">
        <w:rPr>
          <w:i w:val="0"/>
          <w:lang w:val="en-US" w:eastAsia="it-IT"/>
        </w:rPr>
        <w:t xml:space="preserve">once the battery has run down, going home to replace it with one that has been put on charge or (even worse from the point of view of wasted time) to recharge it, can lead to the loss of several hours of work or, worse, directly to the </w:t>
      </w:r>
      <w:r w:rsidR="00681CD2">
        <w:rPr>
          <w:i w:val="0"/>
          <w:lang w:val="en-US" w:eastAsia="it-IT"/>
        </w:rPr>
        <w:t>stop</w:t>
      </w:r>
      <w:r w:rsidR="00813DB4" w:rsidRPr="009E2F8E">
        <w:rPr>
          <w:i w:val="0"/>
          <w:lang w:val="en-US" w:eastAsia="it-IT"/>
        </w:rPr>
        <w:t xml:space="preserve"> of the working day. Furthermore, this going forward and returning from the countryside involves a considerable waste of petrol, especially if the countryside is in the mountains</w:t>
      </w:r>
      <w:r w:rsidR="00347F3C">
        <w:rPr>
          <w:i w:val="0"/>
          <w:lang w:val="en-US" w:eastAsia="it-IT"/>
        </w:rPr>
        <w:t>,</w:t>
      </w:r>
      <w:r w:rsidR="00813DB4" w:rsidRPr="009E2F8E">
        <w:rPr>
          <w:i w:val="0"/>
          <w:lang w:val="en-US" w:eastAsia="it-IT"/>
        </w:rPr>
        <w:t xml:space="preserve"> and a greater risk to safety. In fact, these country roads are not paved and are often difficult to </w:t>
      </w:r>
      <w:r w:rsidR="00925E49" w:rsidRPr="009E2F8E">
        <w:rPr>
          <w:i w:val="0"/>
          <w:lang w:val="en-US" w:eastAsia="it-IT"/>
        </w:rPr>
        <w:t xml:space="preserve">travel with cars or </w:t>
      </w:r>
      <w:proofErr w:type="spellStart"/>
      <w:r w:rsidR="00925E49" w:rsidRPr="009E2F8E">
        <w:rPr>
          <w:i w:val="0"/>
          <w:lang w:val="en-US" w:eastAsia="it-IT"/>
        </w:rPr>
        <w:t>lambrettas</w:t>
      </w:r>
      <w:proofErr w:type="spellEnd"/>
      <w:r w:rsidR="00813DB4" w:rsidRPr="009E2F8E">
        <w:rPr>
          <w:i w:val="0"/>
          <w:lang w:val="en-US" w:eastAsia="it-IT"/>
        </w:rPr>
        <w:t>.</w:t>
      </w:r>
      <w:r w:rsidR="00E27F24">
        <w:rPr>
          <w:i w:val="0"/>
          <w:lang w:val="en-US" w:eastAsia="it-IT"/>
        </w:rPr>
        <w:t xml:space="preserve"> </w:t>
      </w:r>
      <w:r w:rsidR="004D6FB1">
        <w:rPr>
          <w:i w:val="0"/>
          <w:lang w:val="en-US" w:eastAsia="it-IT"/>
        </w:rPr>
        <w:t>In addition, r</w:t>
      </w:r>
      <w:r w:rsidR="001E1B59" w:rsidRPr="009E2F8E">
        <w:rPr>
          <w:rStyle w:val="CETBodytextCarattere"/>
          <w:i w:val="0"/>
        </w:rPr>
        <w:t xml:space="preserve">eturning home to provide for the battery is experienced as stress by the farmers and does not contribute to making the harvesting work serene. </w:t>
      </w:r>
    </w:p>
    <w:p w14:paraId="39D22B6E" w14:textId="43127FCB" w:rsidR="003E459B" w:rsidRPr="009E2F8E" w:rsidRDefault="00813DB4" w:rsidP="001E1B59">
      <w:pPr>
        <w:pStyle w:val="CETBodytextItalic"/>
        <w:rPr>
          <w:i w:val="0"/>
          <w:lang w:val="en-US" w:eastAsia="it-IT"/>
        </w:rPr>
      </w:pPr>
      <w:r w:rsidRPr="009E2F8E">
        <w:rPr>
          <w:rStyle w:val="CETBodytextCarattere"/>
          <w:i w:val="0"/>
        </w:rPr>
        <w:t>A</w:t>
      </w:r>
      <w:r w:rsidR="00CC5D34" w:rsidRPr="009E2F8E">
        <w:rPr>
          <w:rStyle w:val="CETBodytextCarattere"/>
          <w:i w:val="0"/>
        </w:rPr>
        <w:t xml:space="preserve"> solution would be to carry one or more spare batteries. With only one spare battery (per person) the problem is not completely resolved, as the working day is extended by a few hours, but it is not possible to exploit all the hours of light because </w:t>
      </w:r>
      <w:r w:rsidR="006F21B1" w:rsidRPr="009E2F8E">
        <w:rPr>
          <w:rStyle w:val="CETBodytextCarattere"/>
          <w:i w:val="0"/>
        </w:rPr>
        <w:t>even the spare battery runs out</w:t>
      </w:r>
      <w:r w:rsidR="00CC5D34" w:rsidRPr="009E2F8E">
        <w:rPr>
          <w:rStyle w:val="CETBodytextCarattere"/>
          <w:i w:val="0"/>
        </w:rPr>
        <w:t>. Carrying more than one spare battery (per person) could solve the problem of energy autonomy, but it would create another one, that of weight and size. The transport of three or four batteries of about 15 kg each, necessary to guarantee the olive harvesting operation for a farmer throughout the day, is an extremely difficult, almost prohibitive, undertaking.</w:t>
      </w:r>
    </w:p>
    <w:p w14:paraId="4ED8DE8C" w14:textId="5A5FEB78" w:rsidR="003E5576" w:rsidRPr="009E2F8E" w:rsidRDefault="003E5576" w:rsidP="001E1B59">
      <w:pPr>
        <w:pStyle w:val="CETHeading1"/>
        <w:numPr>
          <w:ilvl w:val="0"/>
          <w:numId w:val="0"/>
        </w:numPr>
      </w:pPr>
      <w:r w:rsidRPr="009E2F8E">
        <w:t>3</w:t>
      </w:r>
      <w:r w:rsidR="000A61A8">
        <w:t>.</w:t>
      </w:r>
      <w:r w:rsidRPr="009E2F8E">
        <w:t xml:space="preserve"> </w:t>
      </w:r>
      <w:r w:rsidR="001229E2" w:rsidRPr="009E2F8E">
        <w:t>PV</w:t>
      </w:r>
      <w:r w:rsidRPr="009E2F8E">
        <w:t xml:space="preserve"> system for olive harvester </w:t>
      </w:r>
    </w:p>
    <w:p w14:paraId="08E67622" w14:textId="1F8C7A0B" w:rsidR="00E37725" w:rsidRDefault="00A92F70" w:rsidP="00DA53C3">
      <w:pPr>
        <w:pStyle w:val="CETBodytext"/>
        <w:rPr>
          <w:lang w:eastAsia="it-IT"/>
        </w:rPr>
      </w:pPr>
      <w:r w:rsidRPr="009E2F8E">
        <w:rPr>
          <w:lang w:eastAsia="it-IT"/>
        </w:rPr>
        <w:t>The solution to the above problem</w:t>
      </w:r>
      <w:r w:rsidR="00BD7034" w:rsidRPr="009E2F8E">
        <w:rPr>
          <w:lang w:eastAsia="it-IT"/>
        </w:rPr>
        <w:t xml:space="preserve"> proposed by authors</w:t>
      </w:r>
      <w:r w:rsidRPr="009E2F8E">
        <w:rPr>
          <w:lang w:eastAsia="it-IT"/>
        </w:rPr>
        <w:t xml:space="preserve"> is that of a </w:t>
      </w:r>
      <w:r w:rsidR="00923868" w:rsidRPr="009E2F8E">
        <w:rPr>
          <w:lang w:eastAsia="it-IT"/>
        </w:rPr>
        <w:t>low-cost</w:t>
      </w:r>
      <w:r w:rsidR="00E27F24">
        <w:rPr>
          <w:lang w:eastAsia="it-IT"/>
        </w:rPr>
        <w:t xml:space="preserve"> </w:t>
      </w:r>
      <w:r w:rsidR="00F27581" w:rsidRPr="009E2F8E">
        <w:rPr>
          <w:lang w:eastAsia="it-IT"/>
        </w:rPr>
        <w:t>PV</w:t>
      </w:r>
      <w:r w:rsidR="006C08D3" w:rsidRPr="009E2F8E">
        <w:rPr>
          <w:lang w:eastAsia="it-IT"/>
        </w:rPr>
        <w:t xml:space="preserve"> system (</w:t>
      </w:r>
      <w:r w:rsidR="006C08D3" w:rsidRPr="009E2F8E">
        <w:rPr>
          <w:szCs w:val="18"/>
        </w:rPr>
        <w:t>Petrova</w:t>
      </w:r>
      <w:r w:rsidR="002D22AA" w:rsidRPr="009E2F8E">
        <w:rPr>
          <w:szCs w:val="18"/>
        </w:rPr>
        <w:t xml:space="preserve"> et al.</w:t>
      </w:r>
      <w:r w:rsidR="00923868">
        <w:rPr>
          <w:szCs w:val="18"/>
        </w:rPr>
        <w:t>,</w:t>
      </w:r>
      <w:r w:rsidR="002D22AA" w:rsidRPr="009E2F8E">
        <w:rPr>
          <w:szCs w:val="18"/>
        </w:rPr>
        <w:t xml:space="preserve"> 2009</w:t>
      </w:r>
      <w:r w:rsidRPr="009E2F8E">
        <w:rPr>
          <w:lang w:eastAsia="it-IT"/>
        </w:rPr>
        <w:t>)</w:t>
      </w:r>
      <w:r w:rsidR="00D54A68">
        <w:rPr>
          <w:lang w:eastAsia="it-IT"/>
        </w:rPr>
        <w:t>,</w:t>
      </w:r>
      <w:r w:rsidRPr="009E2F8E">
        <w:rPr>
          <w:lang w:eastAsia="it-IT"/>
        </w:rPr>
        <w:t xml:space="preserve"> which acts as a support for the battery of the harvester. The </w:t>
      </w:r>
      <w:r w:rsidR="001229E2" w:rsidRPr="009E2F8E">
        <w:rPr>
          <w:lang w:eastAsia="it-IT"/>
        </w:rPr>
        <w:t>PV</w:t>
      </w:r>
      <w:r w:rsidRPr="009E2F8E">
        <w:rPr>
          <w:lang w:eastAsia="it-IT"/>
        </w:rPr>
        <w:t xml:space="preserve"> system, </w:t>
      </w:r>
      <w:r w:rsidR="004D6FB1">
        <w:rPr>
          <w:lang w:eastAsia="it-IT"/>
        </w:rPr>
        <w:t>while continuously</w:t>
      </w:r>
      <w:r w:rsidRPr="009E2F8E">
        <w:rPr>
          <w:lang w:eastAsia="it-IT"/>
        </w:rPr>
        <w:t xml:space="preserve"> supplying electricity to the battery, allows agricultural work to be carried out, such as that of the olive harvest analyzed here, without </w:t>
      </w:r>
      <w:r w:rsidRPr="009E2F8E">
        <w:rPr>
          <w:lang w:eastAsia="it-IT"/>
        </w:rPr>
        <w:lastRenderedPageBreak/>
        <w:t xml:space="preserve">interruptions, with a zeroing of the electricity costs for recharging the battery itself. The </w:t>
      </w:r>
      <w:r w:rsidR="00E37725">
        <w:rPr>
          <w:rFonts w:cs="Arial"/>
          <w:szCs w:val="18"/>
          <w:lang w:eastAsia="it-IT"/>
        </w:rPr>
        <w:t xml:space="preserve">hand-held </w:t>
      </w:r>
      <w:r w:rsidR="00E37725" w:rsidRPr="009E2F8E">
        <w:rPr>
          <w:lang w:eastAsia="it-IT"/>
        </w:rPr>
        <w:t>olive harvester</w:t>
      </w:r>
      <w:r w:rsidR="00E37725">
        <w:rPr>
          <w:lang w:eastAsia="it-IT"/>
        </w:rPr>
        <w:t xml:space="preserve"> </w:t>
      </w:r>
      <w:r w:rsidR="00E37725" w:rsidRPr="009E2F8E">
        <w:rPr>
          <w:lang w:eastAsia="it-IT"/>
        </w:rPr>
        <w:t xml:space="preserve">requires </w:t>
      </w:r>
      <w:r w:rsidRPr="009E2F8E">
        <w:rPr>
          <w:lang w:eastAsia="it-IT"/>
        </w:rPr>
        <w:t xml:space="preserve">a portable PV system </w:t>
      </w:r>
      <w:r w:rsidR="00E37725">
        <w:rPr>
          <w:lang w:eastAsia="it-IT"/>
        </w:rPr>
        <w:t>taking advantage of</w:t>
      </w:r>
      <w:r w:rsidRPr="009E2F8E">
        <w:rPr>
          <w:lang w:eastAsia="it-IT"/>
        </w:rPr>
        <w:t xml:space="preserve"> solar energy. </w:t>
      </w:r>
    </w:p>
    <w:p w14:paraId="70DE748D" w14:textId="27B7BBE8" w:rsidR="00DA53C3" w:rsidRPr="00DE1BE9" w:rsidRDefault="00A92F70" w:rsidP="00DA53C3">
      <w:pPr>
        <w:pStyle w:val="CETBodytext"/>
        <w:rPr>
          <w:rFonts w:cs="Arial"/>
          <w:szCs w:val="18"/>
          <w:lang w:eastAsia="it-IT"/>
        </w:rPr>
      </w:pPr>
      <w:r w:rsidRPr="009E2F8E">
        <w:rPr>
          <w:lang w:eastAsia="it-IT"/>
        </w:rPr>
        <w:t xml:space="preserve">It is possible to work in two modes. The first </w:t>
      </w:r>
      <w:r w:rsidR="00B65866">
        <w:rPr>
          <w:lang w:eastAsia="it-IT"/>
        </w:rPr>
        <w:t xml:space="preserve">mode </w:t>
      </w:r>
      <w:r w:rsidRPr="009E2F8E">
        <w:rPr>
          <w:lang w:eastAsia="it-IT"/>
        </w:rPr>
        <w:t>is us</w:t>
      </w:r>
      <w:r w:rsidR="00B65866">
        <w:rPr>
          <w:lang w:eastAsia="it-IT"/>
        </w:rPr>
        <w:t>ing</w:t>
      </w:r>
      <w:r w:rsidRPr="009E2F8E">
        <w:rPr>
          <w:lang w:eastAsia="it-IT"/>
        </w:rPr>
        <w:t xml:space="preserve"> a double battery</w:t>
      </w:r>
      <w:r w:rsidR="00B65866">
        <w:rPr>
          <w:lang w:eastAsia="it-IT"/>
        </w:rPr>
        <w:t>;</w:t>
      </w:r>
      <w:r w:rsidRPr="009E2F8E">
        <w:rPr>
          <w:lang w:eastAsia="it-IT"/>
        </w:rPr>
        <w:t xml:space="preserve"> </w:t>
      </w:r>
      <w:r w:rsidR="00B65866">
        <w:rPr>
          <w:lang w:eastAsia="it-IT"/>
        </w:rPr>
        <w:t>i</w:t>
      </w:r>
      <w:r w:rsidRPr="009E2F8E">
        <w:rPr>
          <w:lang w:eastAsia="it-IT"/>
        </w:rPr>
        <w:t xml:space="preserve">n this way the charge of one battery is used and at the same time the second </w:t>
      </w:r>
      <w:r w:rsidR="00B65866">
        <w:rPr>
          <w:lang w:eastAsia="it-IT"/>
        </w:rPr>
        <w:t xml:space="preserve">one </w:t>
      </w:r>
      <w:r w:rsidRPr="009E2F8E">
        <w:rPr>
          <w:lang w:eastAsia="it-IT"/>
        </w:rPr>
        <w:t xml:space="preserve">is </w:t>
      </w:r>
      <w:r w:rsidR="00D54A68">
        <w:rPr>
          <w:lang w:eastAsia="it-IT"/>
        </w:rPr>
        <w:t xml:space="preserve">undergoing </w:t>
      </w:r>
      <w:r w:rsidRPr="009E2F8E">
        <w:rPr>
          <w:lang w:eastAsia="it-IT"/>
        </w:rPr>
        <w:t>recharg</w:t>
      </w:r>
      <w:r w:rsidR="00D54A68">
        <w:rPr>
          <w:lang w:eastAsia="it-IT"/>
        </w:rPr>
        <w:t>ing</w:t>
      </w:r>
      <w:r w:rsidRPr="009E2F8E">
        <w:rPr>
          <w:lang w:eastAsia="it-IT"/>
        </w:rPr>
        <w:t xml:space="preserve"> with the PV system. Then, when the battery </w:t>
      </w:r>
      <w:r w:rsidR="006B7B5A" w:rsidRPr="009E2F8E">
        <w:rPr>
          <w:lang w:eastAsia="it-IT"/>
        </w:rPr>
        <w:t xml:space="preserve">farmer is </w:t>
      </w:r>
      <w:r w:rsidRPr="009E2F8E">
        <w:rPr>
          <w:lang w:eastAsia="it-IT"/>
        </w:rPr>
        <w:t xml:space="preserve">working with runs out, </w:t>
      </w:r>
      <w:r w:rsidR="00D54A68">
        <w:rPr>
          <w:lang w:eastAsia="it-IT"/>
        </w:rPr>
        <w:t xml:space="preserve">the </w:t>
      </w:r>
      <w:r w:rsidR="006B7B5A" w:rsidRPr="009E2F8E">
        <w:rPr>
          <w:lang w:eastAsia="it-IT"/>
        </w:rPr>
        <w:t>farmer</w:t>
      </w:r>
      <w:r w:rsidRPr="009E2F8E">
        <w:rPr>
          <w:lang w:eastAsia="it-IT"/>
        </w:rPr>
        <w:t xml:space="preserve"> change</w:t>
      </w:r>
      <w:r w:rsidR="006B7B5A" w:rsidRPr="009E2F8E">
        <w:rPr>
          <w:lang w:eastAsia="it-IT"/>
        </w:rPr>
        <w:t>s</w:t>
      </w:r>
      <w:r w:rsidRPr="009E2F8E">
        <w:rPr>
          <w:lang w:eastAsia="it-IT"/>
        </w:rPr>
        <w:t xml:space="preserve"> it and </w:t>
      </w:r>
      <w:r w:rsidR="006B7B5A" w:rsidRPr="009E2F8E">
        <w:rPr>
          <w:rFonts w:cs="Arial"/>
          <w:szCs w:val="18"/>
          <w:lang w:eastAsia="it-IT"/>
        </w:rPr>
        <w:t xml:space="preserve">can continue to work. </w:t>
      </w:r>
      <w:r w:rsidRPr="009E2F8E">
        <w:rPr>
          <w:lang w:eastAsia="it-IT"/>
        </w:rPr>
        <w:t xml:space="preserve">The second method is </w:t>
      </w:r>
      <w:r w:rsidR="00D54A68">
        <w:rPr>
          <w:lang w:eastAsia="it-IT"/>
        </w:rPr>
        <w:t>us</w:t>
      </w:r>
      <w:r w:rsidR="00B65866">
        <w:rPr>
          <w:lang w:eastAsia="it-IT"/>
        </w:rPr>
        <w:t>ing just</w:t>
      </w:r>
      <w:r w:rsidR="00D54A68">
        <w:rPr>
          <w:lang w:eastAsia="it-IT"/>
        </w:rPr>
        <w:t xml:space="preserve"> one </w:t>
      </w:r>
      <w:r w:rsidR="00D54A68" w:rsidRPr="009E2F8E">
        <w:rPr>
          <w:lang w:eastAsia="it-IT"/>
        </w:rPr>
        <w:t xml:space="preserve">battery </w:t>
      </w:r>
      <w:r w:rsidR="00D54A68">
        <w:rPr>
          <w:lang w:eastAsia="it-IT"/>
        </w:rPr>
        <w:t>and keep</w:t>
      </w:r>
      <w:r w:rsidR="00E37725">
        <w:rPr>
          <w:lang w:eastAsia="it-IT"/>
        </w:rPr>
        <w:t>s</w:t>
      </w:r>
      <w:r w:rsidR="000A61A8">
        <w:rPr>
          <w:lang w:eastAsia="it-IT"/>
        </w:rPr>
        <w:t xml:space="preserve"> </w:t>
      </w:r>
      <w:r w:rsidR="00D54A68">
        <w:rPr>
          <w:lang w:eastAsia="it-IT"/>
        </w:rPr>
        <w:t>it</w:t>
      </w:r>
      <w:r w:rsidRPr="009E2F8E">
        <w:rPr>
          <w:lang w:eastAsia="it-IT"/>
        </w:rPr>
        <w:t xml:space="preserve"> always under charge, </w:t>
      </w:r>
      <w:r w:rsidR="00D54A68">
        <w:rPr>
          <w:lang w:eastAsia="it-IT"/>
        </w:rPr>
        <w:t>while</w:t>
      </w:r>
      <w:r w:rsidRPr="009E2F8E">
        <w:rPr>
          <w:lang w:eastAsia="it-IT"/>
        </w:rPr>
        <w:t xml:space="preserve"> having the agricultural implement in operation </w:t>
      </w:r>
      <w:r w:rsidR="00DE1BE9">
        <w:rPr>
          <w:lang w:eastAsia="it-IT"/>
        </w:rPr>
        <w:t>(Figure 2</w:t>
      </w:r>
      <w:r w:rsidRPr="009E2F8E">
        <w:rPr>
          <w:lang w:eastAsia="it-IT"/>
        </w:rPr>
        <w:t xml:space="preserve">). In this case, a wheelbarrow </w:t>
      </w:r>
      <w:r w:rsidR="00E37725">
        <w:rPr>
          <w:lang w:eastAsia="it-IT"/>
        </w:rPr>
        <w:t>or a two-w</w:t>
      </w:r>
      <w:r w:rsidR="00E37725" w:rsidRPr="00E37725">
        <w:rPr>
          <w:lang w:eastAsia="it-IT"/>
        </w:rPr>
        <w:t>heel car</w:t>
      </w:r>
      <w:r w:rsidR="00E37725">
        <w:rPr>
          <w:lang w:eastAsia="it-IT"/>
        </w:rPr>
        <w:t>t</w:t>
      </w:r>
      <w:r w:rsidR="00E37725" w:rsidRPr="00E37725">
        <w:rPr>
          <w:lang w:eastAsia="it-IT"/>
        </w:rPr>
        <w:t xml:space="preserve"> </w:t>
      </w:r>
      <w:r w:rsidRPr="009E2F8E">
        <w:rPr>
          <w:lang w:eastAsia="it-IT"/>
        </w:rPr>
        <w:t xml:space="preserve">should be used to facilitate </w:t>
      </w:r>
      <w:r w:rsidR="00D54A68">
        <w:rPr>
          <w:lang w:eastAsia="it-IT"/>
        </w:rPr>
        <w:t>handling and moving</w:t>
      </w:r>
      <w:r w:rsidRPr="009E2F8E">
        <w:rPr>
          <w:lang w:eastAsia="it-IT"/>
        </w:rPr>
        <w:t xml:space="preserve"> the </w:t>
      </w:r>
      <w:r w:rsidR="00B65866">
        <w:rPr>
          <w:lang w:eastAsia="it-IT"/>
        </w:rPr>
        <w:t xml:space="preserve">PV powering </w:t>
      </w:r>
      <w:r w:rsidRPr="009E2F8E">
        <w:rPr>
          <w:lang w:eastAsia="it-IT"/>
        </w:rPr>
        <w:t>system</w:t>
      </w:r>
      <w:r w:rsidRPr="009E2F8E">
        <w:rPr>
          <w:i/>
          <w:lang w:eastAsia="it-IT"/>
        </w:rPr>
        <w:t>.</w:t>
      </w:r>
    </w:p>
    <w:p w14:paraId="212A414E" w14:textId="77777777" w:rsidR="00D54A68" w:rsidRPr="00D54A68" w:rsidRDefault="00D54A68" w:rsidP="00DA53C3">
      <w:pPr>
        <w:pStyle w:val="CETBodytext"/>
        <w:rPr>
          <w:rFonts w:cs="Arial"/>
          <w:iCs/>
          <w:szCs w:val="18"/>
          <w:lang w:eastAsia="it-IT"/>
        </w:rPr>
      </w:pPr>
    </w:p>
    <w:p w14:paraId="6D181F61" w14:textId="77777777" w:rsidR="00DA53C3" w:rsidRPr="009E2F8E" w:rsidRDefault="00DA53C3" w:rsidP="006B7B5A">
      <w:pPr>
        <w:pStyle w:val="CETBodytext"/>
        <w:jc w:val="center"/>
      </w:pPr>
      <w:r w:rsidRPr="009E2F8E">
        <w:rPr>
          <w:noProof/>
          <w:lang w:val="it-IT" w:eastAsia="it-IT"/>
        </w:rPr>
        <w:drawing>
          <wp:inline distT="0" distB="0" distL="0" distR="0" wp14:anchorId="2049E8DC" wp14:editId="2B04AFD4">
            <wp:extent cx="5496134" cy="2496709"/>
            <wp:effectExtent l="0" t="0" r="0" b="0"/>
            <wp:docPr id="1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523392" cy="2509092"/>
                    </a:xfrm>
                    <a:prstGeom prst="rect">
                      <a:avLst/>
                    </a:prstGeom>
                    <a:noFill/>
                    <a:ln w="9525">
                      <a:noFill/>
                      <a:miter lim="800000"/>
                      <a:headEnd/>
                      <a:tailEnd/>
                    </a:ln>
                  </pic:spPr>
                </pic:pic>
              </a:graphicData>
            </a:graphic>
          </wp:inline>
        </w:drawing>
      </w:r>
    </w:p>
    <w:p w14:paraId="5178C878" w14:textId="16353F66" w:rsidR="00A92F70" w:rsidRPr="009E2F8E" w:rsidRDefault="00A94DBE" w:rsidP="00465D59">
      <w:pPr>
        <w:pStyle w:val="CETCaption"/>
        <w:rPr>
          <w:i w:val="0"/>
          <w:lang w:val="en-US"/>
        </w:rPr>
      </w:pPr>
      <w:r>
        <w:rPr>
          <w:lang w:val="en-US"/>
        </w:rPr>
        <w:t>Figure 2</w:t>
      </w:r>
      <w:r w:rsidR="00A97DD0" w:rsidRPr="009E2F8E">
        <w:rPr>
          <w:lang w:val="en-US"/>
        </w:rPr>
        <w:t>:</w:t>
      </w:r>
      <w:r w:rsidR="00DA53C3" w:rsidRPr="009E2F8E">
        <w:rPr>
          <w:lang w:val="en-US"/>
        </w:rPr>
        <w:t xml:space="preserve"> Scheme of the</w:t>
      </w:r>
      <w:r w:rsidR="0018233B">
        <w:rPr>
          <w:lang w:val="en-US"/>
        </w:rPr>
        <w:t xml:space="preserve"> </w:t>
      </w:r>
      <w:r w:rsidR="0018233B">
        <w:rPr>
          <w:rFonts w:cs="Arial"/>
          <w:szCs w:val="18"/>
          <w:lang w:eastAsia="it-IT"/>
        </w:rPr>
        <w:t xml:space="preserve">hand-held </w:t>
      </w:r>
      <w:r w:rsidR="0018233B" w:rsidRPr="009E2F8E">
        <w:rPr>
          <w:lang w:eastAsia="it-IT"/>
        </w:rPr>
        <w:t>olive harvester</w:t>
      </w:r>
      <w:r w:rsidR="0018233B">
        <w:rPr>
          <w:lang w:eastAsia="it-IT"/>
        </w:rPr>
        <w:t xml:space="preserve"> supported by the</w:t>
      </w:r>
      <w:r w:rsidR="00DA53C3" w:rsidRPr="009E2F8E">
        <w:rPr>
          <w:lang w:val="en-US"/>
        </w:rPr>
        <w:t xml:space="preserve"> DIY </w:t>
      </w:r>
      <w:r w:rsidR="001229E2" w:rsidRPr="009E2F8E">
        <w:rPr>
          <w:lang w:val="en-US"/>
        </w:rPr>
        <w:t>PV</w:t>
      </w:r>
      <w:r w:rsidR="00DA53C3" w:rsidRPr="009E2F8E">
        <w:rPr>
          <w:lang w:val="en-US"/>
        </w:rPr>
        <w:t xml:space="preserve"> system. The components are a) Solar panel; b) Charge controller; c) Battery; d) </w:t>
      </w:r>
      <w:r w:rsidR="00E86694">
        <w:rPr>
          <w:rFonts w:cs="Arial"/>
          <w:szCs w:val="18"/>
          <w:lang w:val="en-US" w:eastAsia="it-IT"/>
        </w:rPr>
        <w:t>H</w:t>
      </w:r>
      <w:r w:rsidR="00E86694">
        <w:rPr>
          <w:rFonts w:cs="Arial"/>
          <w:szCs w:val="18"/>
          <w:lang w:eastAsia="it-IT"/>
        </w:rPr>
        <w:t xml:space="preserve">and-held </w:t>
      </w:r>
      <w:r w:rsidR="00E86694">
        <w:t>o</w:t>
      </w:r>
      <w:r w:rsidR="00DA53C3" w:rsidRPr="009E2F8E">
        <w:rPr>
          <w:lang w:val="en-US"/>
        </w:rPr>
        <w:t>live harvester</w:t>
      </w:r>
      <w:r w:rsidR="00DA53C3" w:rsidRPr="009E2F8E">
        <w:rPr>
          <w:i w:val="0"/>
          <w:lang w:val="en-US"/>
        </w:rPr>
        <w:t>.</w:t>
      </w:r>
    </w:p>
    <w:p w14:paraId="21AF83BB" w14:textId="54E43CCF" w:rsidR="007C1625" w:rsidRDefault="007C1625" w:rsidP="00D96B8D">
      <w:pPr>
        <w:pStyle w:val="CETBodytextItalic"/>
        <w:rPr>
          <w:i w:val="0"/>
          <w:lang w:val="en-US"/>
        </w:rPr>
      </w:pPr>
      <w:r w:rsidRPr="009E2F8E">
        <w:rPr>
          <w:i w:val="0"/>
          <w:lang w:val="en-US"/>
        </w:rPr>
        <w:t xml:space="preserve">The </w:t>
      </w:r>
      <w:r w:rsidR="0018233B" w:rsidRPr="0018233B">
        <w:rPr>
          <w:i w:val="0"/>
          <w:lang w:val="en-US"/>
        </w:rPr>
        <w:t xml:space="preserve">DIY </w:t>
      </w:r>
      <w:r w:rsidRPr="009E2F8E">
        <w:rPr>
          <w:i w:val="0"/>
          <w:lang w:val="en-US"/>
        </w:rPr>
        <w:t>PV system realized by author</w:t>
      </w:r>
      <w:r w:rsidR="00B65866">
        <w:rPr>
          <w:i w:val="0"/>
          <w:lang w:val="en-US"/>
        </w:rPr>
        <w:t>s</w:t>
      </w:r>
      <w:r w:rsidRPr="009E2F8E">
        <w:rPr>
          <w:i w:val="0"/>
          <w:lang w:val="en-US"/>
        </w:rPr>
        <w:t xml:space="preserve"> consists of a solar </w:t>
      </w:r>
      <w:r w:rsidR="003F3849">
        <w:rPr>
          <w:i w:val="0"/>
          <w:lang w:val="en-US"/>
        </w:rPr>
        <w:t xml:space="preserve">PV </w:t>
      </w:r>
      <w:r w:rsidRPr="009E2F8E">
        <w:rPr>
          <w:i w:val="0"/>
          <w:lang w:val="en-US"/>
        </w:rPr>
        <w:t xml:space="preserve">panel, a charge </w:t>
      </w:r>
      <w:r w:rsidR="00347F3C" w:rsidRPr="009E2F8E">
        <w:rPr>
          <w:i w:val="0"/>
          <w:lang w:val="en-US"/>
        </w:rPr>
        <w:t>regulator,</w:t>
      </w:r>
      <w:r w:rsidRPr="009E2F8E">
        <w:rPr>
          <w:i w:val="0"/>
          <w:lang w:val="en-US"/>
        </w:rPr>
        <w:t xml:space="preserve"> and </w:t>
      </w:r>
      <w:r w:rsidR="00E86694">
        <w:rPr>
          <w:i w:val="0"/>
          <w:lang w:val="en-US"/>
        </w:rPr>
        <w:t>a conventional car</w:t>
      </w:r>
      <w:r w:rsidRPr="009E2F8E">
        <w:rPr>
          <w:i w:val="0"/>
          <w:lang w:val="en-US"/>
        </w:rPr>
        <w:t xml:space="preserve"> battery </w:t>
      </w:r>
      <w:r w:rsidR="00D54A68">
        <w:rPr>
          <w:i w:val="0"/>
          <w:lang w:val="en-US"/>
        </w:rPr>
        <w:t>(</w:t>
      </w:r>
      <w:r w:rsidR="00D54A68" w:rsidRPr="009E2F8E">
        <w:rPr>
          <w:lang w:val="en-US"/>
        </w:rPr>
        <w:t xml:space="preserve">price </w:t>
      </w:r>
      <w:r w:rsidR="00D54A68" w:rsidRPr="009E2F8E">
        <w:rPr>
          <w:rFonts w:cs="Arial"/>
          <w:color w:val="4D5156"/>
          <w:szCs w:val="18"/>
          <w:shd w:val="clear" w:color="auto" w:fill="FFFFFF"/>
          <w:lang w:val="en-US"/>
        </w:rPr>
        <w:t>€</w:t>
      </w:r>
      <w:r w:rsidR="00D54A68">
        <w:rPr>
          <w:rFonts w:cs="Arial"/>
          <w:color w:val="4D5156"/>
          <w:szCs w:val="18"/>
          <w:shd w:val="clear" w:color="auto" w:fill="FFFFFF"/>
          <w:lang w:val="en-US"/>
        </w:rPr>
        <w:t>8</w:t>
      </w:r>
      <w:r w:rsidR="00D54A68" w:rsidRPr="009E2F8E">
        <w:rPr>
          <w:lang w:val="en-US"/>
        </w:rPr>
        <w:t>0</w:t>
      </w:r>
      <w:r w:rsidR="00D54A68">
        <w:rPr>
          <w:lang w:val="en-US"/>
        </w:rPr>
        <w:t>)</w:t>
      </w:r>
      <w:r w:rsidRPr="009E2F8E">
        <w:rPr>
          <w:i w:val="0"/>
          <w:lang w:val="en-US"/>
        </w:rPr>
        <w:t xml:space="preserve">. The </w:t>
      </w:r>
      <w:r w:rsidR="009309B0" w:rsidRPr="009309B0">
        <w:rPr>
          <w:i w:val="0"/>
          <w:lang w:val="en-US"/>
        </w:rPr>
        <w:t xml:space="preserve">photovoltaic </w:t>
      </w:r>
      <w:r w:rsidRPr="009E2F8E">
        <w:rPr>
          <w:i w:val="0"/>
          <w:lang w:val="en-US"/>
        </w:rPr>
        <w:t>panel</w:t>
      </w:r>
      <w:r w:rsidR="00A94DBE">
        <w:rPr>
          <w:i w:val="0"/>
          <w:lang w:val="en-US"/>
        </w:rPr>
        <w:t xml:space="preserve"> </w:t>
      </w:r>
      <w:r w:rsidRPr="009E2F8E">
        <w:rPr>
          <w:i w:val="0"/>
          <w:lang w:val="en-US"/>
        </w:rPr>
        <w:t>is a device that allows the direct conversion of solar radiation into electricity, exploiting the photoelectric effect</w:t>
      </w:r>
      <w:r w:rsidR="009309B0">
        <w:rPr>
          <w:i w:val="0"/>
          <w:lang w:val="en-US"/>
        </w:rPr>
        <w:t>,</w:t>
      </w:r>
      <w:r w:rsidRPr="009E2F8E">
        <w:rPr>
          <w:i w:val="0"/>
          <w:lang w:val="en-US"/>
        </w:rPr>
        <w:t xml:space="preserve"> and is the basic element of the </w:t>
      </w:r>
      <w:r w:rsidRPr="009E2F8E">
        <w:rPr>
          <w:i w:val="0"/>
          <w:shd w:val="clear" w:color="auto" w:fill="F8F9FA"/>
          <w:lang w:val="en-US"/>
        </w:rPr>
        <w:t>PV</w:t>
      </w:r>
      <w:r w:rsidRPr="009E2F8E">
        <w:rPr>
          <w:i w:val="0"/>
          <w:lang w:val="en-US"/>
        </w:rPr>
        <w:t xml:space="preserve"> system. Improving the efficiency of </w:t>
      </w:r>
      <w:r w:rsidR="001229E2" w:rsidRPr="009E2F8E">
        <w:rPr>
          <w:i w:val="0"/>
          <w:lang w:val="en-US"/>
        </w:rPr>
        <w:t>PV</w:t>
      </w:r>
      <w:r w:rsidRPr="009E2F8E">
        <w:rPr>
          <w:i w:val="0"/>
          <w:lang w:val="en-US"/>
        </w:rPr>
        <w:t xml:space="preserve"> panels without increasing costs is a research field in </w:t>
      </w:r>
      <w:r w:rsidR="00D54A68">
        <w:rPr>
          <w:i w:val="0"/>
          <w:lang w:val="en-US"/>
        </w:rPr>
        <w:t xml:space="preserve">physics, </w:t>
      </w:r>
      <w:r w:rsidRPr="009E2F8E">
        <w:rPr>
          <w:i w:val="0"/>
          <w:lang w:val="en-US"/>
        </w:rPr>
        <w:t xml:space="preserve">chemical and energy engineering. To date, the maximum efficiency of a commercial </w:t>
      </w:r>
      <w:r w:rsidR="001229E2" w:rsidRPr="009E2F8E">
        <w:rPr>
          <w:i w:val="0"/>
          <w:lang w:val="en-US"/>
        </w:rPr>
        <w:t>PV</w:t>
      </w:r>
      <w:r w:rsidRPr="009E2F8E">
        <w:rPr>
          <w:i w:val="0"/>
          <w:lang w:val="en-US"/>
        </w:rPr>
        <w:t xml:space="preserve"> panel is around 20%. </w:t>
      </w:r>
      <w:r w:rsidR="00FB0693">
        <w:rPr>
          <w:i w:val="0"/>
          <w:lang w:val="en-US"/>
        </w:rPr>
        <w:t>In the present case a</w:t>
      </w:r>
      <w:r w:rsidR="009309B0">
        <w:rPr>
          <w:i w:val="0"/>
          <w:lang w:val="en-US"/>
        </w:rPr>
        <w:t>n online</w:t>
      </w:r>
      <w:r w:rsidR="00FB0693">
        <w:rPr>
          <w:i w:val="0"/>
          <w:lang w:val="en-US"/>
        </w:rPr>
        <w:t xml:space="preserve"> </w:t>
      </w:r>
      <w:r w:rsidR="009309B0">
        <w:rPr>
          <w:i w:val="0"/>
          <w:lang w:val="en-US"/>
        </w:rPr>
        <w:t xml:space="preserve">commercially available </w:t>
      </w:r>
      <w:r w:rsidR="009309B0" w:rsidRPr="009309B0">
        <w:rPr>
          <w:i w:val="0"/>
          <w:lang w:val="en-US"/>
        </w:rPr>
        <w:t xml:space="preserve">photovoltaic </w:t>
      </w:r>
      <w:r w:rsidR="009309B0" w:rsidRPr="00FB0693">
        <w:rPr>
          <w:i w:val="0"/>
          <w:lang w:val="en-US"/>
        </w:rPr>
        <w:t xml:space="preserve">panel </w:t>
      </w:r>
      <w:r w:rsidR="009309B0">
        <w:rPr>
          <w:i w:val="0"/>
          <w:lang w:val="en-US"/>
        </w:rPr>
        <w:t>(Figure 3</w:t>
      </w:r>
      <w:r w:rsidR="009309B0" w:rsidRPr="009E2F8E">
        <w:rPr>
          <w:i w:val="0"/>
          <w:lang w:val="en-US"/>
        </w:rPr>
        <w:t xml:space="preserve">) </w:t>
      </w:r>
      <w:r w:rsidR="009309B0">
        <w:rPr>
          <w:i w:val="0"/>
          <w:lang w:val="en-US"/>
        </w:rPr>
        <w:t xml:space="preserve">has been adopted, which is </w:t>
      </w:r>
      <w:r w:rsidR="00FB0693" w:rsidRPr="00FB0693">
        <w:rPr>
          <w:i w:val="0"/>
          <w:lang w:val="en-US"/>
        </w:rPr>
        <w:t xml:space="preserve">thin, </w:t>
      </w:r>
      <w:proofErr w:type="gramStart"/>
      <w:r w:rsidR="00FB0693" w:rsidRPr="00FB0693">
        <w:rPr>
          <w:i w:val="0"/>
          <w:lang w:val="en-US"/>
        </w:rPr>
        <w:t>light</w:t>
      </w:r>
      <w:proofErr w:type="gramEnd"/>
      <w:r w:rsidR="00FB0693" w:rsidRPr="00FB0693">
        <w:rPr>
          <w:i w:val="0"/>
          <w:lang w:val="en-US"/>
        </w:rPr>
        <w:t xml:space="preserve"> and able to flex</w:t>
      </w:r>
      <w:r w:rsidR="00FB0693">
        <w:rPr>
          <w:i w:val="0"/>
          <w:lang w:val="en-US"/>
        </w:rPr>
        <w:t xml:space="preserve"> s</w:t>
      </w:r>
      <w:r w:rsidR="00FB0693" w:rsidRPr="00FB0693">
        <w:rPr>
          <w:i w:val="0"/>
          <w:lang w:val="en-US"/>
        </w:rPr>
        <w:t xml:space="preserve">olar, </w:t>
      </w:r>
      <w:r w:rsidR="00FB0693">
        <w:rPr>
          <w:i w:val="0"/>
          <w:lang w:val="en-US"/>
        </w:rPr>
        <w:t xml:space="preserve">with a </w:t>
      </w:r>
      <w:r w:rsidR="009309B0" w:rsidRPr="009309B0">
        <w:rPr>
          <w:i w:val="0"/>
          <w:lang w:val="en-US"/>
        </w:rPr>
        <w:t>photovoltaic conversion surface of about 0.5 m</w:t>
      </w:r>
      <w:r w:rsidR="009309B0" w:rsidRPr="00730724">
        <w:rPr>
          <w:i w:val="0"/>
          <w:vertAlign w:val="superscript"/>
          <w:lang w:val="en-US"/>
        </w:rPr>
        <w:t>2</w:t>
      </w:r>
      <w:r w:rsidR="009309B0" w:rsidRPr="009309B0">
        <w:rPr>
          <w:i w:val="0"/>
          <w:lang w:val="en-US"/>
        </w:rPr>
        <w:t xml:space="preserve">, </w:t>
      </w:r>
      <w:r w:rsidR="009309B0">
        <w:rPr>
          <w:i w:val="0"/>
          <w:lang w:val="en-US"/>
        </w:rPr>
        <w:t xml:space="preserve">a </w:t>
      </w:r>
      <w:r w:rsidR="009309B0" w:rsidRPr="009309B0">
        <w:rPr>
          <w:i w:val="0"/>
          <w:lang w:val="en-US"/>
        </w:rPr>
        <w:t xml:space="preserve">nominal output power </w:t>
      </w:r>
      <w:r w:rsidR="009309B0">
        <w:rPr>
          <w:i w:val="0"/>
          <w:lang w:val="en-US"/>
        </w:rPr>
        <w:t xml:space="preserve">of </w:t>
      </w:r>
      <w:r w:rsidR="009309B0" w:rsidRPr="009309B0">
        <w:rPr>
          <w:i w:val="0"/>
          <w:lang w:val="en-US"/>
        </w:rPr>
        <w:t>75 W, output voltage</w:t>
      </w:r>
      <w:r w:rsidR="009309B0">
        <w:rPr>
          <w:i w:val="0"/>
          <w:lang w:val="en-US"/>
        </w:rPr>
        <w:t xml:space="preserve"> as</w:t>
      </w:r>
      <w:r w:rsidR="009309B0" w:rsidRPr="009309B0">
        <w:rPr>
          <w:i w:val="0"/>
          <w:lang w:val="en-US"/>
        </w:rPr>
        <w:t xml:space="preserve"> 5V/12-18V, </w:t>
      </w:r>
      <w:r w:rsidR="009309B0">
        <w:rPr>
          <w:i w:val="0"/>
          <w:lang w:val="en-US"/>
        </w:rPr>
        <w:t xml:space="preserve">at a </w:t>
      </w:r>
      <w:r w:rsidR="009309B0" w:rsidRPr="009309B0">
        <w:rPr>
          <w:i w:val="0"/>
          <w:lang w:val="en-US"/>
        </w:rPr>
        <w:t xml:space="preserve">price </w:t>
      </w:r>
      <w:r w:rsidR="009309B0">
        <w:rPr>
          <w:i w:val="0"/>
          <w:lang w:val="en-US"/>
        </w:rPr>
        <w:t xml:space="preserve">of </w:t>
      </w:r>
      <w:r w:rsidR="009309B0" w:rsidRPr="009309B0">
        <w:rPr>
          <w:i w:val="0"/>
          <w:lang w:val="en-US"/>
        </w:rPr>
        <w:t>40</w:t>
      </w:r>
      <w:r w:rsidR="009309B0">
        <w:rPr>
          <w:i w:val="0"/>
          <w:lang w:val="en-US"/>
        </w:rPr>
        <w:t> €</w:t>
      </w:r>
      <w:r w:rsidR="00FB0693">
        <w:rPr>
          <w:i w:val="0"/>
          <w:lang w:val="en-US"/>
        </w:rPr>
        <w:t>.</w:t>
      </w:r>
    </w:p>
    <w:p w14:paraId="655D5221" w14:textId="77777777" w:rsidR="00EC1C39" w:rsidRPr="009E2F8E" w:rsidRDefault="00EC1C39" w:rsidP="00D96B8D">
      <w:pPr>
        <w:pStyle w:val="CETBodytextItalic"/>
        <w:rPr>
          <w:i w:val="0"/>
          <w:lang w:val="en-US"/>
        </w:rPr>
      </w:pPr>
    </w:p>
    <w:p w14:paraId="4824BAD7" w14:textId="48F1EEF6" w:rsidR="007C1625" w:rsidRPr="009E2F8E" w:rsidRDefault="00E86694" w:rsidP="007C1625">
      <w:pPr>
        <w:pStyle w:val="CETListbullets"/>
        <w:spacing w:line="240" w:lineRule="auto"/>
        <w:ind w:left="0" w:firstLine="0"/>
        <w:rPr>
          <w:lang w:val="en-US" w:eastAsia="it-IT"/>
        </w:rPr>
      </w:pPr>
      <w:r>
        <w:rPr>
          <w:noProof/>
          <w:lang w:val="it-IT" w:eastAsia="it-IT"/>
        </w:rPr>
        <w:drawing>
          <wp:inline distT="0" distB="0" distL="0" distR="0" wp14:anchorId="5FCC830F" wp14:editId="43CCB0E3">
            <wp:extent cx="2447419" cy="1673332"/>
            <wp:effectExtent l="19050" t="0" r="0" b="0"/>
            <wp:docPr id="7" name="Immagine 7" descr="Immagine che contiene Energia solare, Pannello solare, energia solare, impianto sol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Energia solare, Pannello solare, energia solare, impianto solare&#10;&#10;Descrizione generata automaticamente"/>
                    <pic:cNvPicPr>
                      <a:picLocks noChangeAspect="1" noChangeArrowheads="1"/>
                    </pic:cNvPicPr>
                  </pic:nvPicPr>
                  <pic:blipFill>
                    <a:blip r:embed="rId21"/>
                    <a:srcRect/>
                    <a:stretch>
                      <a:fillRect/>
                    </a:stretch>
                  </pic:blipFill>
                  <pic:spPr bwMode="auto">
                    <a:xfrm>
                      <a:off x="0" y="0"/>
                      <a:ext cx="2448071" cy="1673778"/>
                    </a:xfrm>
                    <a:prstGeom prst="rect">
                      <a:avLst/>
                    </a:prstGeom>
                    <a:noFill/>
                    <a:ln w="9525">
                      <a:noFill/>
                      <a:miter lim="800000"/>
                      <a:headEnd/>
                      <a:tailEnd/>
                    </a:ln>
                  </pic:spPr>
                </pic:pic>
              </a:graphicData>
            </a:graphic>
          </wp:inline>
        </w:drawing>
      </w:r>
    </w:p>
    <w:p w14:paraId="4420B7CD" w14:textId="347F5961" w:rsidR="007C1625" w:rsidRPr="009E2F8E" w:rsidRDefault="00A94DBE" w:rsidP="007C1625">
      <w:pPr>
        <w:pStyle w:val="CETCaption"/>
        <w:rPr>
          <w:lang w:val="en-US"/>
        </w:rPr>
      </w:pPr>
      <w:r>
        <w:rPr>
          <w:lang w:val="en-US"/>
        </w:rPr>
        <w:t>Figure 3</w:t>
      </w:r>
      <w:r w:rsidR="00140A5A" w:rsidRPr="009E2F8E">
        <w:rPr>
          <w:lang w:val="en-US"/>
        </w:rPr>
        <w:t>:</w:t>
      </w:r>
      <w:r w:rsidR="007C1625" w:rsidRPr="009E2F8E">
        <w:rPr>
          <w:lang w:val="en-US"/>
        </w:rPr>
        <w:t xml:space="preserve"> </w:t>
      </w:r>
      <w:r w:rsidR="003F3849">
        <w:rPr>
          <w:lang w:val="en-US"/>
        </w:rPr>
        <w:t xml:space="preserve">A </w:t>
      </w:r>
      <w:r w:rsidR="007C1625" w:rsidRPr="009E2F8E">
        <w:rPr>
          <w:lang w:val="en-US"/>
        </w:rPr>
        <w:t xml:space="preserve">thin, </w:t>
      </w:r>
      <w:proofErr w:type="gramStart"/>
      <w:r w:rsidR="007C1625" w:rsidRPr="009E2F8E">
        <w:rPr>
          <w:lang w:val="en-US"/>
        </w:rPr>
        <w:t>light</w:t>
      </w:r>
      <w:proofErr w:type="gramEnd"/>
      <w:r w:rsidR="007C1625" w:rsidRPr="009E2F8E">
        <w:rPr>
          <w:lang w:val="en-US"/>
        </w:rPr>
        <w:t xml:space="preserve"> and able to flex</w:t>
      </w:r>
      <w:r w:rsidR="003F3849" w:rsidRPr="003F3849">
        <w:rPr>
          <w:lang w:val="en-US"/>
        </w:rPr>
        <w:t xml:space="preserve"> </w:t>
      </w:r>
      <w:r w:rsidR="003F3849">
        <w:rPr>
          <w:lang w:val="en-US"/>
        </w:rPr>
        <w:t>PV s</w:t>
      </w:r>
      <w:r w:rsidR="003F3849" w:rsidRPr="009E2F8E">
        <w:rPr>
          <w:lang w:val="en-US"/>
        </w:rPr>
        <w:t>olar panel</w:t>
      </w:r>
      <w:r w:rsidR="007C1625" w:rsidRPr="009E2F8E">
        <w:rPr>
          <w:lang w:val="en-US"/>
        </w:rPr>
        <w:t>,</w:t>
      </w:r>
      <w:r w:rsidR="00E86694">
        <w:rPr>
          <w:lang w:val="en-US"/>
        </w:rPr>
        <w:t xml:space="preserve"> </w:t>
      </w:r>
      <w:r w:rsidR="003F3849">
        <w:rPr>
          <w:lang w:val="en-US"/>
        </w:rPr>
        <w:t xml:space="preserve">with </w:t>
      </w:r>
      <w:r w:rsidR="00E86694" w:rsidRPr="00E86694">
        <w:rPr>
          <w:lang w:val="en-US"/>
        </w:rPr>
        <w:t>conversion</w:t>
      </w:r>
      <w:r w:rsidR="00E86694">
        <w:rPr>
          <w:lang w:val="en-US"/>
        </w:rPr>
        <w:t xml:space="preserve"> surface of about</w:t>
      </w:r>
      <w:r w:rsidR="00E86694" w:rsidRPr="00E86694">
        <w:rPr>
          <w:lang w:val="en-US"/>
        </w:rPr>
        <w:t xml:space="preserve"> </w:t>
      </w:r>
      <w:r w:rsidR="007C1625" w:rsidRPr="009E2F8E">
        <w:rPr>
          <w:rStyle w:val="CETBodytextCarattere"/>
        </w:rPr>
        <w:t>0.</w:t>
      </w:r>
      <w:r w:rsidR="00E86694">
        <w:rPr>
          <w:rStyle w:val="CETBodytextCarattere"/>
        </w:rPr>
        <w:t>5</w:t>
      </w:r>
      <w:r w:rsidR="007C1625" w:rsidRPr="009E2F8E">
        <w:rPr>
          <w:rStyle w:val="CETBodytextCarattere"/>
        </w:rPr>
        <w:t xml:space="preserve"> m</w:t>
      </w:r>
      <w:r w:rsidR="00E86694" w:rsidRPr="00E86694">
        <w:rPr>
          <w:rStyle w:val="CETBodytextCarattere"/>
          <w:vertAlign w:val="superscript"/>
        </w:rPr>
        <w:t>2</w:t>
      </w:r>
      <w:r w:rsidR="007C1625" w:rsidRPr="009E2F8E">
        <w:rPr>
          <w:rStyle w:val="CETBodytextCarattere"/>
        </w:rPr>
        <w:t>,</w:t>
      </w:r>
      <w:r w:rsidR="007C1625" w:rsidRPr="009E2F8E">
        <w:rPr>
          <w:lang w:val="en-US"/>
        </w:rPr>
        <w:t xml:space="preserve"> </w:t>
      </w:r>
      <w:r w:rsidR="00D4373A">
        <w:rPr>
          <w:lang w:val="en-US"/>
        </w:rPr>
        <w:t>75 </w:t>
      </w:r>
      <w:r w:rsidR="007C1625" w:rsidRPr="009E2F8E">
        <w:rPr>
          <w:lang w:val="en-US"/>
        </w:rPr>
        <w:t>W</w:t>
      </w:r>
      <w:r w:rsidR="00D4373A">
        <w:rPr>
          <w:lang w:val="en-US"/>
        </w:rPr>
        <w:t xml:space="preserve"> nominal output power</w:t>
      </w:r>
      <w:r w:rsidR="007C1625" w:rsidRPr="009E2F8E">
        <w:rPr>
          <w:lang w:val="en-US"/>
        </w:rPr>
        <w:t>, 5V/12-18V</w:t>
      </w:r>
      <w:r w:rsidR="00D4373A">
        <w:rPr>
          <w:lang w:val="en-US"/>
        </w:rPr>
        <w:t xml:space="preserve"> output voltage</w:t>
      </w:r>
      <w:r w:rsidR="007C1625" w:rsidRPr="009E2F8E">
        <w:rPr>
          <w:lang w:val="en-US"/>
        </w:rPr>
        <w:t xml:space="preserve">, price </w:t>
      </w:r>
      <w:r w:rsidR="00D96B8D" w:rsidRPr="009E2F8E">
        <w:rPr>
          <w:rFonts w:cs="Arial"/>
          <w:color w:val="4D5156"/>
          <w:szCs w:val="18"/>
          <w:shd w:val="clear" w:color="auto" w:fill="FFFFFF"/>
          <w:lang w:val="en-US"/>
        </w:rPr>
        <w:t>€</w:t>
      </w:r>
      <w:r w:rsidR="00E86694">
        <w:rPr>
          <w:lang w:val="en-US"/>
        </w:rPr>
        <w:t>4</w:t>
      </w:r>
      <w:r w:rsidR="00D96B8D" w:rsidRPr="009E2F8E">
        <w:rPr>
          <w:lang w:val="en-US"/>
        </w:rPr>
        <w:t>0</w:t>
      </w:r>
      <w:r w:rsidR="007C1625" w:rsidRPr="009E2F8E">
        <w:rPr>
          <w:lang w:val="en-US"/>
        </w:rPr>
        <w:t xml:space="preserve">. </w:t>
      </w:r>
    </w:p>
    <w:p w14:paraId="36380A51" w14:textId="5C4D8165" w:rsidR="007C1625" w:rsidRPr="009E2F8E" w:rsidRDefault="00C846AC" w:rsidP="007C1625">
      <w:pPr>
        <w:pStyle w:val="CETBodytext"/>
      </w:pPr>
      <w:r w:rsidRPr="009E2F8E">
        <w:t xml:space="preserve">The charge controller allows to supply the right degree of current to the battery, protecting it from excessive discharge or charge. It is inserted between the battery and the solar </w:t>
      </w:r>
      <w:r w:rsidR="00347F3C" w:rsidRPr="009E2F8E">
        <w:t>panel and</w:t>
      </w:r>
      <w:r w:rsidRPr="009E2F8E">
        <w:t xml:space="preserve"> will stop sending electricity to the battery once </w:t>
      </w:r>
      <w:r w:rsidR="00FB0693">
        <w:t>this latter</w:t>
      </w:r>
      <w:r w:rsidRPr="009E2F8E">
        <w:t xml:space="preserve"> </w:t>
      </w:r>
      <w:r w:rsidR="00FB0693">
        <w:t>has been</w:t>
      </w:r>
      <w:r w:rsidRPr="009E2F8E">
        <w:t xml:space="preserve"> </w:t>
      </w:r>
      <w:r w:rsidR="003F3849">
        <w:t xml:space="preserve">fully </w:t>
      </w:r>
      <w:r w:rsidRPr="009E2F8E">
        <w:t>charged</w:t>
      </w:r>
      <w:r w:rsidR="00FB0693">
        <w:t>;</w:t>
      </w:r>
      <w:r w:rsidRPr="009E2F8E">
        <w:t xml:space="preserve"> the</w:t>
      </w:r>
      <w:r w:rsidR="00FB0693">
        <w:t>refore,</w:t>
      </w:r>
      <w:r w:rsidRPr="009E2F8E">
        <w:t xml:space="preserve"> it protects the battery from </w:t>
      </w:r>
      <w:r w:rsidR="0051614C" w:rsidRPr="009E2F8E">
        <w:t xml:space="preserve">overcharging </w:t>
      </w:r>
      <w:r w:rsidR="0051614C">
        <w:t xml:space="preserve">or </w:t>
      </w:r>
      <w:r w:rsidRPr="009E2F8E">
        <w:t xml:space="preserve">reverse </w:t>
      </w:r>
      <w:r w:rsidRPr="009E2F8E">
        <w:lastRenderedPageBreak/>
        <w:t>polarity. In this way it is possible to prolong life of battery.</w:t>
      </w:r>
      <w:r w:rsidR="00FB0693">
        <w:t xml:space="preserve"> A commercially online available </w:t>
      </w:r>
      <w:r w:rsidR="00FB0693" w:rsidRPr="009E2F8E">
        <w:t>charge controller</w:t>
      </w:r>
      <w:r w:rsidR="00FB0693">
        <w:t xml:space="preserve"> was adopted (Figure 4</w:t>
      </w:r>
      <w:r w:rsidR="00FB0693" w:rsidRPr="009E2F8E">
        <w:t>)</w:t>
      </w:r>
      <w:r w:rsidR="00FB0693">
        <w:t xml:space="preserve">. </w:t>
      </w:r>
    </w:p>
    <w:p w14:paraId="1EF08CE9" w14:textId="77777777" w:rsidR="00140A5A" w:rsidRPr="009E2F8E" w:rsidRDefault="00140A5A" w:rsidP="007C1625">
      <w:pPr>
        <w:pStyle w:val="CETBodytext"/>
      </w:pPr>
    </w:p>
    <w:p w14:paraId="0D5A8510" w14:textId="77777777" w:rsidR="00DA53C3" w:rsidRPr="009E2F8E" w:rsidRDefault="00140A5A" w:rsidP="00B04387">
      <w:pPr>
        <w:shd w:val="clear" w:color="auto" w:fill="FFFFFF"/>
        <w:spacing w:line="240" w:lineRule="auto"/>
        <w:rPr>
          <w:rFonts w:ascii="Times New Roman" w:hAnsi="Times New Roman"/>
          <w:lang w:val="en-US" w:eastAsia="it-IT"/>
        </w:rPr>
      </w:pPr>
      <w:r w:rsidRPr="009E2F8E">
        <w:rPr>
          <w:rFonts w:ascii="Times New Roman" w:hAnsi="Times New Roman"/>
          <w:noProof/>
          <w:lang w:val="it-IT" w:eastAsia="it-IT"/>
        </w:rPr>
        <w:drawing>
          <wp:inline distT="0" distB="0" distL="0" distR="0" wp14:anchorId="0DBC00F2" wp14:editId="007D087A">
            <wp:extent cx="1536005" cy="930256"/>
            <wp:effectExtent l="19050" t="0" r="7045" b="0"/>
            <wp:docPr id="23" name="Immagine 22" descr="img-20221021-wa0050_ey6zWr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21-wa0050_ey6zWrM0.jpg"/>
                    <pic:cNvPicPr/>
                  </pic:nvPicPr>
                  <pic:blipFill>
                    <a:blip r:embed="rId22"/>
                    <a:stretch>
                      <a:fillRect/>
                    </a:stretch>
                  </pic:blipFill>
                  <pic:spPr>
                    <a:xfrm>
                      <a:off x="0" y="0"/>
                      <a:ext cx="1557902" cy="943518"/>
                    </a:xfrm>
                    <a:prstGeom prst="rect">
                      <a:avLst/>
                    </a:prstGeom>
                  </pic:spPr>
                </pic:pic>
              </a:graphicData>
            </a:graphic>
          </wp:inline>
        </w:drawing>
      </w:r>
    </w:p>
    <w:p w14:paraId="64AF760D" w14:textId="3D7F3399" w:rsidR="00046AFD" w:rsidRDefault="00A94DBE" w:rsidP="00A94DBE">
      <w:pPr>
        <w:pStyle w:val="CETCaption"/>
        <w:rPr>
          <w:lang w:val="en-US"/>
        </w:rPr>
      </w:pPr>
      <w:r>
        <w:rPr>
          <w:lang w:val="en-US"/>
        </w:rPr>
        <w:t>Figure 4</w:t>
      </w:r>
      <w:r w:rsidR="00140A5A" w:rsidRPr="009E2F8E">
        <w:rPr>
          <w:lang w:val="en-US"/>
        </w:rPr>
        <w:t xml:space="preserve">: The charge controller </w:t>
      </w:r>
      <w:r w:rsidR="0051614C">
        <w:rPr>
          <w:lang w:val="en-US"/>
        </w:rPr>
        <w:t xml:space="preserve">adopted for </w:t>
      </w:r>
      <w:r w:rsidR="0051614C" w:rsidRPr="0051614C">
        <w:rPr>
          <w:lang w:val="en-US"/>
        </w:rPr>
        <w:t xml:space="preserve">DIY PV </w:t>
      </w:r>
      <w:proofErr w:type="gramStart"/>
      <w:r w:rsidR="0051614C" w:rsidRPr="0051614C">
        <w:rPr>
          <w:lang w:val="en-US"/>
        </w:rPr>
        <w:t>system</w:t>
      </w:r>
      <w:r w:rsidR="00140A5A" w:rsidRPr="009E2F8E">
        <w:rPr>
          <w:lang w:val="en-US"/>
        </w:rPr>
        <w:t>,</w:t>
      </w:r>
      <w:proofErr w:type="gramEnd"/>
      <w:r w:rsidR="00140A5A" w:rsidRPr="009E2F8E">
        <w:rPr>
          <w:lang w:val="en-US"/>
        </w:rPr>
        <w:t xml:space="preserve"> price </w:t>
      </w:r>
      <w:r w:rsidR="00D96B8D" w:rsidRPr="009E2F8E">
        <w:rPr>
          <w:rFonts w:cs="Arial"/>
          <w:color w:val="4D5156"/>
          <w:szCs w:val="18"/>
          <w:shd w:val="clear" w:color="auto" w:fill="FFFFFF"/>
          <w:lang w:val="en-US"/>
        </w:rPr>
        <w:t>€</w:t>
      </w:r>
      <w:r w:rsidR="00D96B8D" w:rsidRPr="009E2F8E">
        <w:rPr>
          <w:lang w:val="en-US"/>
        </w:rPr>
        <w:t>10</w:t>
      </w:r>
      <w:r w:rsidR="00140A5A" w:rsidRPr="009E2F8E">
        <w:rPr>
          <w:lang w:val="en-US"/>
        </w:rPr>
        <w:t>.</w:t>
      </w:r>
    </w:p>
    <w:p w14:paraId="3F8C2C49" w14:textId="70D9F288" w:rsidR="00F46A78" w:rsidRDefault="00A94DBE" w:rsidP="00B7577E">
      <w:pPr>
        <w:pStyle w:val="CETBodytextItalic"/>
        <w:rPr>
          <w:i w:val="0"/>
          <w:szCs w:val="23"/>
          <w:lang w:eastAsia="it-IT"/>
        </w:rPr>
      </w:pPr>
      <w:r w:rsidRPr="00A94DBE">
        <w:rPr>
          <w:i w:val="0"/>
          <w:lang w:eastAsia="it-IT"/>
        </w:rPr>
        <w:t xml:space="preserve">Table 1 </w:t>
      </w:r>
      <w:r w:rsidR="00F46A78">
        <w:rPr>
          <w:i w:val="0"/>
          <w:lang w:eastAsia="it-IT"/>
        </w:rPr>
        <w:t xml:space="preserve">lists all the </w:t>
      </w:r>
      <w:r w:rsidR="00F46A78" w:rsidRPr="00A94DBE">
        <w:rPr>
          <w:i w:val="0"/>
          <w:lang w:eastAsia="it-IT"/>
        </w:rPr>
        <w:t>component</w:t>
      </w:r>
      <w:r w:rsidR="00F46A78">
        <w:rPr>
          <w:i w:val="0"/>
          <w:lang w:eastAsia="it-IT"/>
        </w:rPr>
        <w:t>s of</w:t>
      </w:r>
      <w:r w:rsidR="00F46A78" w:rsidRPr="00A94DBE">
        <w:rPr>
          <w:i w:val="0"/>
          <w:lang w:eastAsia="it-IT"/>
        </w:rPr>
        <w:t xml:space="preserve"> </w:t>
      </w:r>
      <w:r w:rsidR="00F46A78" w:rsidRPr="00F46A78">
        <w:rPr>
          <w:i w:val="0"/>
          <w:lang w:eastAsia="it-IT"/>
        </w:rPr>
        <w:t xml:space="preserve">the </w:t>
      </w:r>
      <w:r w:rsidR="00F46A78">
        <w:rPr>
          <w:i w:val="0"/>
          <w:lang w:eastAsia="it-IT"/>
        </w:rPr>
        <w:t xml:space="preserve">developed </w:t>
      </w:r>
      <w:r w:rsidR="00A6606C">
        <w:rPr>
          <w:i w:val="0"/>
          <w:lang w:eastAsia="it-IT"/>
        </w:rPr>
        <w:t xml:space="preserve">DIY </w:t>
      </w:r>
      <w:r w:rsidR="00F46A78" w:rsidRPr="00F46A78">
        <w:rPr>
          <w:i w:val="0"/>
          <w:lang w:eastAsia="it-IT"/>
        </w:rPr>
        <w:t xml:space="preserve">photovoltaic system </w:t>
      </w:r>
      <w:r w:rsidR="00F46A78">
        <w:rPr>
          <w:i w:val="0"/>
          <w:lang w:eastAsia="it-IT"/>
        </w:rPr>
        <w:t>and reports</w:t>
      </w:r>
      <w:r w:rsidRPr="00A94DBE">
        <w:rPr>
          <w:i w:val="0"/>
          <w:lang w:eastAsia="it-IT"/>
        </w:rPr>
        <w:t xml:space="preserve"> the price of each </w:t>
      </w:r>
      <w:r w:rsidR="00F46A78">
        <w:rPr>
          <w:i w:val="0"/>
          <w:lang w:eastAsia="it-IT"/>
        </w:rPr>
        <w:t>one as well as</w:t>
      </w:r>
      <w:r w:rsidRPr="00A94DBE">
        <w:rPr>
          <w:i w:val="0"/>
          <w:lang w:eastAsia="it-IT"/>
        </w:rPr>
        <w:t xml:space="preserve"> the total cost</w:t>
      </w:r>
      <w:r w:rsidR="000A61A8">
        <w:rPr>
          <w:i w:val="0"/>
          <w:lang w:eastAsia="it-IT"/>
        </w:rPr>
        <w:t>, which turns out quite cheap</w:t>
      </w:r>
      <w:r>
        <w:rPr>
          <w:i w:val="0"/>
          <w:szCs w:val="23"/>
          <w:lang w:eastAsia="it-IT"/>
        </w:rPr>
        <w:t xml:space="preserve">. </w:t>
      </w:r>
    </w:p>
    <w:p w14:paraId="03564405" w14:textId="2424AF26" w:rsidR="00F46A78" w:rsidRPr="009760B7" w:rsidRDefault="00F46A78" w:rsidP="00F46A78">
      <w:pPr>
        <w:pStyle w:val="CETTabletitle"/>
      </w:pPr>
      <w:r w:rsidRPr="009760B7">
        <w:t>Table 1: Components of the photovoltaic system and relate</w:t>
      </w:r>
      <w:r w:rsidR="003F3849">
        <w:t>d</w:t>
      </w:r>
      <w:r w:rsidRPr="009760B7">
        <w:t xml:space="preserve"> prices</w:t>
      </w:r>
    </w:p>
    <w:tbl>
      <w:tblPr>
        <w:tblW w:w="0" w:type="auto"/>
        <w:tblBorders>
          <w:top w:val="single" w:sz="12" w:space="0" w:color="008000"/>
          <w:bottom w:val="single" w:sz="12" w:space="0" w:color="008000"/>
        </w:tblBorders>
        <w:shd w:val="clear" w:color="auto" w:fill="FFFFFF"/>
        <w:tblCellMar>
          <w:left w:w="85" w:type="dxa"/>
          <w:right w:w="85" w:type="dxa"/>
        </w:tblCellMar>
        <w:tblLook w:val="00A0" w:firstRow="1" w:lastRow="0" w:firstColumn="1" w:lastColumn="0" w:noHBand="0" w:noVBand="0"/>
      </w:tblPr>
      <w:tblGrid>
        <w:gridCol w:w="4253"/>
        <w:gridCol w:w="1134"/>
      </w:tblGrid>
      <w:tr w:rsidR="00F46A78" w:rsidRPr="00B57B36" w14:paraId="1D438001" w14:textId="77777777" w:rsidTr="003F3849">
        <w:tc>
          <w:tcPr>
            <w:tcW w:w="4253" w:type="dxa"/>
            <w:tcBorders>
              <w:top w:val="single" w:sz="12" w:space="0" w:color="008000"/>
              <w:bottom w:val="single" w:sz="6" w:space="0" w:color="008000"/>
            </w:tcBorders>
            <w:shd w:val="clear" w:color="auto" w:fill="FFFFFF"/>
          </w:tcPr>
          <w:p w14:paraId="1F7C1550" w14:textId="77777777" w:rsidR="00F46A78" w:rsidRPr="00B57B36" w:rsidRDefault="00F46A78" w:rsidP="00044183">
            <w:pPr>
              <w:pStyle w:val="CETBodytext"/>
              <w:rPr>
                <w:lang w:val="en-GB"/>
              </w:rPr>
            </w:pPr>
            <w:r w:rsidRPr="009760B7">
              <w:rPr>
                <w:lang w:val="en-GB"/>
              </w:rPr>
              <w:t>Components</w:t>
            </w:r>
          </w:p>
        </w:tc>
        <w:tc>
          <w:tcPr>
            <w:tcW w:w="1134" w:type="dxa"/>
            <w:tcBorders>
              <w:top w:val="single" w:sz="12" w:space="0" w:color="008000"/>
              <w:bottom w:val="single" w:sz="6" w:space="0" w:color="008000"/>
            </w:tcBorders>
            <w:shd w:val="clear" w:color="auto" w:fill="FFFFFF"/>
          </w:tcPr>
          <w:p w14:paraId="764A58F4" w14:textId="77777777" w:rsidR="00F46A78" w:rsidRPr="00B57B36" w:rsidRDefault="00F46A78" w:rsidP="00044183">
            <w:pPr>
              <w:pStyle w:val="CETBodytext"/>
              <w:rPr>
                <w:lang w:val="en-GB"/>
              </w:rPr>
            </w:pPr>
            <w:r w:rsidRPr="009760B7">
              <w:rPr>
                <w:lang w:val="en-GB"/>
              </w:rPr>
              <w:t>Price</w:t>
            </w:r>
          </w:p>
        </w:tc>
      </w:tr>
      <w:tr w:rsidR="00F46A78" w:rsidRPr="00B57B36" w14:paraId="7E8919C8" w14:textId="77777777" w:rsidTr="003F3849">
        <w:tc>
          <w:tcPr>
            <w:tcW w:w="4253" w:type="dxa"/>
            <w:shd w:val="clear" w:color="auto" w:fill="FFFFFF"/>
          </w:tcPr>
          <w:p w14:paraId="4192677A" w14:textId="3E561ED2" w:rsidR="00F46A78" w:rsidRPr="00B57B36" w:rsidRDefault="00F46A78" w:rsidP="00044183">
            <w:pPr>
              <w:pStyle w:val="CETBodytext"/>
              <w:rPr>
                <w:lang w:val="en-GB"/>
              </w:rPr>
            </w:pPr>
            <w:r w:rsidRPr="00C3348E">
              <w:t xml:space="preserve">Solar panel </w:t>
            </w:r>
            <w:r w:rsidR="003F3849">
              <w:t>75</w:t>
            </w:r>
            <w:r w:rsidRPr="00C3348E">
              <w:t xml:space="preserve"> W</w:t>
            </w:r>
            <w:r w:rsidR="007145AA">
              <w:t xml:space="preserve"> output</w:t>
            </w:r>
          </w:p>
        </w:tc>
        <w:tc>
          <w:tcPr>
            <w:tcW w:w="1134" w:type="dxa"/>
            <w:shd w:val="clear" w:color="auto" w:fill="FFFFFF"/>
          </w:tcPr>
          <w:p w14:paraId="2898873E" w14:textId="063FCCE1" w:rsidR="00F46A78" w:rsidRPr="00B57B36" w:rsidRDefault="00F46A78" w:rsidP="00044183">
            <w:pPr>
              <w:pStyle w:val="CETBodytext"/>
              <w:rPr>
                <w:lang w:val="en-GB"/>
              </w:rPr>
            </w:pPr>
            <w:r w:rsidRPr="001A46FD">
              <w:t>€</w:t>
            </w:r>
            <w:r w:rsidR="007145AA">
              <w:t>4</w:t>
            </w:r>
            <w:r w:rsidRPr="001A46FD">
              <w:t>0</w:t>
            </w:r>
          </w:p>
        </w:tc>
      </w:tr>
      <w:tr w:rsidR="00F46A78" w:rsidRPr="00B57B36" w14:paraId="2BAE55D6" w14:textId="77777777" w:rsidTr="003F3849">
        <w:tc>
          <w:tcPr>
            <w:tcW w:w="4253" w:type="dxa"/>
            <w:shd w:val="clear" w:color="auto" w:fill="FFFFFF"/>
          </w:tcPr>
          <w:p w14:paraId="6CAEF9B3" w14:textId="77777777" w:rsidR="00F46A78" w:rsidRPr="00B57B36" w:rsidRDefault="00F46A78" w:rsidP="00044183">
            <w:pPr>
              <w:pStyle w:val="CETBodytext"/>
              <w:ind w:right="-1"/>
              <w:rPr>
                <w:rFonts w:cs="Arial"/>
                <w:szCs w:val="18"/>
                <w:lang w:val="en-GB"/>
              </w:rPr>
            </w:pPr>
            <w:r w:rsidRPr="00C3348E">
              <w:t>Battery 60 Ah</w:t>
            </w:r>
          </w:p>
        </w:tc>
        <w:tc>
          <w:tcPr>
            <w:tcW w:w="1134" w:type="dxa"/>
            <w:shd w:val="clear" w:color="auto" w:fill="FFFFFF"/>
          </w:tcPr>
          <w:p w14:paraId="0FAE4589" w14:textId="77777777" w:rsidR="00F46A78" w:rsidRPr="00B57B36" w:rsidRDefault="00F46A78" w:rsidP="00044183">
            <w:pPr>
              <w:pStyle w:val="CETBodytext"/>
              <w:ind w:right="-1"/>
              <w:rPr>
                <w:rFonts w:cs="Arial"/>
                <w:szCs w:val="18"/>
                <w:lang w:val="en-GB"/>
              </w:rPr>
            </w:pPr>
            <w:r w:rsidRPr="001A46FD">
              <w:t>€80</w:t>
            </w:r>
          </w:p>
        </w:tc>
      </w:tr>
      <w:tr w:rsidR="00F46A78" w:rsidRPr="00B57B36" w14:paraId="4E3B0AC9" w14:textId="77777777" w:rsidTr="003F3849">
        <w:tc>
          <w:tcPr>
            <w:tcW w:w="4253" w:type="dxa"/>
            <w:shd w:val="clear" w:color="auto" w:fill="FFFFFF"/>
          </w:tcPr>
          <w:p w14:paraId="5A1FCE01" w14:textId="77777777" w:rsidR="00F46A78" w:rsidRPr="00B57B36" w:rsidRDefault="00F46A78" w:rsidP="00044183">
            <w:pPr>
              <w:pStyle w:val="CETBodytext"/>
              <w:ind w:right="-1"/>
              <w:rPr>
                <w:rFonts w:cs="Arial"/>
                <w:szCs w:val="18"/>
                <w:lang w:val="en-GB"/>
              </w:rPr>
            </w:pPr>
            <w:r w:rsidRPr="00C3348E">
              <w:t>Charge controller</w:t>
            </w:r>
          </w:p>
        </w:tc>
        <w:tc>
          <w:tcPr>
            <w:tcW w:w="1134" w:type="dxa"/>
            <w:shd w:val="clear" w:color="auto" w:fill="FFFFFF"/>
          </w:tcPr>
          <w:p w14:paraId="112EDF59" w14:textId="77777777" w:rsidR="00F46A78" w:rsidRPr="00B57B36" w:rsidRDefault="00F46A78" w:rsidP="00044183">
            <w:pPr>
              <w:pStyle w:val="CETBodytext"/>
              <w:ind w:right="-1"/>
              <w:rPr>
                <w:rFonts w:cs="Arial"/>
                <w:szCs w:val="18"/>
                <w:lang w:val="en-GB"/>
              </w:rPr>
            </w:pPr>
            <w:r w:rsidRPr="001A46FD">
              <w:t>€10</w:t>
            </w:r>
          </w:p>
        </w:tc>
      </w:tr>
      <w:tr w:rsidR="00F46A78" w:rsidRPr="00B57B36" w14:paraId="68E6BE2B" w14:textId="77777777" w:rsidTr="003F3849">
        <w:tc>
          <w:tcPr>
            <w:tcW w:w="4253" w:type="dxa"/>
            <w:shd w:val="clear" w:color="auto" w:fill="FFFFFF"/>
          </w:tcPr>
          <w:p w14:paraId="4A19965D" w14:textId="77777777" w:rsidR="00F46A78" w:rsidRPr="00B57B36" w:rsidRDefault="00F46A78" w:rsidP="00044183">
            <w:pPr>
              <w:pStyle w:val="CETBodytext"/>
              <w:ind w:right="-1"/>
              <w:rPr>
                <w:rFonts w:cs="Arial"/>
                <w:szCs w:val="18"/>
                <w:lang w:val="en-GB"/>
              </w:rPr>
            </w:pPr>
            <w:r>
              <w:t>S</w:t>
            </w:r>
            <w:r w:rsidRPr="00C3348E">
              <w:t>witches</w:t>
            </w:r>
            <w:r>
              <w:t>,</w:t>
            </w:r>
            <w:r w:rsidRPr="00C3348E">
              <w:t xml:space="preserve"> </w:t>
            </w:r>
            <w:proofErr w:type="gramStart"/>
            <w:r w:rsidRPr="00C3348E">
              <w:t>cables</w:t>
            </w:r>
            <w:proofErr w:type="gramEnd"/>
            <w:r w:rsidRPr="00C3348E">
              <w:t xml:space="preserve"> and</w:t>
            </w:r>
            <w:r>
              <w:t xml:space="preserve"> minor accessories</w:t>
            </w:r>
          </w:p>
        </w:tc>
        <w:tc>
          <w:tcPr>
            <w:tcW w:w="1134" w:type="dxa"/>
            <w:shd w:val="clear" w:color="auto" w:fill="FFFFFF"/>
          </w:tcPr>
          <w:p w14:paraId="52AA435A" w14:textId="77777777" w:rsidR="00F46A78" w:rsidRPr="00B57B36" w:rsidRDefault="00F46A78" w:rsidP="00044183">
            <w:pPr>
              <w:pStyle w:val="CETBodytext"/>
              <w:ind w:right="-1"/>
              <w:rPr>
                <w:rFonts w:cs="Arial"/>
                <w:szCs w:val="18"/>
                <w:lang w:val="en-GB"/>
              </w:rPr>
            </w:pPr>
            <w:r w:rsidRPr="001A46FD">
              <w:t>€30</w:t>
            </w:r>
          </w:p>
        </w:tc>
      </w:tr>
      <w:tr w:rsidR="00F46A78" w:rsidRPr="00B57B36" w14:paraId="6A5A345D" w14:textId="77777777" w:rsidTr="003F3849">
        <w:tc>
          <w:tcPr>
            <w:tcW w:w="4253" w:type="dxa"/>
            <w:shd w:val="clear" w:color="auto" w:fill="FFFFFF"/>
          </w:tcPr>
          <w:p w14:paraId="771A55BA" w14:textId="77777777" w:rsidR="00F46A78" w:rsidRPr="00B57B36" w:rsidRDefault="00F46A78" w:rsidP="00044183">
            <w:pPr>
              <w:pStyle w:val="CETBodytext"/>
              <w:ind w:right="-1"/>
              <w:jc w:val="right"/>
              <w:rPr>
                <w:rFonts w:cs="Arial"/>
                <w:szCs w:val="18"/>
                <w:lang w:val="en-GB"/>
              </w:rPr>
            </w:pPr>
            <w:r w:rsidRPr="009760B7">
              <w:rPr>
                <w:rFonts w:cs="Arial"/>
                <w:szCs w:val="18"/>
                <w:lang w:val="en-GB"/>
              </w:rPr>
              <w:t xml:space="preserve">Total </w:t>
            </w:r>
            <w:r>
              <w:rPr>
                <w:rFonts w:cs="Arial"/>
                <w:szCs w:val="18"/>
                <w:lang w:val="en-GB"/>
              </w:rPr>
              <w:t>cost</w:t>
            </w:r>
          </w:p>
        </w:tc>
        <w:tc>
          <w:tcPr>
            <w:tcW w:w="1134" w:type="dxa"/>
            <w:shd w:val="clear" w:color="auto" w:fill="FFFFFF"/>
          </w:tcPr>
          <w:p w14:paraId="4857C62B" w14:textId="1672A48A" w:rsidR="00F46A78" w:rsidRPr="00B57B36" w:rsidRDefault="00F46A78" w:rsidP="00044183">
            <w:pPr>
              <w:pStyle w:val="CETBodytext"/>
              <w:ind w:right="-1"/>
              <w:rPr>
                <w:rFonts w:cs="Arial"/>
                <w:szCs w:val="18"/>
                <w:lang w:val="en-GB"/>
              </w:rPr>
            </w:pPr>
            <w:r w:rsidRPr="009760B7">
              <w:rPr>
                <w:lang w:val="en-GB"/>
              </w:rPr>
              <w:t>€1</w:t>
            </w:r>
            <w:r w:rsidR="007145AA">
              <w:rPr>
                <w:lang w:val="en-GB"/>
              </w:rPr>
              <w:t>6</w:t>
            </w:r>
            <w:r w:rsidRPr="009760B7">
              <w:rPr>
                <w:lang w:val="en-GB"/>
              </w:rPr>
              <w:t>0</w:t>
            </w:r>
          </w:p>
        </w:tc>
      </w:tr>
    </w:tbl>
    <w:p w14:paraId="2197BE56" w14:textId="77777777" w:rsidR="00F46A78" w:rsidRDefault="00F46A78" w:rsidP="00F46A78">
      <w:pPr>
        <w:pStyle w:val="CETBodytextItalic"/>
        <w:rPr>
          <w:i w:val="0"/>
          <w:lang w:eastAsia="it-IT"/>
        </w:rPr>
      </w:pPr>
    </w:p>
    <w:p w14:paraId="6CA2A5DB" w14:textId="67C09B5B" w:rsidR="00B7577E" w:rsidRPr="00A94DBE" w:rsidRDefault="00B7577E" w:rsidP="00B7577E">
      <w:pPr>
        <w:pStyle w:val="CETBodytextItalic"/>
        <w:rPr>
          <w:i w:val="0"/>
          <w:szCs w:val="23"/>
          <w:lang w:eastAsia="it-IT"/>
        </w:rPr>
      </w:pPr>
      <w:r w:rsidRPr="009E2F8E">
        <w:rPr>
          <w:i w:val="0"/>
          <w:lang w:val="en-US" w:eastAsia="it-IT"/>
        </w:rPr>
        <w:t xml:space="preserve">A more elaborate version of the system </w:t>
      </w:r>
      <w:r w:rsidR="000A61A8">
        <w:rPr>
          <w:i w:val="0"/>
          <w:lang w:val="en-US" w:eastAsia="it-IT"/>
        </w:rPr>
        <w:t xml:space="preserve">would </w:t>
      </w:r>
      <w:r w:rsidRPr="009E2F8E">
        <w:rPr>
          <w:i w:val="0"/>
          <w:lang w:val="en-US" w:eastAsia="it-IT"/>
        </w:rPr>
        <w:t xml:space="preserve">provide, thanks to the </w:t>
      </w:r>
      <w:r w:rsidR="000A61A8">
        <w:rPr>
          <w:i w:val="0"/>
          <w:lang w:val="en-US" w:eastAsia="it-IT"/>
        </w:rPr>
        <w:t>adoption</w:t>
      </w:r>
      <w:r w:rsidRPr="009E2F8E">
        <w:rPr>
          <w:i w:val="0"/>
          <w:lang w:val="en-US" w:eastAsia="it-IT"/>
        </w:rPr>
        <w:t xml:space="preserve"> of </w:t>
      </w:r>
      <w:r w:rsidR="00A6606C">
        <w:rPr>
          <w:i w:val="0"/>
          <w:lang w:val="en-US" w:eastAsia="it-IT"/>
        </w:rPr>
        <w:t xml:space="preserve">a further component such as </w:t>
      </w:r>
      <w:r w:rsidR="000A61A8">
        <w:rPr>
          <w:i w:val="0"/>
          <w:lang w:val="en-US" w:eastAsia="it-IT"/>
        </w:rPr>
        <w:t>an</w:t>
      </w:r>
      <w:r w:rsidRPr="009E2F8E">
        <w:rPr>
          <w:i w:val="0"/>
          <w:lang w:val="en-US" w:eastAsia="it-IT"/>
        </w:rPr>
        <w:t xml:space="preserve"> inverter, the possibility of producing electricity at a voltage of 220 V. This is the case </w:t>
      </w:r>
      <w:r w:rsidR="00A6606C">
        <w:rPr>
          <w:i w:val="0"/>
          <w:lang w:val="en-US" w:eastAsia="it-IT"/>
        </w:rPr>
        <w:t xml:space="preserve">in </w:t>
      </w:r>
      <w:r w:rsidRPr="009E2F8E">
        <w:rPr>
          <w:i w:val="0"/>
          <w:lang w:val="en-US" w:eastAsia="it-IT"/>
        </w:rPr>
        <w:t>wh</w:t>
      </w:r>
      <w:r w:rsidR="00A6606C">
        <w:rPr>
          <w:i w:val="0"/>
          <w:lang w:val="en-US" w:eastAsia="it-IT"/>
        </w:rPr>
        <w:t>ich</w:t>
      </w:r>
      <w:r w:rsidRPr="009E2F8E">
        <w:rPr>
          <w:i w:val="0"/>
          <w:lang w:val="en-US" w:eastAsia="it-IT"/>
        </w:rPr>
        <w:t>, for example, the operation of a water pump is required.</w:t>
      </w:r>
    </w:p>
    <w:p w14:paraId="36C1A1A5" w14:textId="77777777" w:rsidR="00214C84" w:rsidRPr="009E2F8E" w:rsidRDefault="00EC4F75" w:rsidP="001E1B59">
      <w:pPr>
        <w:pStyle w:val="CETHeading1"/>
        <w:numPr>
          <w:ilvl w:val="0"/>
          <w:numId w:val="0"/>
        </w:numPr>
      </w:pPr>
      <w:r w:rsidRPr="009E2F8E">
        <w:t xml:space="preserve">4. Results </w:t>
      </w:r>
    </w:p>
    <w:p w14:paraId="3D62FDC0" w14:textId="2F3E7DF4" w:rsidR="00426F13" w:rsidRPr="009E2F8E" w:rsidRDefault="004F094B" w:rsidP="00D355DF">
      <w:pPr>
        <w:pStyle w:val="CETBodytextItalic"/>
        <w:rPr>
          <w:i w:val="0"/>
          <w:lang w:val="en-US"/>
        </w:rPr>
      </w:pPr>
      <w:r>
        <w:rPr>
          <w:rFonts w:cs="Arial"/>
          <w:i w:val="0"/>
          <w:color w:val="202124"/>
          <w:szCs w:val="18"/>
          <w:lang w:val="en-US" w:eastAsia="it-IT"/>
        </w:rPr>
        <w:t>I</w:t>
      </w:r>
      <w:r w:rsidRPr="009E2F8E">
        <w:rPr>
          <w:rFonts w:cs="Arial"/>
          <w:i w:val="0"/>
          <w:color w:val="202124"/>
          <w:szCs w:val="18"/>
          <w:lang w:val="en-US" w:eastAsia="it-IT"/>
        </w:rPr>
        <w:t xml:space="preserve">n </w:t>
      </w:r>
      <w:r>
        <w:rPr>
          <w:rFonts w:cs="Arial"/>
          <w:i w:val="0"/>
          <w:color w:val="202124"/>
          <w:szCs w:val="18"/>
          <w:lang w:val="en-US" w:eastAsia="it-IT"/>
        </w:rPr>
        <w:t xml:space="preserve">simple </w:t>
      </w:r>
      <w:r w:rsidRPr="009E2F8E">
        <w:rPr>
          <w:rFonts w:cs="Arial"/>
          <w:i w:val="0"/>
          <w:color w:val="202124"/>
          <w:szCs w:val="18"/>
          <w:lang w:val="en-US" w:eastAsia="it-IT"/>
        </w:rPr>
        <w:t>economic terms</w:t>
      </w:r>
      <w:r>
        <w:rPr>
          <w:rFonts w:cs="Arial"/>
          <w:i w:val="0"/>
          <w:color w:val="202124"/>
          <w:szCs w:val="18"/>
          <w:lang w:val="en-US" w:eastAsia="it-IT"/>
        </w:rPr>
        <w:t>,</w:t>
      </w:r>
      <w:r w:rsidRPr="009E2F8E">
        <w:rPr>
          <w:rFonts w:cs="Arial"/>
          <w:i w:val="0"/>
          <w:color w:val="202124"/>
          <w:szCs w:val="18"/>
          <w:lang w:val="en-US" w:eastAsia="it-IT"/>
        </w:rPr>
        <w:t xml:space="preserve"> </w:t>
      </w:r>
      <w:r>
        <w:rPr>
          <w:rFonts w:cs="Arial"/>
          <w:i w:val="0"/>
          <w:color w:val="202124"/>
          <w:szCs w:val="18"/>
          <w:lang w:val="en-US" w:eastAsia="it-IT"/>
        </w:rPr>
        <w:t>an</w:t>
      </w:r>
      <w:r w:rsidR="00D355DF" w:rsidRPr="009E2F8E">
        <w:rPr>
          <w:rFonts w:cs="Arial"/>
          <w:i w:val="0"/>
          <w:color w:val="202124"/>
          <w:szCs w:val="18"/>
          <w:lang w:val="en-US" w:eastAsia="it-IT"/>
        </w:rPr>
        <w:t xml:space="preserve"> </w:t>
      </w:r>
      <w:r w:rsidR="003F3849">
        <w:rPr>
          <w:rFonts w:cs="Arial"/>
          <w:i w:val="0"/>
          <w:color w:val="202124"/>
          <w:szCs w:val="18"/>
          <w:lang w:val="en-US" w:eastAsia="it-IT"/>
        </w:rPr>
        <w:t>increased</w:t>
      </w:r>
      <w:r>
        <w:rPr>
          <w:rFonts w:cs="Arial"/>
          <w:i w:val="0"/>
          <w:color w:val="202124"/>
          <w:szCs w:val="18"/>
          <w:lang w:val="en-US" w:eastAsia="it-IT"/>
        </w:rPr>
        <w:t xml:space="preserve"> income results for the</w:t>
      </w:r>
      <w:r w:rsidR="00D355DF" w:rsidRPr="009E2F8E">
        <w:rPr>
          <w:rFonts w:cs="Arial"/>
          <w:i w:val="0"/>
          <w:color w:val="202124"/>
          <w:szCs w:val="18"/>
          <w:lang w:val="en-US" w:eastAsia="it-IT"/>
        </w:rPr>
        <w:t xml:space="preserve"> </w:t>
      </w:r>
      <w:r w:rsidRPr="009E2F8E">
        <w:rPr>
          <w:rFonts w:cs="Arial"/>
          <w:i w:val="0"/>
          <w:color w:val="202124"/>
          <w:szCs w:val="18"/>
          <w:lang w:val="en-US" w:eastAsia="it-IT"/>
        </w:rPr>
        <w:t xml:space="preserve">farmer </w:t>
      </w:r>
      <w:r>
        <w:rPr>
          <w:rFonts w:cs="Arial"/>
          <w:i w:val="0"/>
          <w:color w:val="202124"/>
          <w:szCs w:val="18"/>
          <w:lang w:val="en-US" w:eastAsia="it-IT"/>
        </w:rPr>
        <w:t>who</w:t>
      </w:r>
      <w:r w:rsidR="00D355DF" w:rsidRPr="009E2F8E">
        <w:rPr>
          <w:rFonts w:cs="Arial"/>
          <w:i w:val="0"/>
          <w:color w:val="202124"/>
          <w:szCs w:val="18"/>
          <w:lang w:val="en-US" w:eastAsia="it-IT"/>
        </w:rPr>
        <w:t xml:space="preserve"> is </w:t>
      </w:r>
      <w:r w:rsidR="00193113">
        <w:rPr>
          <w:rFonts w:cs="Arial"/>
          <w:i w:val="0"/>
          <w:color w:val="202124"/>
          <w:szCs w:val="18"/>
          <w:lang w:val="en-US" w:eastAsia="it-IT"/>
        </w:rPr>
        <w:t>en</w:t>
      </w:r>
      <w:r w:rsidR="00D355DF" w:rsidRPr="009E2F8E">
        <w:rPr>
          <w:rFonts w:cs="Arial"/>
          <w:i w:val="0"/>
          <w:color w:val="202124"/>
          <w:szCs w:val="18"/>
          <w:lang w:val="en-US" w:eastAsia="it-IT"/>
        </w:rPr>
        <w:t>able</w:t>
      </w:r>
      <w:r>
        <w:rPr>
          <w:rFonts w:cs="Arial"/>
          <w:i w:val="0"/>
          <w:color w:val="202124"/>
          <w:szCs w:val="18"/>
          <w:lang w:val="en-US" w:eastAsia="it-IT"/>
        </w:rPr>
        <w:t>d</w:t>
      </w:r>
      <w:r w:rsidR="00D355DF" w:rsidRPr="009E2F8E">
        <w:rPr>
          <w:rFonts w:cs="Arial"/>
          <w:i w:val="0"/>
          <w:color w:val="202124"/>
          <w:szCs w:val="18"/>
          <w:lang w:val="en-US" w:eastAsia="it-IT"/>
        </w:rPr>
        <w:t xml:space="preserve"> to work more hours </w:t>
      </w:r>
      <w:r w:rsidR="00F46A78" w:rsidRPr="00F46A78">
        <w:rPr>
          <w:rFonts w:cs="Arial"/>
          <w:i w:val="0"/>
          <w:color w:val="202124"/>
          <w:szCs w:val="18"/>
          <w:lang w:val="en-US" w:eastAsia="it-IT"/>
        </w:rPr>
        <w:t xml:space="preserve">in daylight </w:t>
      </w:r>
      <w:r w:rsidR="00D355DF" w:rsidRPr="009E2F8E">
        <w:rPr>
          <w:rFonts w:cs="Arial"/>
          <w:i w:val="0"/>
          <w:color w:val="202124"/>
          <w:szCs w:val="18"/>
          <w:lang w:val="en-US" w:eastAsia="it-IT"/>
        </w:rPr>
        <w:t>and</w:t>
      </w:r>
      <w:r w:rsidR="00F46A78">
        <w:rPr>
          <w:rFonts w:cs="Arial"/>
          <w:i w:val="0"/>
          <w:color w:val="202124"/>
          <w:szCs w:val="18"/>
          <w:lang w:val="en-US" w:eastAsia="it-IT"/>
        </w:rPr>
        <w:t>,</w:t>
      </w:r>
      <w:r w:rsidR="00D355DF" w:rsidRPr="009E2F8E">
        <w:rPr>
          <w:rFonts w:cs="Arial"/>
          <w:i w:val="0"/>
          <w:color w:val="202124"/>
          <w:szCs w:val="18"/>
          <w:lang w:val="en-US" w:eastAsia="it-IT"/>
        </w:rPr>
        <w:t xml:space="preserve"> therefore</w:t>
      </w:r>
      <w:r w:rsidR="00F46A78">
        <w:rPr>
          <w:rFonts w:cs="Arial"/>
          <w:i w:val="0"/>
          <w:color w:val="202124"/>
          <w:szCs w:val="18"/>
          <w:lang w:val="en-US" w:eastAsia="it-IT"/>
        </w:rPr>
        <w:t>,</w:t>
      </w:r>
      <w:r w:rsidR="00D355DF" w:rsidRPr="009E2F8E">
        <w:rPr>
          <w:rFonts w:cs="Arial"/>
          <w:i w:val="0"/>
          <w:color w:val="202124"/>
          <w:szCs w:val="18"/>
          <w:lang w:val="en-US" w:eastAsia="it-IT"/>
        </w:rPr>
        <w:t xml:space="preserve"> to harvest </w:t>
      </w:r>
      <w:r>
        <w:rPr>
          <w:rFonts w:cs="Arial"/>
          <w:i w:val="0"/>
          <w:color w:val="202124"/>
          <w:szCs w:val="18"/>
          <w:lang w:val="en-US" w:eastAsia="it-IT"/>
        </w:rPr>
        <w:t xml:space="preserve">a larger </w:t>
      </w:r>
      <w:r w:rsidR="00347F3C">
        <w:rPr>
          <w:rFonts w:cs="Arial"/>
          <w:i w:val="0"/>
          <w:color w:val="202124"/>
          <w:szCs w:val="18"/>
          <w:lang w:val="en-US" w:eastAsia="it-IT"/>
        </w:rPr>
        <w:t>number</w:t>
      </w:r>
      <w:r>
        <w:rPr>
          <w:rFonts w:cs="Arial"/>
          <w:i w:val="0"/>
          <w:color w:val="202124"/>
          <w:szCs w:val="18"/>
          <w:lang w:val="en-US" w:eastAsia="it-IT"/>
        </w:rPr>
        <w:t xml:space="preserve"> of </w:t>
      </w:r>
      <w:r w:rsidR="00D355DF" w:rsidRPr="009E2F8E">
        <w:rPr>
          <w:rFonts w:cs="Arial"/>
          <w:i w:val="0"/>
          <w:color w:val="202124"/>
          <w:szCs w:val="18"/>
          <w:lang w:val="en-US" w:eastAsia="it-IT"/>
        </w:rPr>
        <w:t xml:space="preserve">olives. Before </w:t>
      </w:r>
      <w:r>
        <w:rPr>
          <w:rFonts w:cs="Arial"/>
          <w:i w:val="0"/>
          <w:color w:val="202124"/>
          <w:szCs w:val="18"/>
          <w:lang w:val="en-US" w:eastAsia="it-IT"/>
        </w:rPr>
        <w:t>introducing</w:t>
      </w:r>
      <w:r w:rsidR="00D355DF" w:rsidRPr="009E2F8E">
        <w:rPr>
          <w:rFonts w:cs="Arial"/>
          <w:i w:val="0"/>
          <w:color w:val="202124"/>
          <w:szCs w:val="18"/>
          <w:lang w:val="en-US" w:eastAsia="it-IT"/>
        </w:rPr>
        <w:t xml:space="preserve"> </w:t>
      </w:r>
      <w:r w:rsidR="00D96B8D" w:rsidRPr="009E2F8E">
        <w:rPr>
          <w:rFonts w:cs="Arial"/>
          <w:i w:val="0"/>
          <w:color w:val="202124"/>
          <w:szCs w:val="18"/>
          <w:lang w:val="en-US" w:eastAsia="it-IT"/>
        </w:rPr>
        <w:t xml:space="preserve">PV </w:t>
      </w:r>
      <w:r w:rsidR="00DF537E" w:rsidRPr="009E2F8E">
        <w:rPr>
          <w:rFonts w:cs="Arial"/>
          <w:i w:val="0"/>
          <w:color w:val="202124"/>
          <w:szCs w:val="18"/>
          <w:lang w:val="en-US" w:eastAsia="it-IT"/>
        </w:rPr>
        <w:t>system,</w:t>
      </w:r>
      <w:r w:rsidR="00D355DF" w:rsidRPr="009E2F8E">
        <w:rPr>
          <w:rFonts w:cs="Arial"/>
          <w:i w:val="0"/>
          <w:color w:val="202124"/>
          <w:szCs w:val="18"/>
          <w:lang w:val="en-US" w:eastAsia="it-IT"/>
        </w:rPr>
        <w:t xml:space="preserve"> the farmer could harvest in ideal conditions (</w:t>
      </w:r>
      <w:r w:rsidR="00F46A78">
        <w:rPr>
          <w:rFonts w:cs="Arial"/>
          <w:i w:val="0"/>
          <w:color w:val="202124"/>
          <w:szCs w:val="18"/>
          <w:lang w:val="en-US" w:eastAsia="it-IT"/>
        </w:rPr>
        <w:t xml:space="preserve">i.e., </w:t>
      </w:r>
      <w:r w:rsidR="00D355DF" w:rsidRPr="009E2F8E">
        <w:rPr>
          <w:rFonts w:cs="Arial"/>
          <w:i w:val="0"/>
          <w:color w:val="202124"/>
          <w:szCs w:val="18"/>
          <w:lang w:val="en-US" w:eastAsia="it-IT"/>
        </w:rPr>
        <w:t>trees full of olives and not far from each other) ab</w:t>
      </w:r>
      <w:r w:rsidR="00D96B8D" w:rsidRPr="009E2F8E">
        <w:rPr>
          <w:rFonts w:cs="Arial"/>
          <w:i w:val="0"/>
          <w:color w:val="202124"/>
          <w:szCs w:val="18"/>
          <w:lang w:val="en-US" w:eastAsia="it-IT"/>
        </w:rPr>
        <w:t xml:space="preserve">out 100 kg of olives in </w:t>
      </w:r>
      <w:r>
        <w:rPr>
          <w:rFonts w:cs="Arial"/>
          <w:i w:val="0"/>
          <w:color w:val="202124"/>
          <w:szCs w:val="18"/>
          <w:lang w:val="en-US" w:eastAsia="it-IT"/>
        </w:rPr>
        <w:t>one</w:t>
      </w:r>
      <w:r w:rsidR="00D96B8D" w:rsidRPr="009E2F8E">
        <w:rPr>
          <w:rFonts w:cs="Arial"/>
          <w:i w:val="0"/>
          <w:color w:val="202124"/>
          <w:szCs w:val="18"/>
          <w:lang w:val="en-US" w:eastAsia="it-IT"/>
        </w:rPr>
        <w:t xml:space="preserve"> hour. I</w:t>
      </w:r>
      <w:r w:rsidR="00D355DF" w:rsidRPr="009E2F8E">
        <w:rPr>
          <w:rFonts w:cs="Arial"/>
          <w:i w:val="0"/>
          <w:color w:val="202124"/>
          <w:szCs w:val="18"/>
          <w:lang w:val="en-US" w:eastAsia="it-IT"/>
        </w:rPr>
        <w:t xml:space="preserve">n a working day of almost 4 h (this is the average duration of </w:t>
      </w:r>
      <w:r>
        <w:rPr>
          <w:rFonts w:cs="Arial"/>
          <w:i w:val="0"/>
          <w:color w:val="202124"/>
          <w:szCs w:val="18"/>
          <w:lang w:val="en-US" w:eastAsia="it-IT"/>
        </w:rPr>
        <w:t xml:space="preserve">the charge of </w:t>
      </w:r>
      <w:r w:rsidR="00D355DF" w:rsidRPr="009E2F8E">
        <w:rPr>
          <w:rFonts w:cs="Arial"/>
          <w:i w:val="0"/>
          <w:color w:val="202124"/>
          <w:szCs w:val="18"/>
          <w:lang w:val="en-US" w:eastAsia="it-IT"/>
        </w:rPr>
        <w:t>a</w:t>
      </w:r>
      <w:r>
        <w:rPr>
          <w:rFonts w:cs="Arial"/>
          <w:i w:val="0"/>
          <w:color w:val="202124"/>
          <w:szCs w:val="18"/>
          <w:lang w:val="en-US" w:eastAsia="it-IT"/>
        </w:rPr>
        <w:t xml:space="preserve"> </w:t>
      </w:r>
      <w:r w:rsidR="00D355DF" w:rsidRPr="009E2F8E">
        <w:rPr>
          <w:rFonts w:cs="Arial"/>
          <w:i w:val="0"/>
          <w:color w:val="202124"/>
          <w:szCs w:val="18"/>
          <w:lang w:val="en-US" w:eastAsia="it-IT"/>
        </w:rPr>
        <w:t xml:space="preserve">battery of </w:t>
      </w:r>
      <w:r w:rsidR="000928FF">
        <w:rPr>
          <w:rFonts w:cs="Arial"/>
          <w:i w:val="0"/>
          <w:color w:val="202124"/>
          <w:szCs w:val="18"/>
          <w:lang w:val="en-US" w:eastAsia="it-IT"/>
        </w:rPr>
        <w:t>6</w:t>
      </w:r>
      <w:r w:rsidR="00D355DF" w:rsidRPr="009E2F8E">
        <w:rPr>
          <w:rFonts w:cs="Arial"/>
          <w:i w:val="0"/>
          <w:color w:val="202124"/>
          <w:szCs w:val="18"/>
          <w:lang w:val="en-US" w:eastAsia="it-IT"/>
        </w:rPr>
        <w:t xml:space="preserve">0 Ah </w:t>
      </w:r>
      <w:r>
        <w:rPr>
          <w:rFonts w:cs="Arial"/>
          <w:i w:val="0"/>
          <w:color w:val="202124"/>
          <w:szCs w:val="18"/>
          <w:lang w:val="en-US" w:eastAsia="it-IT"/>
        </w:rPr>
        <w:t xml:space="preserve">in </w:t>
      </w:r>
      <w:r w:rsidR="00D355DF" w:rsidRPr="009E2F8E">
        <w:rPr>
          <w:rFonts w:cs="Arial"/>
          <w:i w:val="0"/>
          <w:color w:val="202124"/>
          <w:szCs w:val="18"/>
          <w:lang w:val="en-US" w:eastAsia="it-IT"/>
        </w:rPr>
        <w:t xml:space="preserve">use </w:t>
      </w:r>
      <w:r w:rsidR="00F46A78">
        <w:rPr>
          <w:rFonts w:cs="Arial"/>
          <w:i w:val="0"/>
          <w:color w:val="202124"/>
          <w:szCs w:val="18"/>
          <w:lang w:val="en-US" w:eastAsia="it-IT"/>
        </w:rPr>
        <w:t>by</w:t>
      </w:r>
      <w:r w:rsidR="00D355DF" w:rsidRPr="009E2F8E">
        <w:rPr>
          <w:rFonts w:cs="Arial"/>
          <w:i w:val="0"/>
          <w:color w:val="202124"/>
          <w:szCs w:val="18"/>
          <w:lang w:val="en-US" w:eastAsia="it-IT"/>
        </w:rPr>
        <w:t xml:space="preserve"> the </w:t>
      </w:r>
      <w:r>
        <w:rPr>
          <w:rFonts w:cs="Arial"/>
          <w:i w:val="0"/>
          <w:color w:val="202124"/>
          <w:szCs w:val="18"/>
          <w:lang w:val="en-US" w:eastAsia="it-IT"/>
        </w:rPr>
        <w:t>farmer</w:t>
      </w:r>
      <w:r w:rsidR="00D355DF" w:rsidRPr="009E2F8E">
        <w:rPr>
          <w:rFonts w:cs="Arial"/>
          <w:i w:val="0"/>
          <w:color w:val="202124"/>
          <w:szCs w:val="18"/>
          <w:lang w:val="en-US" w:eastAsia="it-IT"/>
        </w:rPr>
        <w:t xml:space="preserve">) the harvested quantity was about 400 kg. </w:t>
      </w:r>
      <w:r w:rsidR="00347F3C">
        <w:rPr>
          <w:rFonts w:cs="Arial"/>
          <w:i w:val="0"/>
          <w:color w:val="202124"/>
          <w:szCs w:val="18"/>
          <w:lang w:val="en-US" w:eastAsia="it-IT"/>
        </w:rPr>
        <w:t>The</w:t>
      </w:r>
      <w:r w:rsidR="00D355DF" w:rsidRPr="009E2F8E">
        <w:rPr>
          <w:rFonts w:cs="Arial"/>
          <w:i w:val="0"/>
          <w:color w:val="202124"/>
          <w:szCs w:val="18"/>
          <w:lang w:val="en-US" w:eastAsia="it-IT"/>
        </w:rPr>
        <w:t xml:space="preserve"> working day always lasted a little longer because, as mentioned above, </w:t>
      </w:r>
      <w:r w:rsidR="00F46A78">
        <w:rPr>
          <w:rFonts w:cs="Arial"/>
          <w:i w:val="0"/>
          <w:color w:val="202124"/>
          <w:szCs w:val="18"/>
          <w:lang w:val="en-US" w:eastAsia="it-IT"/>
        </w:rPr>
        <w:t xml:space="preserve">once </w:t>
      </w:r>
      <w:r w:rsidR="00426F13" w:rsidRPr="009E2F8E">
        <w:rPr>
          <w:rFonts w:cs="Arial"/>
          <w:i w:val="0"/>
          <w:color w:val="202124"/>
          <w:szCs w:val="18"/>
          <w:lang w:val="en-US" w:eastAsia="it-IT"/>
        </w:rPr>
        <w:t xml:space="preserve">discharged the battery, </w:t>
      </w:r>
      <w:r w:rsidR="00D355DF" w:rsidRPr="009E2F8E">
        <w:rPr>
          <w:rFonts w:cs="Arial"/>
          <w:i w:val="0"/>
          <w:color w:val="202124"/>
          <w:szCs w:val="18"/>
          <w:lang w:val="en-US" w:eastAsia="it-IT"/>
        </w:rPr>
        <w:t xml:space="preserve">the harvesting proceeded manually for a while. However, the quantity of 400 kg is always considered as a reference because work is almost never done in ideal conditions (the trees are not always overflowing with olives and are often far from each other and therefore </w:t>
      </w:r>
      <w:r w:rsidR="00F46A78">
        <w:rPr>
          <w:rFonts w:cs="Arial"/>
          <w:i w:val="0"/>
          <w:color w:val="202124"/>
          <w:szCs w:val="18"/>
          <w:lang w:val="en-US" w:eastAsia="it-IT"/>
        </w:rPr>
        <w:t>some</w:t>
      </w:r>
      <w:r w:rsidR="00D355DF" w:rsidRPr="009E2F8E">
        <w:rPr>
          <w:rFonts w:cs="Arial"/>
          <w:i w:val="0"/>
          <w:color w:val="202124"/>
          <w:szCs w:val="18"/>
          <w:lang w:val="en-US" w:eastAsia="it-IT"/>
        </w:rPr>
        <w:t xml:space="preserve"> time is lost </w:t>
      </w:r>
      <w:r w:rsidR="00F46A78">
        <w:rPr>
          <w:rFonts w:cs="Arial"/>
          <w:i w:val="0"/>
          <w:color w:val="202124"/>
          <w:szCs w:val="18"/>
          <w:lang w:val="en-US" w:eastAsia="it-IT"/>
        </w:rPr>
        <w:t xml:space="preserve">when </w:t>
      </w:r>
      <w:r w:rsidR="00D355DF" w:rsidRPr="009E2F8E">
        <w:rPr>
          <w:rFonts w:cs="Arial"/>
          <w:i w:val="0"/>
          <w:color w:val="202124"/>
          <w:szCs w:val="18"/>
          <w:lang w:val="en-US" w:eastAsia="it-IT"/>
        </w:rPr>
        <w:t>moving from tree to tree). Since in Sicily a quintal of freshly harvested olives is valued on average around 60</w:t>
      </w:r>
      <w:r w:rsidR="000928FF">
        <w:rPr>
          <w:rFonts w:cs="Arial"/>
          <w:i w:val="0"/>
          <w:color w:val="202124"/>
          <w:szCs w:val="18"/>
          <w:lang w:val="en-US" w:eastAsia="it-IT"/>
        </w:rPr>
        <w:t> €</w:t>
      </w:r>
      <w:r w:rsidR="00D355DF" w:rsidRPr="009E2F8E">
        <w:rPr>
          <w:rFonts w:cs="Arial"/>
          <w:i w:val="0"/>
          <w:color w:val="202124"/>
          <w:szCs w:val="18"/>
          <w:lang w:val="en-US" w:eastAsia="it-IT"/>
        </w:rPr>
        <w:t xml:space="preserve">, the yield of a day's work </w:t>
      </w:r>
      <w:r w:rsidR="00511E76" w:rsidRPr="009E2F8E">
        <w:rPr>
          <w:rFonts w:cs="Arial"/>
          <w:i w:val="0"/>
          <w:color w:val="202124"/>
          <w:szCs w:val="18"/>
          <w:lang w:val="en-US" w:eastAsia="it-IT"/>
        </w:rPr>
        <w:t xml:space="preserve">for each farmer was, before </w:t>
      </w:r>
      <w:r>
        <w:rPr>
          <w:rFonts w:cs="Arial"/>
          <w:i w:val="0"/>
          <w:color w:val="202124"/>
          <w:szCs w:val="18"/>
          <w:lang w:val="en-US" w:eastAsia="it-IT"/>
        </w:rPr>
        <w:t xml:space="preserve">introducing the </w:t>
      </w:r>
      <w:r w:rsidR="00511E76" w:rsidRPr="009E2F8E">
        <w:rPr>
          <w:rFonts w:cs="Arial"/>
          <w:i w:val="0"/>
          <w:color w:val="202124"/>
          <w:szCs w:val="18"/>
          <w:lang w:val="en-US" w:eastAsia="it-IT"/>
        </w:rPr>
        <w:t>PV system support</w:t>
      </w:r>
      <w:r w:rsidR="003322C7" w:rsidRPr="009E2F8E">
        <w:rPr>
          <w:rFonts w:cs="Arial"/>
          <w:i w:val="0"/>
          <w:color w:val="202124"/>
          <w:szCs w:val="18"/>
          <w:lang w:val="en-US" w:eastAsia="it-IT"/>
        </w:rPr>
        <w:t>, around 240</w:t>
      </w:r>
      <w:r w:rsidR="000928FF">
        <w:rPr>
          <w:rFonts w:cs="Arial"/>
          <w:i w:val="0"/>
          <w:color w:val="202124"/>
          <w:szCs w:val="18"/>
          <w:lang w:val="en-US" w:eastAsia="it-IT"/>
        </w:rPr>
        <w:t> €/d</w:t>
      </w:r>
      <w:r w:rsidR="003322C7" w:rsidRPr="009E2F8E">
        <w:rPr>
          <w:rFonts w:cs="Arial"/>
          <w:i w:val="0"/>
          <w:color w:val="202124"/>
          <w:szCs w:val="18"/>
          <w:lang w:val="en-US" w:eastAsia="it-IT"/>
        </w:rPr>
        <w:t>. With</w:t>
      </w:r>
      <w:r w:rsidR="00D355DF" w:rsidRPr="009E2F8E">
        <w:rPr>
          <w:rFonts w:cs="Arial"/>
          <w:i w:val="0"/>
          <w:color w:val="202124"/>
          <w:szCs w:val="18"/>
          <w:lang w:val="en-US" w:eastAsia="it-IT"/>
        </w:rPr>
        <w:t xml:space="preserve"> </w:t>
      </w:r>
      <w:r w:rsidR="00347F3C">
        <w:rPr>
          <w:rFonts w:cs="Arial"/>
          <w:i w:val="0"/>
          <w:color w:val="202124"/>
          <w:szCs w:val="18"/>
          <w:lang w:val="en-US" w:eastAsia="it-IT"/>
        </w:rPr>
        <w:t xml:space="preserve">the </w:t>
      </w:r>
      <w:r w:rsidR="00D355DF" w:rsidRPr="009E2F8E">
        <w:rPr>
          <w:rFonts w:cs="Arial"/>
          <w:i w:val="0"/>
          <w:color w:val="202124"/>
          <w:szCs w:val="18"/>
          <w:lang w:val="en-US" w:eastAsia="it-IT"/>
        </w:rPr>
        <w:t xml:space="preserve">support of the </w:t>
      </w:r>
      <w:r w:rsidR="001229E2" w:rsidRPr="009E2F8E">
        <w:rPr>
          <w:rFonts w:cs="Arial"/>
          <w:i w:val="0"/>
          <w:color w:val="202124"/>
          <w:szCs w:val="18"/>
          <w:lang w:val="en-US" w:eastAsia="it-IT"/>
        </w:rPr>
        <w:t>PV</w:t>
      </w:r>
      <w:r w:rsidR="00D355DF" w:rsidRPr="009E2F8E">
        <w:rPr>
          <w:rFonts w:cs="Arial"/>
          <w:i w:val="0"/>
          <w:color w:val="202124"/>
          <w:szCs w:val="18"/>
          <w:lang w:val="en-US" w:eastAsia="it-IT"/>
        </w:rPr>
        <w:t xml:space="preserve"> system, things have changed for the better. </w:t>
      </w:r>
      <w:r w:rsidR="00F874C6" w:rsidRPr="009E2F8E">
        <w:rPr>
          <w:i w:val="0"/>
          <w:lang w:val="en-US"/>
        </w:rPr>
        <w:t>O</w:t>
      </w:r>
      <w:r w:rsidR="00F874C6" w:rsidRPr="009E2F8E">
        <w:rPr>
          <w:i w:val="0"/>
          <w:lang w:val="en-US" w:eastAsia="it-IT"/>
        </w:rPr>
        <w:t>n sunny or partly cloudy days</w:t>
      </w:r>
      <w:r w:rsidR="008D13EC" w:rsidRPr="009E2F8E">
        <w:rPr>
          <w:i w:val="0"/>
          <w:lang w:val="en-US"/>
        </w:rPr>
        <w:t xml:space="preserve"> in the months of September and October (</w:t>
      </w:r>
      <w:r w:rsidR="000928FF">
        <w:rPr>
          <w:i w:val="0"/>
          <w:lang w:val="en-US"/>
        </w:rPr>
        <w:t xml:space="preserve">i.e., </w:t>
      </w:r>
      <w:r w:rsidR="00D54A68">
        <w:rPr>
          <w:i w:val="0"/>
          <w:lang w:val="en-US"/>
        </w:rPr>
        <w:t>the season</w:t>
      </w:r>
      <w:r w:rsidR="008D13EC" w:rsidRPr="009E2F8E">
        <w:rPr>
          <w:i w:val="0"/>
          <w:lang w:val="en-US"/>
        </w:rPr>
        <w:t xml:space="preserve"> of olive harvest</w:t>
      </w:r>
      <w:r w:rsidR="00D54A68">
        <w:rPr>
          <w:i w:val="0"/>
          <w:lang w:val="en-US"/>
        </w:rPr>
        <w:t>ing</w:t>
      </w:r>
      <w:r w:rsidR="008D13EC" w:rsidRPr="009E2F8E">
        <w:rPr>
          <w:i w:val="0"/>
          <w:lang w:val="en-US"/>
        </w:rPr>
        <w:t>)</w:t>
      </w:r>
      <w:r>
        <w:rPr>
          <w:i w:val="0"/>
          <w:lang w:val="en-US"/>
        </w:rPr>
        <w:t>,</w:t>
      </w:r>
      <w:r w:rsidR="00D01317">
        <w:rPr>
          <w:i w:val="0"/>
          <w:lang w:val="en-US"/>
        </w:rPr>
        <w:t xml:space="preserve"> </w:t>
      </w:r>
      <w:r>
        <w:rPr>
          <w:rFonts w:cs="Arial"/>
          <w:i w:val="0"/>
          <w:szCs w:val="18"/>
          <w:lang w:val="en-US" w:eastAsia="it-IT"/>
        </w:rPr>
        <w:t>d</w:t>
      </w:r>
      <w:r w:rsidR="00D01317">
        <w:rPr>
          <w:rFonts w:cs="Arial"/>
          <w:i w:val="0"/>
          <w:szCs w:val="18"/>
          <w:lang w:val="en-US" w:eastAsia="it-IT"/>
        </w:rPr>
        <w:t xml:space="preserve">uring </w:t>
      </w:r>
      <w:r w:rsidR="00D01317" w:rsidRPr="00D126F8">
        <w:rPr>
          <w:rFonts w:cs="Arial"/>
          <w:i w:val="0"/>
          <w:color w:val="202124"/>
          <w:szCs w:val="18"/>
          <w:lang w:eastAsia="it-IT"/>
        </w:rPr>
        <w:t>this experimentation last</w:t>
      </w:r>
      <w:r w:rsidR="00D01317">
        <w:rPr>
          <w:rFonts w:cs="Arial"/>
          <w:i w:val="0"/>
          <w:color w:val="202124"/>
          <w:szCs w:val="18"/>
          <w:lang w:eastAsia="it-IT"/>
        </w:rPr>
        <w:t>ing</w:t>
      </w:r>
      <w:r w:rsidR="00D01317" w:rsidRPr="00D126F8">
        <w:rPr>
          <w:rFonts w:cs="Arial"/>
          <w:i w:val="0"/>
          <w:color w:val="202124"/>
          <w:szCs w:val="18"/>
          <w:lang w:eastAsia="it-IT"/>
        </w:rPr>
        <w:t xml:space="preserve"> 18 days</w:t>
      </w:r>
      <w:r w:rsidR="000928FF">
        <w:rPr>
          <w:rFonts w:cs="Arial"/>
          <w:i w:val="0"/>
          <w:color w:val="202124"/>
          <w:szCs w:val="18"/>
          <w:lang w:eastAsia="it-IT"/>
        </w:rPr>
        <w:t xml:space="preserve"> in 2022</w:t>
      </w:r>
      <w:r w:rsidR="00D01317" w:rsidRPr="00D126F8">
        <w:rPr>
          <w:rFonts w:cs="Arial"/>
          <w:i w:val="0"/>
          <w:szCs w:val="18"/>
          <w:lang w:eastAsia="it-IT"/>
        </w:rPr>
        <w:t>,</w:t>
      </w:r>
      <w:r w:rsidR="00F874C6" w:rsidRPr="009E2F8E">
        <w:rPr>
          <w:i w:val="0"/>
          <w:lang w:val="en-US"/>
        </w:rPr>
        <w:t xml:space="preserve"> t</w:t>
      </w:r>
      <w:r w:rsidR="00D355DF" w:rsidRPr="009E2F8E">
        <w:rPr>
          <w:i w:val="0"/>
          <w:lang w:val="en-US"/>
        </w:rPr>
        <w:t xml:space="preserve">he harvest has increased significantly, reaching an average </w:t>
      </w:r>
      <w:r w:rsidR="005D53E1">
        <w:rPr>
          <w:i w:val="0"/>
          <w:lang w:val="en-US"/>
        </w:rPr>
        <w:t xml:space="preserve">collection </w:t>
      </w:r>
      <w:r w:rsidR="00D355DF" w:rsidRPr="009E2F8E">
        <w:rPr>
          <w:i w:val="0"/>
          <w:lang w:val="en-US"/>
        </w:rPr>
        <w:t>of around 750 kg</w:t>
      </w:r>
      <w:r w:rsidR="00201602">
        <w:rPr>
          <w:i w:val="0"/>
          <w:lang w:val="en-US"/>
        </w:rPr>
        <w:t>/</w:t>
      </w:r>
      <w:r w:rsidR="005D53E1" w:rsidRPr="009E2F8E">
        <w:rPr>
          <w:i w:val="0"/>
          <w:lang w:val="en-US"/>
        </w:rPr>
        <w:t>day</w:t>
      </w:r>
      <w:r w:rsidR="00D355DF" w:rsidRPr="009E2F8E">
        <w:rPr>
          <w:i w:val="0"/>
          <w:lang w:val="en-US"/>
        </w:rPr>
        <w:t xml:space="preserve">, thus increasing the daily </w:t>
      </w:r>
      <w:r>
        <w:rPr>
          <w:i w:val="0"/>
          <w:lang w:val="en-US"/>
        </w:rPr>
        <w:t>income</w:t>
      </w:r>
      <w:r w:rsidR="00D355DF" w:rsidRPr="009E2F8E">
        <w:rPr>
          <w:i w:val="0"/>
          <w:lang w:val="en-US"/>
        </w:rPr>
        <w:t xml:space="preserve"> to around 450</w:t>
      </w:r>
      <w:r w:rsidR="000928FF">
        <w:rPr>
          <w:i w:val="0"/>
          <w:lang w:val="en-US"/>
        </w:rPr>
        <w:t> €</w:t>
      </w:r>
      <w:r w:rsidR="00201602">
        <w:rPr>
          <w:i w:val="0"/>
          <w:lang w:val="en-US"/>
        </w:rPr>
        <w:t>/</w:t>
      </w:r>
      <w:r w:rsidR="00D355DF" w:rsidRPr="009E2F8E">
        <w:rPr>
          <w:i w:val="0"/>
          <w:lang w:val="en-US"/>
        </w:rPr>
        <w:t xml:space="preserve">day. </w:t>
      </w:r>
      <w:r w:rsidR="00D355DF" w:rsidRPr="009E2F8E">
        <w:rPr>
          <w:rFonts w:cs="Arial"/>
          <w:i w:val="0"/>
          <w:szCs w:val="18"/>
          <w:lang w:val="en-US" w:eastAsia="it-IT"/>
        </w:rPr>
        <w:t xml:space="preserve">Furthermore, as reported by the farmers, with the use of </w:t>
      </w:r>
      <w:r w:rsidR="001229E2" w:rsidRPr="009E2F8E">
        <w:rPr>
          <w:rFonts w:cs="Arial"/>
          <w:i w:val="0"/>
          <w:szCs w:val="18"/>
          <w:lang w:val="en-US" w:eastAsia="it-IT"/>
        </w:rPr>
        <w:t>PV</w:t>
      </w:r>
      <w:r w:rsidR="00D355DF" w:rsidRPr="009E2F8E">
        <w:rPr>
          <w:rFonts w:cs="Arial"/>
          <w:i w:val="0"/>
          <w:szCs w:val="18"/>
          <w:lang w:val="en-US" w:eastAsia="it-IT"/>
        </w:rPr>
        <w:t xml:space="preserve"> </w:t>
      </w:r>
      <w:r w:rsidR="00F46A78">
        <w:rPr>
          <w:rFonts w:cs="Arial"/>
          <w:i w:val="0"/>
          <w:szCs w:val="18"/>
          <w:lang w:val="en-US" w:eastAsia="it-IT"/>
        </w:rPr>
        <w:t xml:space="preserve">the </w:t>
      </w:r>
      <w:r w:rsidR="00D355DF" w:rsidRPr="009E2F8E">
        <w:rPr>
          <w:rFonts w:cs="Arial"/>
          <w:i w:val="0"/>
          <w:szCs w:val="18"/>
          <w:lang w:val="en-US" w:eastAsia="it-IT"/>
        </w:rPr>
        <w:t xml:space="preserve">work proceeds more serenely because, at least on days when there is sun or little cloud, </w:t>
      </w:r>
      <w:r w:rsidR="00426F13" w:rsidRPr="009E2F8E">
        <w:rPr>
          <w:rFonts w:cs="Arial"/>
          <w:i w:val="0"/>
          <w:szCs w:val="18"/>
          <w:lang w:val="en-US" w:eastAsia="it-IT"/>
        </w:rPr>
        <w:t xml:space="preserve">there is no psychological stress </w:t>
      </w:r>
      <w:r w:rsidR="00347F3C" w:rsidRPr="009E2F8E">
        <w:rPr>
          <w:rFonts w:cs="Arial"/>
          <w:i w:val="0"/>
          <w:szCs w:val="18"/>
          <w:lang w:val="en-US" w:eastAsia="it-IT"/>
        </w:rPr>
        <w:t>because</w:t>
      </w:r>
      <w:r w:rsidR="00426F13" w:rsidRPr="009E2F8E">
        <w:rPr>
          <w:rFonts w:cs="Arial"/>
          <w:i w:val="0"/>
          <w:szCs w:val="18"/>
          <w:lang w:val="en-US" w:eastAsia="it-IT"/>
        </w:rPr>
        <w:t xml:space="preserve"> the battery can run out.</w:t>
      </w:r>
    </w:p>
    <w:p w14:paraId="19AD7B2E" w14:textId="3FD279FF" w:rsidR="00660676" w:rsidRPr="009E2F8E" w:rsidRDefault="003E459B" w:rsidP="00D96B8D">
      <w:pPr>
        <w:pStyle w:val="CETHeading1"/>
        <w:numPr>
          <w:ilvl w:val="0"/>
          <w:numId w:val="0"/>
        </w:numPr>
      </w:pPr>
      <w:r w:rsidRPr="009E2F8E">
        <w:t>5</w:t>
      </w:r>
      <w:r w:rsidR="0093002C" w:rsidRPr="009E2F8E">
        <w:t>.</w:t>
      </w:r>
      <w:r w:rsidR="00170307">
        <w:t xml:space="preserve"> </w:t>
      </w:r>
      <w:r w:rsidRPr="009E2F8E">
        <w:t>C</w:t>
      </w:r>
      <w:r w:rsidR="0093002C" w:rsidRPr="009E2F8E">
        <w:t>onclusions</w:t>
      </w:r>
    </w:p>
    <w:p w14:paraId="63B1EBAB" w14:textId="7804421B" w:rsidR="000928FF" w:rsidRDefault="009A52FA" w:rsidP="00D126F8">
      <w:pPr>
        <w:pStyle w:val="CETBodytextItalic"/>
        <w:rPr>
          <w:rFonts w:cs="Arial"/>
          <w:i w:val="0"/>
          <w:szCs w:val="18"/>
          <w:lang w:eastAsia="it-IT"/>
        </w:rPr>
      </w:pPr>
      <w:r w:rsidRPr="00D126F8">
        <w:rPr>
          <w:rFonts w:cs="Arial"/>
          <w:i w:val="0"/>
          <w:szCs w:val="18"/>
        </w:rPr>
        <w:t xml:space="preserve">A DIY PV system </w:t>
      </w:r>
      <w:r w:rsidRPr="00D126F8">
        <w:rPr>
          <w:rFonts w:cs="Arial"/>
          <w:i w:val="0"/>
          <w:szCs w:val="18"/>
          <w:lang w:eastAsia="it-IT"/>
        </w:rPr>
        <w:t xml:space="preserve">has been </w:t>
      </w:r>
      <w:r w:rsidR="00A57D8D">
        <w:rPr>
          <w:rFonts w:cs="Arial"/>
          <w:i w:val="0"/>
          <w:szCs w:val="18"/>
          <w:lang w:eastAsia="it-IT"/>
        </w:rPr>
        <w:t xml:space="preserve">developed </w:t>
      </w:r>
      <w:r w:rsidR="00E835E5">
        <w:rPr>
          <w:rFonts w:cs="Arial"/>
          <w:i w:val="0"/>
          <w:szCs w:val="18"/>
          <w:lang w:eastAsia="it-IT"/>
        </w:rPr>
        <w:t xml:space="preserve">starting from easily available commercial components </w:t>
      </w:r>
      <w:r w:rsidRPr="00D126F8">
        <w:rPr>
          <w:rFonts w:cs="Arial"/>
          <w:i w:val="0"/>
          <w:szCs w:val="18"/>
          <w:lang w:eastAsia="it-IT"/>
        </w:rPr>
        <w:t xml:space="preserve">and </w:t>
      </w:r>
      <w:r w:rsidR="00E835E5">
        <w:rPr>
          <w:rFonts w:cs="Arial"/>
          <w:i w:val="0"/>
          <w:szCs w:val="18"/>
          <w:lang w:eastAsia="it-IT"/>
        </w:rPr>
        <w:t>introduced as a support means</w:t>
      </w:r>
      <w:r w:rsidRPr="00D126F8">
        <w:rPr>
          <w:rFonts w:cs="Arial"/>
          <w:i w:val="0"/>
          <w:szCs w:val="18"/>
          <w:lang w:eastAsia="it-IT"/>
        </w:rPr>
        <w:t xml:space="preserve"> </w:t>
      </w:r>
      <w:r w:rsidR="00E835E5">
        <w:rPr>
          <w:rFonts w:cs="Arial"/>
          <w:i w:val="0"/>
          <w:szCs w:val="18"/>
          <w:lang w:eastAsia="it-IT"/>
        </w:rPr>
        <w:t>for a conventional battery-operated</w:t>
      </w:r>
      <w:r w:rsidRPr="00D126F8">
        <w:rPr>
          <w:rFonts w:cs="Arial"/>
          <w:i w:val="0"/>
          <w:szCs w:val="18"/>
          <w:lang w:eastAsia="it-IT"/>
        </w:rPr>
        <w:t xml:space="preserve"> olive harvest</w:t>
      </w:r>
      <w:r w:rsidR="00E835E5">
        <w:rPr>
          <w:rFonts w:cs="Arial"/>
          <w:i w:val="0"/>
          <w:szCs w:val="18"/>
          <w:lang w:eastAsia="it-IT"/>
        </w:rPr>
        <w:t>er</w:t>
      </w:r>
      <w:r w:rsidRPr="00D126F8">
        <w:rPr>
          <w:rFonts w:cs="Arial"/>
          <w:i w:val="0"/>
          <w:szCs w:val="18"/>
          <w:lang w:eastAsia="it-IT"/>
        </w:rPr>
        <w:t xml:space="preserve">. </w:t>
      </w:r>
      <w:r w:rsidR="008D13EC" w:rsidRPr="00D126F8">
        <w:rPr>
          <w:rFonts w:cs="Arial"/>
          <w:i w:val="0"/>
          <w:szCs w:val="18"/>
          <w:lang w:eastAsia="it-IT"/>
        </w:rPr>
        <w:t>This solution to the problems</w:t>
      </w:r>
      <w:r w:rsidR="00347F3C" w:rsidRPr="00347F3C">
        <w:rPr>
          <w:rFonts w:cs="Arial"/>
          <w:i w:val="0"/>
          <w:szCs w:val="18"/>
          <w:lang w:eastAsia="it-IT"/>
        </w:rPr>
        <w:t xml:space="preserve"> the farmers previously faced due to the limited autonomy of the battery powering the agricultural implement has also made it</w:t>
      </w:r>
      <w:r w:rsidRPr="00D126F8">
        <w:rPr>
          <w:rFonts w:cs="Arial"/>
          <w:i w:val="0"/>
          <w:szCs w:val="18"/>
          <w:lang w:eastAsia="it-IT"/>
        </w:rPr>
        <w:t xml:space="preserve"> possible to </w:t>
      </w:r>
      <w:r w:rsidR="00E835E5">
        <w:rPr>
          <w:rFonts w:cs="Arial"/>
          <w:i w:val="0"/>
          <w:szCs w:val="18"/>
          <w:lang w:eastAsia="it-IT"/>
        </w:rPr>
        <w:t>cancel</w:t>
      </w:r>
      <w:r w:rsidRPr="00D126F8">
        <w:rPr>
          <w:rFonts w:cs="Arial"/>
          <w:i w:val="0"/>
          <w:szCs w:val="18"/>
          <w:lang w:eastAsia="it-IT"/>
        </w:rPr>
        <w:t xml:space="preserve"> the cost of electricity for recharging the battery itself, and above all to carry out agricult</w:t>
      </w:r>
      <w:r w:rsidR="00FC3C9B" w:rsidRPr="00D126F8">
        <w:rPr>
          <w:rFonts w:cs="Arial"/>
          <w:i w:val="0"/>
          <w:szCs w:val="18"/>
          <w:lang w:eastAsia="it-IT"/>
        </w:rPr>
        <w:t>ural work without interruptions.</w:t>
      </w:r>
      <w:r w:rsidR="00D01317">
        <w:rPr>
          <w:rFonts w:cs="Arial"/>
          <w:i w:val="0"/>
          <w:szCs w:val="18"/>
          <w:lang w:eastAsia="it-IT"/>
        </w:rPr>
        <w:t xml:space="preserve"> </w:t>
      </w:r>
      <w:r w:rsidR="00E835E5">
        <w:rPr>
          <w:rFonts w:cs="Arial"/>
          <w:i w:val="0"/>
          <w:szCs w:val="18"/>
          <w:lang w:eastAsia="it-IT"/>
        </w:rPr>
        <w:t>A</w:t>
      </w:r>
      <w:r w:rsidR="00E835E5" w:rsidRPr="00D126F8">
        <w:rPr>
          <w:rFonts w:cs="Arial"/>
          <w:i w:val="0"/>
          <w:szCs w:val="18"/>
          <w:lang w:eastAsia="it-IT"/>
        </w:rPr>
        <w:t>lso,</w:t>
      </w:r>
      <w:r w:rsidR="00D01317" w:rsidRPr="00D126F8">
        <w:rPr>
          <w:rFonts w:cs="Arial"/>
          <w:i w:val="0"/>
          <w:szCs w:val="18"/>
          <w:lang w:eastAsia="it-IT"/>
        </w:rPr>
        <w:t xml:space="preserve"> the cost of petrol </w:t>
      </w:r>
      <w:r w:rsidR="00D01317">
        <w:rPr>
          <w:rFonts w:cs="Arial"/>
          <w:i w:val="0"/>
          <w:szCs w:val="18"/>
          <w:lang w:eastAsia="it-IT"/>
        </w:rPr>
        <w:t xml:space="preserve">for </w:t>
      </w:r>
      <w:r w:rsidR="00D01317" w:rsidRPr="00D126F8">
        <w:rPr>
          <w:rFonts w:cs="Arial"/>
          <w:i w:val="0"/>
          <w:szCs w:val="18"/>
          <w:lang w:eastAsia="it-IT"/>
        </w:rPr>
        <w:t>transport</w:t>
      </w:r>
      <w:r w:rsidR="00D01317">
        <w:rPr>
          <w:rFonts w:cs="Arial"/>
          <w:i w:val="0"/>
          <w:szCs w:val="18"/>
          <w:lang w:eastAsia="it-IT"/>
        </w:rPr>
        <w:t>ation</w:t>
      </w:r>
      <w:r w:rsidR="00D01317" w:rsidRPr="00D126F8">
        <w:rPr>
          <w:rFonts w:cs="Arial"/>
          <w:i w:val="0"/>
          <w:szCs w:val="18"/>
          <w:lang w:eastAsia="it-IT"/>
        </w:rPr>
        <w:t xml:space="preserve"> </w:t>
      </w:r>
      <w:r w:rsidR="00FC3C9B" w:rsidRPr="00D126F8">
        <w:rPr>
          <w:rFonts w:cs="Arial"/>
          <w:i w:val="0"/>
          <w:szCs w:val="18"/>
          <w:lang w:eastAsia="it-IT"/>
        </w:rPr>
        <w:t xml:space="preserve">has </w:t>
      </w:r>
      <w:r w:rsidR="00D01317">
        <w:rPr>
          <w:rFonts w:cs="Arial"/>
          <w:i w:val="0"/>
          <w:szCs w:val="18"/>
          <w:lang w:eastAsia="it-IT"/>
        </w:rPr>
        <w:t xml:space="preserve">been </w:t>
      </w:r>
      <w:r w:rsidR="000928FF" w:rsidRPr="00D126F8">
        <w:rPr>
          <w:rFonts w:cs="Arial"/>
          <w:i w:val="0"/>
          <w:szCs w:val="18"/>
          <w:lang w:eastAsia="it-IT"/>
        </w:rPr>
        <w:t>reduced since</w:t>
      </w:r>
      <w:r w:rsidRPr="00D126F8">
        <w:rPr>
          <w:rFonts w:cs="Arial"/>
          <w:i w:val="0"/>
          <w:szCs w:val="18"/>
          <w:lang w:eastAsia="it-IT"/>
        </w:rPr>
        <w:t xml:space="preserve"> </w:t>
      </w:r>
      <w:r w:rsidR="00347F3C">
        <w:rPr>
          <w:rFonts w:cs="Arial"/>
          <w:i w:val="0"/>
          <w:szCs w:val="18"/>
          <w:lang w:eastAsia="it-IT"/>
        </w:rPr>
        <w:t xml:space="preserve">the farmer was no longer needed </w:t>
      </w:r>
      <w:r w:rsidRPr="00D126F8">
        <w:rPr>
          <w:rFonts w:cs="Arial"/>
          <w:i w:val="0"/>
          <w:szCs w:val="18"/>
          <w:lang w:eastAsia="it-IT"/>
        </w:rPr>
        <w:t xml:space="preserve">to </w:t>
      </w:r>
      <w:r w:rsidR="00D01317">
        <w:rPr>
          <w:rFonts w:cs="Arial"/>
          <w:i w:val="0"/>
          <w:szCs w:val="18"/>
          <w:lang w:eastAsia="it-IT"/>
        </w:rPr>
        <w:t>return</w:t>
      </w:r>
      <w:r w:rsidRPr="00D126F8">
        <w:rPr>
          <w:rFonts w:cs="Arial"/>
          <w:i w:val="0"/>
          <w:szCs w:val="18"/>
          <w:lang w:eastAsia="it-IT"/>
        </w:rPr>
        <w:t xml:space="preserve"> home </w:t>
      </w:r>
      <w:r w:rsidR="00D01317">
        <w:rPr>
          <w:rFonts w:cs="Arial"/>
          <w:i w:val="0"/>
          <w:szCs w:val="18"/>
          <w:lang w:eastAsia="it-IT"/>
        </w:rPr>
        <w:t xml:space="preserve">from the fields </w:t>
      </w:r>
      <w:r w:rsidRPr="00D126F8">
        <w:rPr>
          <w:rFonts w:cs="Arial"/>
          <w:i w:val="0"/>
          <w:szCs w:val="18"/>
          <w:lang w:eastAsia="it-IT"/>
        </w:rPr>
        <w:t xml:space="preserve">to recharge the battery. </w:t>
      </w:r>
      <w:r w:rsidR="000928FF" w:rsidRPr="000928FF">
        <w:rPr>
          <w:rFonts w:cs="Arial"/>
          <w:i w:val="0"/>
          <w:szCs w:val="18"/>
          <w:lang w:eastAsia="it-IT"/>
        </w:rPr>
        <w:t>Furthermore, the benefits are not limited to th</w:t>
      </w:r>
      <w:r w:rsidR="000928FF">
        <w:rPr>
          <w:rFonts w:cs="Arial"/>
          <w:i w:val="0"/>
          <w:szCs w:val="18"/>
          <w:lang w:eastAsia="it-IT"/>
        </w:rPr>
        <w:t>e above ones</w:t>
      </w:r>
      <w:r w:rsidR="000928FF" w:rsidRPr="000928FF">
        <w:rPr>
          <w:rFonts w:cs="Arial"/>
          <w:i w:val="0"/>
          <w:szCs w:val="18"/>
          <w:lang w:eastAsia="it-IT"/>
        </w:rPr>
        <w:t>, as avoiding total discharge of the battery extends its life.</w:t>
      </w:r>
    </w:p>
    <w:p w14:paraId="2F5B51AE" w14:textId="4D26C720" w:rsidR="00D126F8" w:rsidRPr="00D126F8" w:rsidRDefault="001E1B59" w:rsidP="00D126F8">
      <w:pPr>
        <w:pStyle w:val="CETBodytextItalic"/>
        <w:rPr>
          <w:rFonts w:cs="Arial"/>
          <w:i w:val="0"/>
          <w:color w:val="202124"/>
          <w:szCs w:val="18"/>
          <w:lang w:eastAsia="it-IT"/>
        </w:rPr>
      </w:pPr>
      <w:r w:rsidRPr="00D126F8">
        <w:rPr>
          <w:rFonts w:cs="Arial"/>
          <w:i w:val="0"/>
          <w:szCs w:val="18"/>
          <w:lang w:eastAsia="it-IT"/>
        </w:rPr>
        <w:t>B</w:t>
      </w:r>
      <w:r w:rsidR="009A52FA" w:rsidRPr="00D126F8">
        <w:rPr>
          <w:rFonts w:cs="Arial"/>
          <w:i w:val="0"/>
          <w:szCs w:val="18"/>
          <w:lang w:eastAsia="it-IT"/>
        </w:rPr>
        <w:t xml:space="preserve">eing able to work without interruption, on sunny or </w:t>
      </w:r>
      <w:r w:rsidRPr="00D126F8">
        <w:rPr>
          <w:rFonts w:cs="Arial"/>
          <w:i w:val="0"/>
          <w:szCs w:val="18"/>
          <w:lang w:eastAsia="it-IT"/>
        </w:rPr>
        <w:t>slightly cloudy days and</w:t>
      </w:r>
      <w:r w:rsidR="009A52FA" w:rsidRPr="00D126F8">
        <w:rPr>
          <w:rFonts w:cs="Arial"/>
          <w:i w:val="0"/>
          <w:szCs w:val="18"/>
          <w:lang w:eastAsia="it-IT"/>
        </w:rPr>
        <w:t xml:space="preserve"> in the months of September and October</w:t>
      </w:r>
      <w:r w:rsidR="000928FF">
        <w:rPr>
          <w:rFonts w:cs="Arial"/>
          <w:i w:val="0"/>
          <w:szCs w:val="18"/>
          <w:lang w:eastAsia="it-IT"/>
        </w:rPr>
        <w:t xml:space="preserve"> 2022</w:t>
      </w:r>
      <w:r w:rsidR="00D01317">
        <w:rPr>
          <w:rFonts w:cs="Arial"/>
          <w:i w:val="0"/>
          <w:szCs w:val="18"/>
          <w:lang w:eastAsia="it-IT"/>
        </w:rPr>
        <w:t>,</w:t>
      </w:r>
      <w:r w:rsidR="00D126F8" w:rsidRPr="00D126F8">
        <w:rPr>
          <w:rFonts w:cs="Arial"/>
          <w:i w:val="0"/>
          <w:szCs w:val="18"/>
          <w:lang w:eastAsia="it-IT"/>
        </w:rPr>
        <w:t xml:space="preserve"> </w:t>
      </w:r>
      <w:r w:rsidR="00AD1CDC" w:rsidRPr="00D126F8">
        <w:rPr>
          <w:rFonts w:cs="Arial"/>
          <w:i w:val="0"/>
          <w:szCs w:val="18"/>
          <w:lang w:eastAsia="it-IT"/>
        </w:rPr>
        <w:t xml:space="preserve">the farmers </w:t>
      </w:r>
      <w:r w:rsidR="00AD1CDC">
        <w:rPr>
          <w:rFonts w:cs="Arial"/>
          <w:i w:val="0"/>
          <w:szCs w:val="18"/>
          <w:lang w:eastAsia="it-IT"/>
        </w:rPr>
        <w:t>were</w:t>
      </w:r>
      <w:r w:rsidR="009A52FA" w:rsidRPr="00D126F8">
        <w:rPr>
          <w:rFonts w:cs="Arial"/>
          <w:i w:val="0"/>
          <w:szCs w:val="18"/>
          <w:lang w:eastAsia="it-IT"/>
        </w:rPr>
        <w:t xml:space="preserve"> allowed to maximize the olive harvest, with obvious economic advantages</w:t>
      </w:r>
      <w:r w:rsidRPr="00D126F8">
        <w:rPr>
          <w:rFonts w:cs="Arial"/>
          <w:i w:val="0"/>
          <w:szCs w:val="18"/>
          <w:lang w:eastAsia="it-IT"/>
        </w:rPr>
        <w:t xml:space="preserve">. </w:t>
      </w:r>
      <w:r w:rsidR="00D355DF" w:rsidRPr="00D126F8">
        <w:rPr>
          <w:rFonts w:cs="Arial"/>
          <w:i w:val="0"/>
          <w:szCs w:val="18"/>
          <w:lang w:eastAsia="it-IT"/>
        </w:rPr>
        <w:t xml:space="preserve">The farmers have expressed full gratitude for this solution found by the authors and have decided </w:t>
      </w:r>
      <w:r w:rsidR="00E835E5">
        <w:rPr>
          <w:rFonts w:cs="Arial"/>
          <w:i w:val="0"/>
          <w:szCs w:val="18"/>
          <w:lang w:eastAsia="it-IT"/>
        </w:rPr>
        <w:t xml:space="preserve">not only </w:t>
      </w:r>
      <w:r w:rsidR="00D355DF" w:rsidRPr="00D126F8">
        <w:rPr>
          <w:rFonts w:cs="Arial"/>
          <w:i w:val="0"/>
          <w:szCs w:val="18"/>
          <w:lang w:eastAsia="it-IT"/>
        </w:rPr>
        <w:t xml:space="preserve">to continue </w:t>
      </w:r>
      <w:r w:rsidR="00D355DF" w:rsidRPr="00D126F8">
        <w:rPr>
          <w:rFonts w:cs="Arial"/>
          <w:i w:val="0"/>
          <w:szCs w:val="18"/>
          <w:lang w:eastAsia="it-IT"/>
        </w:rPr>
        <w:lastRenderedPageBreak/>
        <w:t xml:space="preserve">using the photovoltaic system </w:t>
      </w:r>
      <w:r w:rsidR="00E835E5">
        <w:rPr>
          <w:rFonts w:cs="Arial"/>
          <w:i w:val="0"/>
          <w:szCs w:val="18"/>
          <w:lang w:eastAsia="it-IT"/>
        </w:rPr>
        <w:t>but also</w:t>
      </w:r>
      <w:r w:rsidR="00D355DF" w:rsidRPr="00D126F8">
        <w:rPr>
          <w:rFonts w:cs="Arial"/>
          <w:i w:val="0"/>
          <w:szCs w:val="18"/>
          <w:lang w:eastAsia="it-IT"/>
        </w:rPr>
        <w:t xml:space="preserve"> to extend it to other agricultural tools </w:t>
      </w:r>
      <w:r w:rsidR="00AD1CDC">
        <w:rPr>
          <w:rFonts w:cs="Arial"/>
          <w:i w:val="0"/>
          <w:szCs w:val="18"/>
          <w:lang w:eastAsia="it-IT"/>
        </w:rPr>
        <w:t>or</w:t>
      </w:r>
      <w:r w:rsidR="00D355DF" w:rsidRPr="00D126F8">
        <w:rPr>
          <w:rFonts w:cs="Arial"/>
          <w:i w:val="0"/>
          <w:szCs w:val="18"/>
          <w:lang w:eastAsia="it-IT"/>
        </w:rPr>
        <w:t xml:space="preserve"> </w:t>
      </w:r>
      <w:r w:rsidR="00AD1CDC">
        <w:rPr>
          <w:rFonts w:cs="Arial"/>
          <w:i w:val="0"/>
          <w:szCs w:val="18"/>
          <w:lang w:eastAsia="it-IT"/>
        </w:rPr>
        <w:t>applications</w:t>
      </w:r>
      <w:r w:rsidR="00D355DF" w:rsidRPr="00D126F8">
        <w:rPr>
          <w:rFonts w:cs="Arial"/>
          <w:i w:val="0"/>
          <w:szCs w:val="18"/>
          <w:lang w:eastAsia="it-IT"/>
        </w:rPr>
        <w:t>, thus making work in the fields more sustainable.</w:t>
      </w:r>
      <w:r w:rsidR="00D126F8" w:rsidRPr="00D126F8">
        <w:rPr>
          <w:rFonts w:cs="Arial"/>
          <w:i w:val="0"/>
          <w:szCs w:val="18"/>
          <w:lang w:eastAsia="it-IT"/>
        </w:rPr>
        <w:t xml:space="preserve"> </w:t>
      </w:r>
      <w:r w:rsidR="00D126F8" w:rsidRPr="00D126F8">
        <w:rPr>
          <w:rFonts w:cs="Arial"/>
          <w:i w:val="0"/>
          <w:szCs w:val="18"/>
        </w:rPr>
        <w:t>The use of this prototype will be offered to more and more farmers and not just limited to the olive harvest. In fact, it is possible to create a PV system for various types of agricultural machinery, even those that work at voltages other than 12 V, such as 24 or 48 V. In these cases</w:t>
      </w:r>
      <w:r w:rsidR="00AD1CDC">
        <w:rPr>
          <w:rFonts w:cs="Arial"/>
          <w:i w:val="0"/>
          <w:szCs w:val="18"/>
        </w:rPr>
        <w:t>, the</w:t>
      </w:r>
      <w:r w:rsidR="00AD1CDC" w:rsidRPr="00F46A78">
        <w:rPr>
          <w:i w:val="0"/>
          <w:lang w:eastAsia="it-IT"/>
        </w:rPr>
        <w:t xml:space="preserve"> </w:t>
      </w:r>
      <w:r w:rsidR="00AD1CDC">
        <w:rPr>
          <w:i w:val="0"/>
          <w:lang w:eastAsia="it-IT"/>
        </w:rPr>
        <w:t xml:space="preserve">developed </w:t>
      </w:r>
      <w:r w:rsidR="00AD1CDC" w:rsidRPr="00F46A78">
        <w:rPr>
          <w:i w:val="0"/>
          <w:lang w:eastAsia="it-IT"/>
        </w:rPr>
        <w:t>photovoltaic system</w:t>
      </w:r>
      <w:r w:rsidR="00D126F8" w:rsidRPr="00D126F8">
        <w:rPr>
          <w:rFonts w:cs="Arial"/>
          <w:i w:val="0"/>
          <w:szCs w:val="18"/>
        </w:rPr>
        <w:t xml:space="preserve"> is </w:t>
      </w:r>
      <w:r w:rsidR="00AD1CDC">
        <w:rPr>
          <w:rFonts w:cs="Arial"/>
          <w:i w:val="0"/>
          <w:szCs w:val="18"/>
        </w:rPr>
        <w:t>to be complemented by</w:t>
      </w:r>
      <w:r w:rsidR="00D126F8" w:rsidRPr="00D126F8">
        <w:rPr>
          <w:rFonts w:cs="Arial"/>
          <w:i w:val="0"/>
          <w:szCs w:val="18"/>
        </w:rPr>
        <w:t xml:space="preserve"> a small voltage booster.</w:t>
      </w:r>
    </w:p>
    <w:p w14:paraId="5D593C01" w14:textId="77777777" w:rsidR="00CC2C13" w:rsidRPr="009E2F8E" w:rsidRDefault="00A516B2" w:rsidP="00B24C19">
      <w:pPr>
        <w:pStyle w:val="CETReference"/>
        <w:rPr>
          <w:sz w:val="20"/>
          <w:lang w:val="en-US"/>
        </w:rPr>
      </w:pPr>
      <w:r w:rsidRPr="00971C43">
        <w:t>References</w:t>
      </w:r>
    </w:p>
    <w:p w14:paraId="2173848C" w14:textId="5A583844" w:rsidR="00563EFD" w:rsidRPr="009E2F8E" w:rsidRDefault="00142B72" w:rsidP="00142B72">
      <w:pPr>
        <w:pStyle w:val="CETReferencetext"/>
        <w:rPr>
          <w:lang w:val="en-US"/>
        </w:rPr>
      </w:pPr>
      <w:proofErr w:type="spellStart"/>
      <w:r w:rsidRPr="009E2F8E">
        <w:rPr>
          <w:lang w:val="en-US"/>
        </w:rPr>
        <w:t>Akata</w:t>
      </w:r>
      <w:proofErr w:type="spellEnd"/>
      <w:r w:rsidRPr="009E2F8E">
        <w:rPr>
          <w:lang w:val="en-US"/>
        </w:rPr>
        <w:t>, A.M., 2021</w:t>
      </w:r>
      <w:r w:rsidR="00376E55">
        <w:rPr>
          <w:lang w:val="en-US"/>
        </w:rPr>
        <w:t>,</w:t>
      </w:r>
      <w:r w:rsidRPr="009E2F8E">
        <w:rPr>
          <w:lang w:val="en-US"/>
        </w:rPr>
        <w:t xml:space="preserve"> The effect of roof integrated photovoltaic (RIPV) on building indoor air in African tropical climate. J. Renew. Energy Environ., 9 (1), pp. 53-62. </w:t>
      </w:r>
    </w:p>
    <w:p w14:paraId="67B0B357" w14:textId="77777777" w:rsidR="00142B72" w:rsidRPr="009E2F8E" w:rsidRDefault="00142B72" w:rsidP="00142B72">
      <w:pPr>
        <w:pStyle w:val="CETReferencetext"/>
        <w:rPr>
          <w:lang w:val="en-US"/>
        </w:rPr>
      </w:pPr>
      <w:proofErr w:type="spellStart"/>
      <w:r w:rsidRPr="009E2F8E">
        <w:rPr>
          <w:rStyle w:val="author"/>
          <w:lang w:val="en-US"/>
        </w:rPr>
        <w:t>Altouni</w:t>
      </w:r>
      <w:proofErr w:type="spellEnd"/>
      <w:r w:rsidRPr="009E2F8E">
        <w:rPr>
          <w:rStyle w:val="author"/>
          <w:lang w:val="en-US"/>
        </w:rPr>
        <w:t xml:space="preserve"> A., </w:t>
      </w:r>
      <w:proofErr w:type="spellStart"/>
      <w:r w:rsidRPr="009E2F8E">
        <w:rPr>
          <w:rStyle w:val="author"/>
          <w:lang w:val="en-US"/>
        </w:rPr>
        <w:t>Gorjian</w:t>
      </w:r>
      <w:proofErr w:type="spellEnd"/>
      <w:r w:rsidRPr="009E2F8E">
        <w:rPr>
          <w:rStyle w:val="author"/>
          <w:lang w:val="en-US"/>
        </w:rPr>
        <w:t xml:space="preserve"> S., </w:t>
      </w:r>
      <w:proofErr w:type="spellStart"/>
      <w:r w:rsidRPr="009E2F8E">
        <w:rPr>
          <w:rStyle w:val="author"/>
          <w:lang w:val="en-US"/>
        </w:rPr>
        <w:t>Banakar</w:t>
      </w:r>
      <w:proofErr w:type="spellEnd"/>
      <w:r w:rsidRPr="009E2F8E">
        <w:rPr>
          <w:rStyle w:val="author"/>
          <w:lang w:val="en-US"/>
        </w:rPr>
        <w:t xml:space="preserve"> A., 2021, </w:t>
      </w:r>
      <w:hyperlink r:id="rId23" w:history="1">
        <w:r w:rsidRPr="009E2F8E">
          <w:rPr>
            <w:rStyle w:val="Collegamentoipertestuale"/>
            <w:color w:val="auto"/>
            <w:u w:val="none"/>
            <w:lang w:val="en-US"/>
          </w:rPr>
          <w:t>Development and performance evaluation of a photovoltaic-powered induction cooker (PV-IC): An approach for promoting clean production in rural areas</w:t>
        </w:r>
      </w:hyperlink>
      <w:r w:rsidRPr="009E2F8E">
        <w:rPr>
          <w:lang w:val="en-US"/>
        </w:rPr>
        <w:t xml:space="preserve">, </w:t>
      </w:r>
      <w:hyperlink r:id="rId24" w:history="1">
        <w:r w:rsidRPr="009E2F8E">
          <w:rPr>
            <w:rStyle w:val="anchor-text"/>
            <w:lang w:val="en-US"/>
          </w:rPr>
          <w:t>Cleaner Engineering and Technology</w:t>
        </w:r>
      </w:hyperlink>
      <w:r w:rsidRPr="009E2F8E">
        <w:rPr>
          <w:lang w:val="en-US"/>
        </w:rPr>
        <w:t xml:space="preserve">, 6. </w:t>
      </w:r>
    </w:p>
    <w:p w14:paraId="00DD1190" w14:textId="0471346F" w:rsidR="00A516B2" w:rsidRPr="009E2F8E" w:rsidRDefault="00A516B2" w:rsidP="00A516B2">
      <w:pPr>
        <w:pStyle w:val="CETReferencetext"/>
        <w:rPr>
          <w:szCs w:val="18"/>
          <w:shd w:val="clear" w:color="auto" w:fill="FFFFFF"/>
          <w:lang w:val="en-US"/>
        </w:rPr>
      </w:pPr>
      <w:proofErr w:type="spellStart"/>
      <w:r w:rsidRPr="009E2F8E">
        <w:rPr>
          <w:szCs w:val="18"/>
          <w:shd w:val="clear" w:color="auto" w:fill="FFFFFF"/>
          <w:lang w:val="en-US"/>
        </w:rPr>
        <w:t>Armaroli</w:t>
      </w:r>
      <w:proofErr w:type="spellEnd"/>
      <w:r w:rsidRPr="009E2F8E">
        <w:rPr>
          <w:szCs w:val="18"/>
          <w:shd w:val="clear" w:color="auto" w:fill="FFFFFF"/>
          <w:lang w:val="en-US"/>
        </w:rPr>
        <w:t xml:space="preserve"> N., </w:t>
      </w:r>
      <w:proofErr w:type="spellStart"/>
      <w:r w:rsidRPr="009E2F8E">
        <w:rPr>
          <w:szCs w:val="18"/>
          <w:shd w:val="clear" w:color="auto" w:fill="FFFFFF"/>
          <w:lang w:val="en-US"/>
        </w:rPr>
        <w:t>Balzani</w:t>
      </w:r>
      <w:proofErr w:type="spellEnd"/>
      <w:r w:rsidRPr="009E2F8E">
        <w:rPr>
          <w:szCs w:val="18"/>
          <w:shd w:val="clear" w:color="auto" w:fill="FFFFFF"/>
          <w:lang w:val="en-US"/>
        </w:rPr>
        <w:t xml:space="preserve"> V., 2007, The future of energy suppl</w:t>
      </w:r>
      <w:r w:rsidR="00EF7794" w:rsidRPr="009E2F8E">
        <w:rPr>
          <w:szCs w:val="18"/>
          <w:shd w:val="clear" w:color="auto" w:fill="FFFFFF"/>
          <w:lang w:val="en-US"/>
        </w:rPr>
        <w:t>y: challenges and opportunities,</w:t>
      </w:r>
      <w:r w:rsidR="00B45D71">
        <w:rPr>
          <w:szCs w:val="18"/>
          <w:shd w:val="clear" w:color="auto" w:fill="FFFFFF"/>
          <w:lang w:val="en-US"/>
        </w:rPr>
        <w:t xml:space="preserve"> </w:t>
      </w:r>
      <w:proofErr w:type="spellStart"/>
      <w:r w:rsidRPr="009E2F8E">
        <w:rPr>
          <w:szCs w:val="18"/>
          <w:shd w:val="clear" w:color="auto" w:fill="FFFFFF"/>
          <w:lang w:val="en-US"/>
        </w:rPr>
        <w:t>Angew</w:t>
      </w:r>
      <w:proofErr w:type="spellEnd"/>
      <w:r w:rsidRPr="009E2F8E">
        <w:rPr>
          <w:szCs w:val="18"/>
          <w:shd w:val="clear" w:color="auto" w:fill="FFFFFF"/>
          <w:lang w:val="en-US"/>
        </w:rPr>
        <w:t xml:space="preserve"> Chem Int Edit 46, 52-66.</w:t>
      </w:r>
    </w:p>
    <w:p w14:paraId="3BF76594" w14:textId="77777777" w:rsidR="00A516B2" w:rsidRPr="009E2F8E" w:rsidRDefault="00A516B2" w:rsidP="00A516B2">
      <w:pPr>
        <w:pStyle w:val="CETReferencetext"/>
        <w:rPr>
          <w:szCs w:val="18"/>
          <w:shd w:val="clear" w:color="auto" w:fill="FFFFFF"/>
          <w:lang w:val="en-US"/>
        </w:rPr>
      </w:pPr>
      <w:r w:rsidRPr="009E2F8E">
        <w:rPr>
          <w:szCs w:val="18"/>
          <w:shd w:val="clear" w:color="auto" w:fill="FFFFFF"/>
          <w:lang w:val="en-US"/>
        </w:rPr>
        <w:t>Barker P.P., Bing J.M., 2005, Advances in solar photovoltaic technology: an applications perspective, Conference Paper. In: Presented at IEEE Power Engineering Society Summer Meeting.</w:t>
      </w:r>
    </w:p>
    <w:p w14:paraId="1D00B550" w14:textId="77777777" w:rsidR="00B24C19" w:rsidRPr="009E2F8E" w:rsidRDefault="00B24C19" w:rsidP="00B24C19">
      <w:pPr>
        <w:pStyle w:val="CETReferencetext"/>
        <w:rPr>
          <w:rFonts w:cs="Arial"/>
          <w:lang w:val="en-US"/>
        </w:rPr>
      </w:pPr>
      <w:r w:rsidRPr="009E2F8E">
        <w:rPr>
          <w:rStyle w:val="text"/>
          <w:rFonts w:cs="Arial"/>
          <w:szCs w:val="18"/>
          <w:lang w:val="en-US"/>
        </w:rPr>
        <w:t>Botero-Valencia J.S.</w:t>
      </w:r>
      <w:r w:rsidRPr="009E2F8E">
        <w:rPr>
          <w:rFonts w:cs="Arial"/>
          <w:lang w:val="en-US"/>
        </w:rPr>
        <w:t>, </w:t>
      </w:r>
      <w:r w:rsidRPr="009E2F8E">
        <w:rPr>
          <w:rStyle w:val="text"/>
          <w:rFonts w:cs="Arial"/>
          <w:szCs w:val="18"/>
          <w:lang w:val="en-US"/>
        </w:rPr>
        <w:t xml:space="preserve"> Mejia-Herrera </w:t>
      </w:r>
      <w:r w:rsidRPr="009E2F8E">
        <w:rPr>
          <w:rStyle w:val="react-xocs-alternative-link"/>
          <w:rFonts w:cs="Arial"/>
          <w:szCs w:val="18"/>
          <w:lang w:val="en-US"/>
        </w:rPr>
        <w:t>M.</w:t>
      </w:r>
      <w:r w:rsidRPr="009E2F8E">
        <w:rPr>
          <w:rFonts w:cs="Arial"/>
          <w:lang w:val="en-US"/>
        </w:rPr>
        <w:t>, </w:t>
      </w:r>
      <w:r w:rsidRPr="009E2F8E">
        <w:rPr>
          <w:rStyle w:val="text"/>
          <w:rFonts w:cs="Arial"/>
          <w:szCs w:val="18"/>
          <w:lang w:val="en-US"/>
        </w:rPr>
        <w:t xml:space="preserve"> Pearce J. M.</w:t>
      </w:r>
      <w:r w:rsidR="0093605C" w:rsidRPr="009E2F8E">
        <w:rPr>
          <w:rStyle w:val="text"/>
          <w:rFonts w:cs="Arial"/>
          <w:szCs w:val="18"/>
          <w:lang w:val="en-US"/>
        </w:rPr>
        <w:t>,</w:t>
      </w:r>
      <w:r w:rsidRPr="009E2F8E">
        <w:rPr>
          <w:rStyle w:val="text"/>
          <w:rFonts w:cs="Arial"/>
          <w:szCs w:val="18"/>
          <w:lang w:val="en-US"/>
        </w:rPr>
        <w:t xml:space="preserve"> 2022,</w:t>
      </w:r>
      <w:r w:rsidRPr="009E2F8E">
        <w:rPr>
          <w:rStyle w:val="title-text"/>
          <w:szCs w:val="18"/>
          <w:lang w:val="en-US"/>
        </w:rPr>
        <w:t xml:space="preserve"> Low cost climate station for smart agriculture applications with photovoltaic energy and wireless communication, </w:t>
      </w:r>
      <w:hyperlink r:id="rId25" w:tooltip="Go to HardwareX on ScienceDirect" w:history="1">
        <w:r w:rsidRPr="009E2F8E">
          <w:rPr>
            <w:rStyle w:val="anchor-text"/>
            <w:rFonts w:cs="Arial"/>
            <w:szCs w:val="18"/>
            <w:lang w:val="en-US"/>
          </w:rPr>
          <w:t>Hardware X</w:t>
        </w:r>
      </w:hyperlink>
      <w:r w:rsidRPr="009E2F8E">
        <w:rPr>
          <w:rFonts w:cs="Arial"/>
          <w:lang w:val="en-US"/>
        </w:rPr>
        <w:t>, 11.</w:t>
      </w:r>
    </w:p>
    <w:p w14:paraId="53C16752" w14:textId="1C5261D1" w:rsidR="00904E02" w:rsidRDefault="00904E02" w:rsidP="00A516B2">
      <w:pPr>
        <w:pStyle w:val="CETReferencetext"/>
        <w:rPr>
          <w:szCs w:val="18"/>
          <w:lang w:val="en-US" w:eastAsia="it-IT"/>
        </w:rPr>
      </w:pPr>
      <w:r w:rsidRPr="00904E02">
        <w:rPr>
          <w:szCs w:val="18"/>
          <w:lang w:val="en-US" w:eastAsia="it-IT"/>
        </w:rPr>
        <w:t xml:space="preserve">Cosenza B., </w:t>
      </w:r>
      <w:proofErr w:type="spellStart"/>
      <w:r w:rsidRPr="00904E02">
        <w:rPr>
          <w:szCs w:val="18"/>
          <w:lang w:val="en-US" w:eastAsia="it-IT"/>
        </w:rPr>
        <w:t>Miccio</w:t>
      </w:r>
      <w:proofErr w:type="spellEnd"/>
      <w:r w:rsidRPr="00904E02">
        <w:rPr>
          <w:szCs w:val="18"/>
          <w:lang w:val="en-US" w:eastAsia="it-IT"/>
        </w:rPr>
        <w:t xml:space="preserve"> M., Greco C., 2023, Implementation and Experimentation of a Low-cost </w:t>
      </w:r>
      <w:r w:rsidRPr="00904E02">
        <w:rPr>
          <w:szCs w:val="18"/>
          <w:lang w:val="en-US" w:eastAsia="it-IT"/>
        </w:rPr>
        <w:t xml:space="preserve">DIY </w:t>
      </w:r>
      <w:r w:rsidRPr="00904E02">
        <w:rPr>
          <w:szCs w:val="18"/>
          <w:lang w:val="en-US" w:eastAsia="it-IT"/>
        </w:rPr>
        <w:t>Photovoltaic System, Chemical Engineering Transactions, 100, 601-606.</w:t>
      </w:r>
    </w:p>
    <w:p w14:paraId="3F387523" w14:textId="74895651" w:rsidR="00A516B2" w:rsidRPr="009E2F8E" w:rsidRDefault="00A516B2" w:rsidP="00A516B2">
      <w:pPr>
        <w:pStyle w:val="CETReferencetext"/>
        <w:rPr>
          <w:szCs w:val="18"/>
          <w:lang w:val="en-US" w:eastAsia="it-IT"/>
        </w:rPr>
      </w:pPr>
      <w:r w:rsidRPr="009E2F8E">
        <w:rPr>
          <w:szCs w:val="18"/>
          <w:lang w:val="en-US" w:eastAsia="it-IT"/>
        </w:rPr>
        <w:t xml:space="preserve">Foster R., </w:t>
      </w:r>
      <w:proofErr w:type="spellStart"/>
      <w:r w:rsidRPr="009E2F8E">
        <w:rPr>
          <w:szCs w:val="18"/>
          <w:lang w:val="en-US" w:eastAsia="it-IT"/>
        </w:rPr>
        <w:t>Ghassemi</w:t>
      </w:r>
      <w:proofErr w:type="spellEnd"/>
      <w:r w:rsidRPr="009E2F8E">
        <w:rPr>
          <w:szCs w:val="18"/>
          <w:lang w:val="en-US" w:eastAsia="it-IT"/>
        </w:rPr>
        <w:t xml:space="preserve"> M., Cota A., 2009, Solar energy: Renewable energy and the environment. 1st Edition.</w:t>
      </w:r>
      <w:r w:rsidRPr="009E2F8E">
        <w:rPr>
          <w:b/>
          <w:bCs/>
          <w:szCs w:val="18"/>
          <w:lang w:val="en-US" w:eastAsia="it-IT"/>
        </w:rPr>
        <w:t> </w:t>
      </w:r>
      <w:r w:rsidRPr="009E2F8E">
        <w:rPr>
          <w:szCs w:val="18"/>
          <w:lang w:val="en-US" w:eastAsia="it-IT"/>
        </w:rPr>
        <w:t xml:space="preserve">Eds: Cota A, Foster R, </w:t>
      </w:r>
      <w:proofErr w:type="spellStart"/>
      <w:r w:rsidRPr="009E2F8E">
        <w:rPr>
          <w:szCs w:val="18"/>
          <w:lang w:val="en-US" w:eastAsia="it-IT"/>
        </w:rPr>
        <w:t>Ghassemi</w:t>
      </w:r>
      <w:proofErr w:type="spellEnd"/>
      <w:r w:rsidRPr="009E2F8E">
        <w:rPr>
          <w:szCs w:val="18"/>
          <w:lang w:val="en-US" w:eastAsia="it-IT"/>
        </w:rPr>
        <w:t xml:space="preserve"> M. Taylor &amp; Francis eBooks, CRC Press.</w:t>
      </w:r>
    </w:p>
    <w:p w14:paraId="73F28698" w14:textId="77777777" w:rsidR="00B24C19" w:rsidRPr="009E2F8E" w:rsidRDefault="00B24C19" w:rsidP="00B24C19">
      <w:pPr>
        <w:pStyle w:val="CETReferencetext"/>
        <w:rPr>
          <w:lang w:val="en-US"/>
        </w:rPr>
      </w:pPr>
      <w:r w:rsidRPr="009E2F8E">
        <w:rPr>
          <w:rStyle w:val="text"/>
          <w:rFonts w:cs="Arial"/>
          <w:szCs w:val="18"/>
          <w:lang w:val="en-US"/>
        </w:rPr>
        <w:t>Habib S.</w:t>
      </w:r>
      <w:r w:rsidRPr="009E2F8E">
        <w:rPr>
          <w:rFonts w:cs="Arial"/>
          <w:lang w:val="en-US"/>
        </w:rPr>
        <w:t>, </w:t>
      </w:r>
      <w:r w:rsidRPr="009E2F8E">
        <w:rPr>
          <w:rStyle w:val="text"/>
          <w:rFonts w:cs="Arial"/>
          <w:szCs w:val="18"/>
          <w:lang w:val="en-US"/>
        </w:rPr>
        <w:t xml:space="preserve"> Liu H.,</w:t>
      </w:r>
      <w:r w:rsidRPr="009E2F8E">
        <w:rPr>
          <w:rFonts w:cs="Arial"/>
          <w:lang w:val="en-US"/>
        </w:rPr>
        <w:t> </w:t>
      </w:r>
      <w:proofErr w:type="spellStart"/>
      <w:r w:rsidRPr="009E2F8E">
        <w:rPr>
          <w:rStyle w:val="text"/>
          <w:rFonts w:cs="Arial"/>
          <w:szCs w:val="18"/>
          <w:lang w:val="en-US"/>
        </w:rPr>
        <w:t>Tamoor</w:t>
      </w:r>
      <w:proofErr w:type="spellEnd"/>
      <w:r w:rsidRPr="009E2F8E">
        <w:rPr>
          <w:rStyle w:val="text"/>
          <w:rFonts w:cs="Arial"/>
          <w:szCs w:val="18"/>
          <w:lang w:val="en-US"/>
        </w:rPr>
        <w:t xml:space="preserve"> M.,</w:t>
      </w:r>
      <w:r w:rsidRPr="009E2F8E">
        <w:rPr>
          <w:rFonts w:cs="Arial"/>
          <w:lang w:val="en-US"/>
        </w:rPr>
        <w:t> </w:t>
      </w:r>
      <w:r w:rsidRPr="009E2F8E">
        <w:rPr>
          <w:rStyle w:val="react-xocs-alternative-link"/>
          <w:rFonts w:cs="Arial"/>
          <w:szCs w:val="18"/>
          <w:lang w:val="en-US"/>
        </w:rPr>
        <w:t> </w:t>
      </w:r>
      <w:proofErr w:type="spellStart"/>
      <w:r w:rsidRPr="009E2F8E">
        <w:rPr>
          <w:rStyle w:val="text"/>
          <w:rFonts w:cs="Arial"/>
          <w:szCs w:val="18"/>
          <w:lang w:val="en-US"/>
        </w:rPr>
        <w:t>Zaka</w:t>
      </w:r>
      <w:proofErr w:type="spellEnd"/>
      <w:r w:rsidRPr="009E2F8E">
        <w:rPr>
          <w:rStyle w:val="text"/>
          <w:rFonts w:cs="Arial"/>
          <w:szCs w:val="18"/>
          <w:lang w:val="en-US"/>
        </w:rPr>
        <w:t xml:space="preserve"> M. A.</w:t>
      </w:r>
      <w:r w:rsidRPr="009E2F8E">
        <w:rPr>
          <w:rFonts w:cs="Arial"/>
          <w:lang w:val="en-US"/>
        </w:rPr>
        <w:t>, </w:t>
      </w:r>
      <w:r w:rsidRPr="009E2F8E">
        <w:rPr>
          <w:rStyle w:val="text"/>
          <w:rFonts w:cs="Arial"/>
          <w:szCs w:val="18"/>
          <w:lang w:val="en-US"/>
        </w:rPr>
        <w:t xml:space="preserve"> Jia Y.</w:t>
      </w:r>
      <w:r w:rsidRPr="009E2F8E">
        <w:rPr>
          <w:rFonts w:cs="Arial"/>
          <w:lang w:val="en-US"/>
        </w:rPr>
        <w:t>, </w:t>
      </w:r>
      <w:proofErr w:type="spellStart"/>
      <w:r w:rsidRPr="009E2F8E">
        <w:rPr>
          <w:rStyle w:val="text"/>
          <w:rFonts w:cs="Arial"/>
          <w:szCs w:val="18"/>
          <w:lang w:val="en-US"/>
        </w:rPr>
        <w:t>Hussien</w:t>
      </w:r>
      <w:proofErr w:type="spellEnd"/>
      <w:r w:rsidRPr="009E2F8E">
        <w:rPr>
          <w:rStyle w:val="react-xocs-alternative-link"/>
          <w:rFonts w:cs="Arial"/>
          <w:szCs w:val="18"/>
          <w:lang w:val="en-US"/>
        </w:rPr>
        <w:t> A.G.,</w:t>
      </w:r>
      <w:r w:rsidRPr="009E2F8E">
        <w:rPr>
          <w:rFonts w:cs="Arial"/>
          <w:lang w:val="en-US"/>
        </w:rPr>
        <w:t> </w:t>
      </w:r>
      <w:proofErr w:type="spellStart"/>
      <w:r w:rsidRPr="009E2F8E">
        <w:rPr>
          <w:rStyle w:val="text"/>
          <w:rFonts w:cs="Arial"/>
          <w:szCs w:val="18"/>
          <w:lang w:val="en-US"/>
        </w:rPr>
        <w:t>Zawbaa</w:t>
      </w:r>
      <w:proofErr w:type="spellEnd"/>
      <w:r w:rsidRPr="009E2F8E">
        <w:rPr>
          <w:rStyle w:val="text"/>
          <w:rFonts w:cs="Arial"/>
          <w:szCs w:val="18"/>
          <w:lang w:val="en-US"/>
        </w:rPr>
        <w:t xml:space="preserve"> H. M.,</w:t>
      </w:r>
      <w:r w:rsidRPr="009E2F8E">
        <w:rPr>
          <w:rFonts w:cs="Arial"/>
          <w:lang w:val="en-US"/>
        </w:rPr>
        <w:t> </w:t>
      </w:r>
      <w:r w:rsidRPr="009E2F8E">
        <w:rPr>
          <w:rStyle w:val="text"/>
          <w:rFonts w:cs="Arial"/>
          <w:szCs w:val="18"/>
          <w:lang w:val="en-US"/>
        </w:rPr>
        <w:t xml:space="preserve"> Kamel S., 2023, </w:t>
      </w:r>
      <w:r w:rsidRPr="009E2F8E">
        <w:rPr>
          <w:rStyle w:val="title-text"/>
          <w:szCs w:val="18"/>
          <w:lang w:val="en-US"/>
        </w:rPr>
        <w:t>Technical modelling of solar photovoltaic water pumping system and evaluation of system performance and their socio-economic impact</w:t>
      </w:r>
      <w:r w:rsidRPr="009E2F8E">
        <w:rPr>
          <w:rFonts w:cs="Arial"/>
          <w:lang w:val="en-US"/>
        </w:rPr>
        <w:t xml:space="preserve">, </w:t>
      </w:r>
      <w:hyperlink r:id="rId26" w:tooltip="Go to table of contents for this volume/issue" w:history="1">
        <w:r w:rsidRPr="009E2F8E">
          <w:rPr>
            <w:rFonts w:cs="Arial"/>
            <w:lang w:val="en-US" w:eastAsia="it-IT"/>
          </w:rPr>
          <w:t>9 (5</w:t>
        </w:r>
      </w:hyperlink>
      <w:r w:rsidRPr="009E2F8E">
        <w:rPr>
          <w:rFonts w:cs="Arial"/>
          <w:lang w:val="en-US" w:eastAsia="it-IT"/>
        </w:rPr>
        <w:t>).</w:t>
      </w:r>
    </w:p>
    <w:p w14:paraId="3A226EFA" w14:textId="77777777" w:rsidR="008751A3" w:rsidRPr="009E2F8E" w:rsidRDefault="008751A3" w:rsidP="008751A3">
      <w:pPr>
        <w:pStyle w:val="CETReferencetext"/>
        <w:rPr>
          <w:rStyle w:val="text"/>
          <w:lang w:val="en-US"/>
        </w:rPr>
      </w:pPr>
      <w:proofErr w:type="spellStart"/>
      <w:r w:rsidRPr="009E2F8E">
        <w:rPr>
          <w:rStyle w:val="given-name"/>
          <w:szCs w:val="19"/>
          <w:lang w:val="en-US"/>
        </w:rPr>
        <w:t>Hassanien</w:t>
      </w:r>
      <w:proofErr w:type="spellEnd"/>
      <w:r w:rsidRPr="009E2F8E">
        <w:rPr>
          <w:rStyle w:val="given-name"/>
          <w:szCs w:val="19"/>
          <w:lang w:val="en-US"/>
        </w:rPr>
        <w:t xml:space="preserve"> R., </w:t>
      </w:r>
      <w:proofErr w:type="spellStart"/>
      <w:r w:rsidRPr="009E2F8E">
        <w:rPr>
          <w:rStyle w:val="text"/>
          <w:szCs w:val="19"/>
          <w:lang w:val="en-US"/>
        </w:rPr>
        <w:t>Hassanien</w:t>
      </w:r>
      <w:proofErr w:type="spellEnd"/>
      <w:r w:rsidRPr="009E2F8E">
        <w:rPr>
          <w:rStyle w:val="text"/>
          <w:szCs w:val="19"/>
          <w:lang w:val="en-US"/>
        </w:rPr>
        <w:t xml:space="preserve"> E., Li M., Lin W.D., 2016, </w:t>
      </w:r>
      <w:r w:rsidRPr="009E2F8E">
        <w:rPr>
          <w:rStyle w:val="title-text"/>
          <w:lang w:val="en-US"/>
        </w:rPr>
        <w:t xml:space="preserve">Advanced applications of solar energy in agricultural greenhouses, </w:t>
      </w:r>
      <w:hyperlink r:id="rId27" w:tooltip="Go to Renewable and Sustainable Energy Reviews on ScienceDirect" w:history="1">
        <w:r w:rsidRPr="009E2F8E">
          <w:rPr>
            <w:rStyle w:val="anchor-text"/>
            <w:lang w:val="en-US"/>
          </w:rPr>
          <w:t>Renewable and Sustainable Energy Reviews</w:t>
        </w:r>
      </w:hyperlink>
      <w:r w:rsidRPr="009E2F8E">
        <w:rPr>
          <w:lang w:val="en-US"/>
        </w:rPr>
        <w:t>, 54, 989-1001.</w:t>
      </w:r>
    </w:p>
    <w:p w14:paraId="56084D1A" w14:textId="77777777" w:rsidR="004469CF" w:rsidRPr="009E2F8E" w:rsidRDefault="004469CF" w:rsidP="004469CF">
      <w:pPr>
        <w:pStyle w:val="CETReferencetext"/>
        <w:rPr>
          <w:rFonts w:cs="Arial"/>
          <w:lang w:val="en-US"/>
        </w:rPr>
      </w:pPr>
      <w:r w:rsidRPr="009E2F8E">
        <w:rPr>
          <w:rStyle w:val="text"/>
          <w:szCs w:val="18"/>
          <w:lang w:val="en-US"/>
        </w:rPr>
        <w:t>Kazem H. A.</w:t>
      </w:r>
      <w:r w:rsidRPr="009E2F8E">
        <w:rPr>
          <w:rFonts w:cs="Arial"/>
          <w:lang w:val="en-US"/>
        </w:rPr>
        <w:t xml:space="preserve">,  </w:t>
      </w:r>
      <w:r w:rsidRPr="009E2F8E">
        <w:rPr>
          <w:rStyle w:val="text"/>
          <w:szCs w:val="18"/>
          <w:lang w:val="en-US"/>
        </w:rPr>
        <w:t>Al-</w:t>
      </w:r>
      <w:proofErr w:type="spellStart"/>
      <w:r w:rsidRPr="009E2F8E">
        <w:rPr>
          <w:rStyle w:val="text"/>
          <w:szCs w:val="18"/>
          <w:lang w:val="en-US"/>
        </w:rPr>
        <w:t>Waeli</w:t>
      </w:r>
      <w:proofErr w:type="spellEnd"/>
      <w:r w:rsidRPr="009E2F8E">
        <w:rPr>
          <w:rStyle w:val="text"/>
          <w:szCs w:val="18"/>
          <w:lang w:val="en-US"/>
        </w:rPr>
        <w:t xml:space="preserve"> A.H.</w:t>
      </w:r>
      <w:r w:rsidRPr="009E2F8E">
        <w:rPr>
          <w:rFonts w:cs="Arial"/>
          <w:lang w:val="en-US"/>
        </w:rPr>
        <w:t>, </w:t>
      </w:r>
      <w:proofErr w:type="spellStart"/>
      <w:r w:rsidRPr="009E2F8E">
        <w:rPr>
          <w:rStyle w:val="text"/>
          <w:szCs w:val="18"/>
          <w:lang w:val="en-US"/>
        </w:rPr>
        <w:t>Chaichan</w:t>
      </w:r>
      <w:proofErr w:type="spellEnd"/>
      <w:r w:rsidRPr="009E2F8E">
        <w:rPr>
          <w:rStyle w:val="text"/>
          <w:szCs w:val="18"/>
          <w:lang w:val="en-US"/>
        </w:rPr>
        <w:t xml:space="preserve"> M.T., </w:t>
      </w:r>
      <w:proofErr w:type="spellStart"/>
      <w:r w:rsidRPr="009E2F8E">
        <w:rPr>
          <w:rStyle w:val="text"/>
          <w:szCs w:val="18"/>
          <w:lang w:val="en-US"/>
        </w:rPr>
        <w:t>Sopian</w:t>
      </w:r>
      <w:proofErr w:type="spellEnd"/>
      <w:r w:rsidRPr="009E2F8E">
        <w:rPr>
          <w:rStyle w:val="react-xocs-alternative-link"/>
          <w:szCs w:val="18"/>
          <w:lang w:val="en-US"/>
        </w:rPr>
        <w:t> </w:t>
      </w:r>
      <w:r w:rsidRPr="009E2F8E">
        <w:rPr>
          <w:rFonts w:cs="Arial"/>
          <w:lang w:val="en-US"/>
        </w:rPr>
        <w:t> </w:t>
      </w:r>
      <w:r w:rsidRPr="009E2F8E">
        <w:rPr>
          <w:rStyle w:val="given-name"/>
          <w:szCs w:val="18"/>
          <w:lang w:val="en-US"/>
        </w:rPr>
        <w:t>K.</w:t>
      </w:r>
      <w:r w:rsidRPr="009E2F8E">
        <w:rPr>
          <w:rFonts w:cs="Arial"/>
          <w:lang w:val="en-US"/>
        </w:rPr>
        <w:t>, </w:t>
      </w:r>
      <w:r w:rsidRPr="009E2F8E">
        <w:rPr>
          <w:rStyle w:val="given-name"/>
          <w:szCs w:val="18"/>
          <w:lang w:val="en-US"/>
        </w:rPr>
        <w:t>Ahmed Said</w:t>
      </w:r>
      <w:r w:rsidRPr="009E2F8E">
        <w:rPr>
          <w:rStyle w:val="react-xocs-alternative-link"/>
          <w:szCs w:val="18"/>
          <w:lang w:val="en-US"/>
        </w:rPr>
        <w:t> </w:t>
      </w:r>
      <w:r w:rsidRPr="009E2F8E">
        <w:rPr>
          <w:rStyle w:val="text"/>
          <w:szCs w:val="18"/>
          <w:lang w:val="en-US"/>
        </w:rPr>
        <w:t xml:space="preserve">Al, </w:t>
      </w:r>
      <w:proofErr w:type="spellStart"/>
      <w:r w:rsidRPr="009E2F8E">
        <w:rPr>
          <w:rStyle w:val="text"/>
          <w:szCs w:val="18"/>
          <w:lang w:val="en-US"/>
        </w:rPr>
        <w:t>Busaidi</w:t>
      </w:r>
      <w:proofErr w:type="spellEnd"/>
      <w:r w:rsidRPr="009E2F8E">
        <w:rPr>
          <w:rStyle w:val="react-xocs-alternative-link"/>
          <w:szCs w:val="18"/>
          <w:lang w:val="en-US"/>
        </w:rPr>
        <w:t> A. S. A.</w:t>
      </w:r>
      <w:r w:rsidRPr="009E2F8E">
        <w:rPr>
          <w:rFonts w:cs="Arial"/>
          <w:lang w:val="en-US"/>
        </w:rPr>
        <w:t xml:space="preserve">, </w:t>
      </w:r>
      <w:proofErr w:type="spellStart"/>
      <w:r w:rsidRPr="009E2F8E">
        <w:rPr>
          <w:rStyle w:val="text"/>
          <w:szCs w:val="18"/>
          <w:lang w:val="en-US"/>
        </w:rPr>
        <w:t>Gholami</w:t>
      </w:r>
      <w:proofErr w:type="spellEnd"/>
      <w:r w:rsidRPr="009E2F8E">
        <w:rPr>
          <w:rStyle w:val="text"/>
          <w:szCs w:val="18"/>
          <w:lang w:val="en-US"/>
        </w:rPr>
        <w:t xml:space="preserve"> A.</w:t>
      </w:r>
      <w:r w:rsidRPr="009E2F8E">
        <w:rPr>
          <w:rStyle w:val="react-xocs-alternative-link"/>
          <w:szCs w:val="18"/>
          <w:lang w:val="en-US"/>
        </w:rPr>
        <w:t xml:space="preserve">, 2023, </w:t>
      </w:r>
      <w:r w:rsidRPr="009E2F8E">
        <w:rPr>
          <w:lang w:val="en-US"/>
        </w:rPr>
        <w:t xml:space="preserve">Photovoltaic-thermal systems applications as dryer for agriculture sector: A review </w:t>
      </w:r>
      <w:hyperlink r:id="rId28" w:tooltip="Go to Case Studies in Thermal Engineering on ScienceDirect" w:history="1">
        <w:r w:rsidRPr="009E2F8E">
          <w:rPr>
            <w:rStyle w:val="Collegamentoipertestuale"/>
            <w:color w:val="auto"/>
            <w:u w:val="none"/>
            <w:lang w:val="en-US"/>
          </w:rPr>
          <w:t>Case Studies in Thermal Engineering</w:t>
        </w:r>
      </w:hyperlink>
      <w:r w:rsidRPr="009E2F8E">
        <w:rPr>
          <w:rFonts w:cs="Arial"/>
          <w:lang w:val="en-US"/>
        </w:rPr>
        <w:t xml:space="preserve">, 47.  </w:t>
      </w:r>
    </w:p>
    <w:p w14:paraId="1782C7F2" w14:textId="14314101" w:rsidR="00A516B2" w:rsidRPr="009E2F8E" w:rsidRDefault="00A516B2" w:rsidP="00A516B2">
      <w:pPr>
        <w:pStyle w:val="CETReferencetext"/>
        <w:rPr>
          <w:rFonts w:cs="Arial"/>
          <w:szCs w:val="18"/>
          <w:lang w:val="en-US"/>
        </w:rPr>
      </w:pPr>
      <w:r w:rsidRPr="009E2F8E">
        <w:rPr>
          <w:rStyle w:val="text"/>
          <w:rFonts w:cs="Arial"/>
          <w:szCs w:val="18"/>
          <w:lang w:val="en-US"/>
        </w:rPr>
        <w:t>Lombardi</w:t>
      </w:r>
      <w:r w:rsidR="00B45D71">
        <w:rPr>
          <w:rStyle w:val="text"/>
          <w:rFonts w:cs="Arial"/>
          <w:szCs w:val="18"/>
          <w:lang w:val="en-US"/>
        </w:rPr>
        <w:t xml:space="preserve"> </w:t>
      </w:r>
      <w:r w:rsidRPr="009E2F8E">
        <w:rPr>
          <w:rStyle w:val="react-xocs-alternative-link"/>
          <w:rFonts w:cs="Arial"/>
          <w:szCs w:val="18"/>
          <w:lang w:val="en-US"/>
        </w:rPr>
        <w:t>G.N.</w:t>
      </w:r>
      <w:r w:rsidRPr="009E2F8E">
        <w:rPr>
          <w:rFonts w:cs="Arial"/>
          <w:szCs w:val="18"/>
          <w:lang w:val="en-US"/>
        </w:rPr>
        <w:t>, </w:t>
      </w:r>
      <w:proofErr w:type="spellStart"/>
      <w:r w:rsidRPr="009E2F8E">
        <w:rPr>
          <w:rStyle w:val="text"/>
          <w:rFonts w:cs="Arial"/>
          <w:szCs w:val="18"/>
          <w:lang w:val="en-US"/>
        </w:rPr>
        <w:t>Berni</w:t>
      </w:r>
      <w:proofErr w:type="spellEnd"/>
      <w:r w:rsidRPr="009E2F8E">
        <w:rPr>
          <w:rStyle w:val="text"/>
          <w:rFonts w:cs="Arial"/>
          <w:szCs w:val="18"/>
          <w:lang w:val="en-US"/>
        </w:rPr>
        <w:t xml:space="preserve"> R.</w:t>
      </w:r>
      <w:r w:rsidRPr="009E2F8E">
        <w:rPr>
          <w:rStyle w:val="react-xocs-alternative-link"/>
          <w:rFonts w:cs="Arial"/>
          <w:szCs w:val="18"/>
          <w:lang w:val="en-US"/>
        </w:rPr>
        <w:t xml:space="preserve">, 2021, </w:t>
      </w:r>
      <w:r w:rsidRPr="009E2F8E">
        <w:rPr>
          <w:rStyle w:val="title-text"/>
          <w:szCs w:val="18"/>
          <w:lang w:val="en-US"/>
        </w:rPr>
        <w:t xml:space="preserve">Renewable energy in agriculture: Farmers willingness-to-pay for a photovoltaic electric farm tractor, </w:t>
      </w:r>
      <w:hyperlink r:id="rId29" w:tooltip="Go to Journal of Cleaner Production on ScienceDirect" w:history="1">
        <w:r w:rsidRPr="009E2F8E">
          <w:rPr>
            <w:rStyle w:val="anchor-text"/>
            <w:rFonts w:cs="Arial"/>
            <w:bCs/>
            <w:szCs w:val="18"/>
            <w:lang w:val="en-US"/>
          </w:rPr>
          <w:t>Journal of Cleaner Production</w:t>
        </w:r>
      </w:hyperlink>
      <w:r w:rsidRPr="009E2F8E">
        <w:rPr>
          <w:rFonts w:cs="Arial"/>
          <w:szCs w:val="18"/>
          <w:lang w:val="en-US"/>
        </w:rPr>
        <w:t xml:space="preserve">, </w:t>
      </w:r>
      <w:hyperlink r:id="rId30" w:tooltip="Go to table of contents for this volume/issue" w:history="1">
        <w:r w:rsidRPr="009E2F8E">
          <w:rPr>
            <w:rStyle w:val="anchor-text"/>
            <w:rFonts w:cs="Arial"/>
            <w:szCs w:val="18"/>
            <w:lang w:val="en-US"/>
          </w:rPr>
          <w:t>313</w:t>
        </w:r>
      </w:hyperlink>
      <w:r w:rsidRPr="009E2F8E">
        <w:rPr>
          <w:rFonts w:cs="Arial"/>
          <w:szCs w:val="18"/>
          <w:lang w:val="en-US"/>
        </w:rPr>
        <w:t>.</w:t>
      </w:r>
    </w:p>
    <w:p w14:paraId="0F3D5F2A" w14:textId="05F5366F" w:rsidR="00F27FBC" w:rsidRPr="009E2F8E" w:rsidRDefault="00F27FBC" w:rsidP="00F27FBC">
      <w:pPr>
        <w:pStyle w:val="CETReferencetext"/>
        <w:rPr>
          <w:lang w:val="en-US"/>
        </w:rPr>
      </w:pPr>
      <w:r w:rsidRPr="009E2F8E">
        <w:rPr>
          <w:rStyle w:val="text"/>
          <w:lang w:val="en-US"/>
        </w:rPr>
        <w:t>Mohebi P.</w:t>
      </w:r>
      <w:r w:rsidRPr="009E2F8E">
        <w:rPr>
          <w:szCs w:val="15"/>
          <w:lang w:val="en-US"/>
        </w:rPr>
        <w:t>, </w:t>
      </w:r>
      <w:proofErr w:type="spellStart"/>
      <w:r w:rsidRPr="009E2F8E">
        <w:rPr>
          <w:rStyle w:val="text"/>
          <w:lang w:val="en-US"/>
        </w:rPr>
        <w:t>Roshandel</w:t>
      </w:r>
      <w:proofErr w:type="spellEnd"/>
      <w:r w:rsidRPr="009E2F8E">
        <w:rPr>
          <w:rStyle w:val="text"/>
          <w:lang w:val="en-US"/>
        </w:rPr>
        <w:t xml:space="preserve"> R. 2023, </w:t>
      </w:r>
      <w:hyperlink r:id="rId31" w:tgtFrame="_self" w:history="1">
        <w:r w:rsidRPr="009E2F8E">
          <w:rPr>
            <w:rStyle w:val="anchor-text"/>
            <w:lang w:val="en-US"/>
          </w:rPr>
          <w:t>Optimal design and operation of solar energy system with heat storage for agricultural greenhouse heating</w:t>
        </w:r>
      </w:hyperlink>
      <w:r w:rsidRPr="009E2F8E">
        <w:rPr>
          <w:lang w:val="en-US"/>
        </w:rPr>
        <w:t>, Energy Conversion and Management: X.</w:t>
      </w:r>
    </w:p>
    <w:p w14:paraId="40789657" w14:textId="77777777" w:rsidR="00A516B2" w:rsidRPr="009E2F8E" w:rsidRDefault="00A516B2" w:rsidP="00A516B2">
      <w:pPr>
        <w:pStyle w:val="CETReferencetext"/>
        <w:rPr>
          <w:lang w:val="en-US"/>
        </w:rPr>
      </w:pPr>
      <w:proofErr w:type="spellStart"/>
      <w:r w:rsidRPr="009E2F8E">
        <w:rPr>
          <w:lang w:val="en-US"/>
        </w:rPr>
        <w:t>Nacer</w:t>
      </w:r>
      <w:proofErr w:type="spellEnd"/>
      <w:r w:rsidRPr="009E2F8E">
        <w:rPr>
          <w:lang w:val="en-US"/>
        </w:rPr>
        <w:t xml:space="preserve"> T.,  </w:t>
      </w:r>
      <w:proofErr w:type="spellStart"/>
      <w:r w:rsidRPr="009E2F8E">
        <w:rPr>
          <w:lang w:val="en-US"/>
        </w:rPr>
        <w:t>Hamidat</w:t>
      </w:r>
      <w:proofErr w:type="spellEnd"/>
      <w:r w:rsidRPr="009E2F8E">
        <w:rPr>
          <w:lang w:val="en-US"/>
        </w:rPr>
        <w:t xml:space="preserve"> A.,  </w:t>
      </w:r>
      <w:proofErr w:type="spellStart"/>
      <w:r w:rsidRPr="009E2F8E">
        <w:rPr>
          <w:lang w:val="en-US"/>
        </w:rPr>
        <w:t>Nadjemi</w:t>
      </w:r>
      <w:proofErr w:type="spellEnd"/>
      <w:r w:rsidRPr="009E2F8E">
        <w:rPr>
          <w:lang w:val="en-US"/>
        </w:rPr>
        <w:t xml:space="preserve"> O., Bey M., 2016, </w:t>
      </w:r>
      <w:hyperlink r:id="rId32" w:history="1">
        <w:r w:rsidRPr="009E2F8E">
          <w:rPr>
            <w:rStyle w:val="Collegamentoipertestuale"/>
            <w:color w:val="auto"/>
            <w:u w:val="none"/>
            <w:lang w:val="en-US"/>
          </w:rPr>
          <w:t>Feasibility study of grid connected photovoltaic system in family farms for electricity generation in rural areas</w:t>
        </w:r>
      </w:hyperlink>
      <w:r w:rsidRPr="009E2F8E">
        <w:rPr>
          <w:lang w:val="en-US"/>
        </w:rPr>
        <w:t xml:space="preserve">, </w:t>
      </w:r>
      <w:hyperlink r:id="rId33" w:tooltip="Go to Renewable Energy on ScienceDirect" w:history="1">
        <w:r w:rsidRPr="009E2F8E">
          <w:rPr>
            <w:rStyle w:val="Collegamentoipertestuale"/>
            <w:color w:val="auto"/>
            <w:u w:val="none"/>
            <w:lang w:val="en-US"/>
          </w:rPr>
          <w:t>Renewable Energy</w:t>
        </w:r>
      </w:hyperlink>
      <w:r w:rsidRPr="009E2F8E">
        <w:rPr>
          <w:lang w:val="en-US"/>
        </w:rPr>
        <w:t>,96 Part A, 305-318.</w:t>
      </w:r>
    </w:p>
    <w:p w14:paraId="6D2C5767" w14:textId="55A41E75" w:rsidR="00A516B2" w:rsidRPr="009E2F8E" w:rsidRDefault="00A516B2" w:rsidP="00A516B2">
      <w:pPr>
        <w:pStyle w:val="CETReferencetext"/>
        <w:rPr>
          <w:b/>
          <w:szCs w:val="18"/>
          <w:lang w:val="en-US"/>
        </w:rPr>
      </w:pPr>
      <w:r w:rsidRPr="009E2F8E">
        <w:rPr>
          <w:rStyle w:val="text"/>
          <w:lang w:val="en-US"/>
        </w:rPr>
        <w:t xml:space="preserve">Opoku R., </w:t>
      </w:r>
      <w:proofErr w:type="spellStart"/>
      <w:r w:rsidRPr="009E2F8E">
        <w:rPr>
          <w:rStyle w:val="text"/>
          <w:lang w:val="en-US"/>
        </w:rPr>
        <w:t>Ahunu</w:t>
      </w:r>
      <w:r w:rsidRPr="009E2F8E">
        <w:rPr>
          <w:rStyle w:val="react-xocs-alternative-link"/>
          <w:lang w:val="en-US"/>
        </w:rPr>
        <w:t>B</w:t>
      </w:r>
      <w:proofErr w:type="spellEnd"/>
      <w:r w:rsidRPr="009E2F8E">
        <w:rPr>
          <w:rStyle w:val="react-xocs-alternative-link"/>
          <w:lang w:val="en-US"/>
        </w:rPr>
        <w:t>.</w:t>
      </w:r>
      <w:r w:rsidRPr="009E2F8E">
        <w:rPr>
          <w:rFonts w:cs="Arial"/>
          <w:szCs w:val="18"/>
          <w:lang w:val="en-US"/>
        </w:rPr>
        <w:t>, </w:t>
      </w:r>
      <w:proofErr w:type="spellStart"/>
      <w:r w:rsidRPr="009E2F8E">
        <w:rPr>
          <w:rStyle w:val="text"/>
          <w:lang w:val="en-US"/>
        </w:rPr>
        <w:t>Ayetor</w:t>
      </w:r>
      <w:proofErr w:type="spellEnd"/>
      <w:r w:rsidRPr="009E2F8E">
        <w:rPr>
          <w:rStyle w:val="given-name"/>
          <w:lang w:val="en-US"/>
        </w:rPr>
        <w:t xml:space="preserve"> G. K.K.</w:t>
      </w:r>
      <w:r w:rsidRPr="009E2F8E">
        <w:rPr>
          <w:rFonts w:cs="Arial"/>
          <w:szCs w:val="18"/>
          <w:lang w:val="en-US"/>
        </w:rPr>
        <w:t>,</w:t>
      </w:r>
      <w:r w:rsidRPr="009E2F8E">
        <w:rPr>
          <w:rStyle w:val="react-xocs-alternative-link"/>
          <w:lang w:val="en-US"/>
        </w:rPr>
        <w:t> </w:t>
      </w:r>
      <w:proofErr w:type="spellStart"/>
      <w:r w:rsidRPr="009E2F8E">
        <w:rPr>
          <w:rStyle w:val="text"/>
          <w:lang w:val="en-US"/>
        </w:rPr>
        <w:t>Ayitey</w:t>
      </w:r>
      <w:proofErr w:type="spellEnd"/>
      <w:r w:rsidRPr="009E2F8E">
        <w:rPr>
          <w:rStyle w:val="text"/>
          <w:lang w:val="en-US"/>
        </w:rPr>
        <w:t xml:space="preserve"> D.T.</w:t>
      </w:r>
      <w:r w:rsidRPr="009E2F8E">
        <w:rPr>
          <w:rFonts w:cs="Arial"/>
          <w:szCs w:val="18"/>
          <w:lang w:val="en-US"/>
        </w:rPr>
        <w:t>, </w:t>
      </w:r>
      <w:r w:rsidRPr="009E2F8E">
        <w:rPr>
          <w:rStyle w:val="text"/>
          <w:lang w:val="en-US"/>
        </w:rPr>
        <w:t>Uba F.</w:t>
      </w:r>
      <w:r w:rsidRPr="009E2F8E">
        <w:rPr>
          <w:rFonts w:cs="Arial"/>
          <w:szCs w:val="18"/>
          <w:lang w:val="en-US"/>
        </w:rPr>
        <w:t>, </w:t>
      </w:r>
      <w:r w:rsidRPr="009E2F8E">
        <w:rPr>
          <w:rStyle w:val="text"/>
          <w:lang w:val="en-US"/>
        </w:rPr>
        <w:t>Asiedu N.</w:t>
      </w:r>
      <w:r w:rsidRPr="009E2F8E">
        <w:rPr>
          <w:rFonts w:cs="Arial"/>
          <w:szCs w:val="18"/>
          <w:lang w:val="en-US"/>
        </w:rPr>
        <w:t>,</w:t>
      </w:r>
      <w:r w:rsidRPr="009E2F8E">
        <w:rPr>
          <w:rStyle w:val="text"/>
          <w:lang w:val="en-US"/>
        </w:rPr>
        <w:t xml:space="preserve"> Obeng G.Y., 2023, </w:t>
      </w:r>
      <w:r w:rsidRPr="009E2F8E">
        <w:rPr>
          <w:rStyle w:val="title-text"/>
          <w:lang w:val="en-US"/>
        </w:rPr>
        <w:t xml:space="preserve">Unlocking the potential of solar electric vehicles for post-COVID recovery and growth in the transport sector in Ghana, Scientific African, 20, </w:t>
      </w:r>
    </w:p>
    <w:p w14:paraId="5921F56A" w14:textId="40977651" w:rsidR="00A516B2" w:rsidRPr="009E2F8E" w:rsidRDefault="00A516B2" w:rsidP="00A516B2">
      <w:pPr>
        <w:pStyle w:val="CETReferencetext"/>
        <w:rPr>
          <w:szCs w:val="18"/>
          <w:lang w:val="en-US"/>
        </w:rPr>
      </w:pPr>
      <w:r w:rsidRPr="009E2F8E">
        <w:rPr>
          <w:szCs w:val="18"/>
          <w:shd w:val="clear" w:color="auto" w:fill="FFFFFF"/>
          <w:lang w:val="en-US"/>
        </w:rPr>
        <w:t>Panwar N</w:t>
      </w:r>
      <w:r w:rsidR="00B45D71">
        <w:rPr>
          <w:szCs w:val="18"/>
          <w:shd w:val="clear" w:color="auto" w:fill="FFFFFF"/>
          <w:lang w:val="en-US"/>
        </w:rPr>
        <w:t>.</w:t>
      </w:r>
      <w:r w:rsidRPr="009E2F8E">
        <w:rPr>
          <w:szCs w:val="18"/>
          <w:shd w:val="clear" w:color="auto" w:fill="FFFFFF"/>
          <w:lang w:val="en-US"/>
        </w:rPr>
        <w:t>, Kaushik S, Kothari S., 2011, Role of renewable energy sources in environmental protection: a review</w:t>
      </w:r>
      <w:r w:rsidR="009044CF" w:rsidRPr="009E2F8E">
        <w:rPr>
          <w:szCs w:val="18"/>
          <w:shd w:val="clear" w:color="auto" w:fill="FFFFFF"/>
          <w:lang w:val="en-US"/>
        </w:rPr>
        <w:t>,</w:t>
      </w:r>
      <w:r w:rsidRPr="009E2F8E">
        <w:rPr>
          <w:szCs w:val="18"/>
          <w:shd w:val="clear" w:color="auto" w:fill="FFFFFF"/>
          <w:lang w:val="en-US"/>
        </w:rPr>
        <w:t xml:space="preserve"> Renew Sust </w:t>
      </w:r>
      <w:proofErr w:type="spellStart"/>
      <w:r w:rsidRPr="009E2F8E">
        <w:rPr>
          <w:szCs w:val="18"/>
          <w:shd w:val="clear" w:color="auto" w:fill="FFFFFF"/>
          <w:lang w:val="en-US"/>
        </w:rPr>
        <w:t>Energ</w:t>
      </w:r>
      <w:proofErr w:type="spellEnd"/>
      <w:r w:rsidRPr="009E2F8E">
        <w:rPr>
          <w:szCs w:val="18"/>
          <w:shd w:val="clear" w:color="auto" w:fill="FFFFFF"/>
          <w:lang w:val="en-US"/>
        </w:rPr>
        <w:t xml:space="preserve"> Rev 15, 1513-1524.</w:t>
      </w:r>
    </w:p>
    <w:p w14:paraId="06D0CC09" w14:textId="77777777" w:rsidR="00A516B2" w:rsidRPr="009E2F8E" w:rsidRDefault="00A516B2" w:rsidP="00A516B2">
      <w:pPr>
        <w:pStyle w:val="CETReferencetext"/>
        <w:rPr>
          <w:szCs w:val="18"/>
          <w:lang w:val="en-US"/>
        </w:rPr>
      </w:pPr>
      <w:r w:rsidRPr="009E2F8E">
        <w:rPr>
          <w:szCs w:val="18"/>
          <w:lang w:val="en-US"/>
        </w:rPr>
        <w:t xml:space="preserve">Petrova-Koch V., </w:t>
      </w:r>
      <w:proofErr w:type="spellStart"/>
      <w:r w:rsidRPr="009E2F8E">
        <w:rPr>
          <w:szCs w:val="18"/>
          <w:lang w:val="en-US"/>
        </w:rPr>
        <w:t>Hezel</w:t>
      </w:r>
      <w:proofErr w:type="spellEnd"/>
      <w:r w:rsidRPr="009E2F8E">
        <w:rPr>
          <w:szCs w:val="18"/>
          <w:lang w:val="en-US"/>
        </w:rPr>
        <w:t xml:space="preserve"> R., </w:t>
      </w:r>
      <w:proofErr w:type="spellStart"/>
      <w:r w:rsidRPr="009E2F8E">
        <w:rPr>
          <w:szCs w:val="18"/>
          <w:lang w:val="en-US"/>
        </w:rPr>
        <w:t>Goetzberger</w:t>
      </w:r>
      <w:proofErr w:type="spellEnd"/>
      <w:r w:rsidRPr="009E2F8E">
        <w:rPr>
          <w:szCs w:val="18"/>
          <w:lang w:val="en-US"/>
        </w:rPr>
        <w:t xml:space="preserve">  A., 2009, </w:t>
      </w:r>
      <w:hyperlink r:id="rId34" w:tooltip="Springer Series in Optical Sciences" w:history="1">
        <w:r w:rsidRPr="009E2F8E">
          <w:rPr>
            <w:rStyle w:val="Collegamentoipertestuale"/>
            <w:rFonts w:cs="Arial"/>
            <w:color w:val="auto"/>
            <w:szCs w:val="18"/>
            <w:u w:val="none"/>
            <w:lang w:val="en-US"/>
          </w:rPr>
          <w:t xml:space="preserve">High-Efficient Low-Cost </w:t>
        </w:r>
        <w:r w:rsidR="00F27581" w:rsidRPr="009E2F8E">
          <w:rPr>
            <w:rStyle w:val="Collegamentoipertestuale"/>
            <w:rFonts w:cs="Arial"/>
            <w:color w:val="auto"/>
            <w:szCs w:val="18"/>
            <w:u w:val="none"/>
            <w:lang w:val="en-US"/>
          </w:rPr>
          <w:t>PV</w:t>
        </w:r>
      </w:hyperlink>
      <w:r w:rsidRPr="009E2F8E">
        <w:rPr>
          <w:szCs w:val="18"/>
          <w:lang w:val="en-US"/>
        </w:rPr>
        <w:t>, in </w:t>
      </w:r>
      <w:hyperlink r:id="rId35" w:tooltip="Springer Series in Optical Sciences" w:history="1">
        <w:r w:rsidRPr="009E2F8E">
          <w:rPr>
            <w:rStyle w:val="Collegamentoipertestuale"/>
            <w:rFonts w:cs="Arial"/>
            <w:color w:val="auto"/>
            <w:szCs w:val="18"/>
            <w:u w:val="none"/>
            <w:lang w:val="en-US"/>
          </w:rPr>
          <w:t>Springer Series in Optical Sciences</w:t>
        </w:r>
      </w:hyperlink>
      <w:r w:rsidRPr="009E2F8E">
        <w:rPr>
          <w:szCs w:val="18"/>
          <w:lang w:val="en-US"/>
        </w:rPr>
        <w:t> (SOOS, 140).</w:t>
      </w:r>
    </w:p>
    <w:p w14:paraId="133037A9" w14:textId="77777777" w:rsidR="00A516B2" w:rsidRPr="009E2F8E" w:rsidRDefault="00A516B2" w:rsidP="00A516B2">
      <w:pPr>
        <w:pStyle w:val="CETReferencetext"/>
        <w:rPr>
          <w:szCs w:val="18"/>
          <w:lang w:val="en-US"/>
        </w:rPr>
      </w:pPr>
      <w:proofErr w:type="spellStart"/>
      <w:r w:rsidRPr="009E2F8E">
        <w:rPr>
          <w:szCs w:val="18"/>
          <w:lang w:val="en-US"/>
        </w:rPr>
        <w:t>Sayigh</w:t>
      </w:r>
      <w:proofErr w:type="spellEnd"/>
      <w:r w:rsidRPr="009E2F8E">
        <w:rPr>
          <w:szCs w:val="18"/>
          <w:lang w:val="en-US"/>
        </w:rPr>
        <w:t xml:space="preserve"> A., 2022, </w:t>
      </w:r>
      <w:hyperlink r:id="rId36" w:tooltip="Innovative Renewable Energy" w:history="1">
        <w:r w:rsidRPr="009E2F8E">
          <w:rPr>
            <w:rStyle w:val="Collegamentoipertestuale"/>
            <w:rFonts w:cs="Arial"/>
            <w:color w:val="auto"/>
            <w:szCs w:val="18"/>
            <w:u w:val="none"/>
            <w:lang w:val="en-US"/>
          </w:rPr>
          <w:t>Sustainable Energy Development and Innovation</w:t>
        </w:r>
      </w:hyperlink>
      <w:r w:rsidRPr="009E2F8E">
        <w:rPr>
          <w:szCs w:val="18"/>
          <w:lang w:val="en-US"/>
        </w:rPr>
        <w:t>, Selected Papers from the World Renewable Energy Congress (WREC) 2020, Springer, in </w:t>
      </w:r>
      <w:hyperlink r:id="rId37" w:tooltip="Innovative Renewable Energy" w:history="1">
        <w:r w:rsidRPr="009E2F8E">
          <w:rPr>
            <w:rStyle w:val="Collegamentoipertestuale"/>
            <w:rFonts w:cs="Arial"/>
            <w:color w:val="auto"/>
            <w:szCs w:val="18"/>
            <w:u w:val="none"/>
            <w:lang w:val="en-US"/>
          </w:rPr>
          <w:t>Innovative Renewable Energy</w:t>
        </w:r>
      </w:hyperlink>
      <w:r w:rsidRPr="009E2F8E">
        <w:rPr>
          <w:szCs w:val="18"/>
          <w:lang w:val="en-US"/>
        </w:rPr>
        <w:t>.</w:t>
      </w:r>
    </w:p>
    <w:p w14:paraId="3BD3FF53" w14:textId="77777777" w:rsidR="00A516B2" w:rsidRPr="009E2F8E" w:rsidRDefault="00A516B2" w:rsidP="00A516B2">
      <w:pPr>
        <w:pStyle w:val="CETReferencetext"/>
        <w:rPr>
          <w:szCs w:val="18"/>
          <w:lang w:val="en-US"/>
        </w:rPr>
      </w:pPr>
      <w:r w:rsidRPr="009E2F8E">
        <w:rPr>
          <w:szCs w:val="18"/>
          <w:lang w:val="en-US"/>
        </w:rPr>
        <w:t xml:space="preserve">Semeraro T, Scarano A., Santino A., Emmanuel R., </w:t>
      </w:r>
      <w:proofErr w:type="spellStart"/>
      <w:r w:rsidRPr="009E2F8E">
        <w:rPr>
          <w:szCs w:val="18"/>
          <w:lang w:val="en-US"/>
        </w:rPr>
        <w:t>Lenucci</w:t>
      </w:r>
      <w:proofErr w:type="spellEnd"/>
      <w:r w:rsidRPr="009E2F8E">
        <w:rPr>
          <w:szCs w:val="18"/>
          <w:lang w:val="en-US"/>
        </w:rPr>
        <w:t xml:space="preserve"> M.,  2022, </w:t>
      </w:r>
      <w:hyperlink r:id="rId38" w:history="1">
        <w:r w:rsidRPr="009E2F8E">
          <w:rPr>
            <w:rStyle w:val="Collegamentoipertestuale"/>
            <w:rFonts w:cs="Arial"/>
            <w:color w:val="auto"/>
            <w:szCs w:val="18"/>
            <w:u w:val="none"/>
            <w:lang w:val="en-US"/>
          </w:rPr>
          <w:t>An innovative approach to combine solar photovoltaic gardens with agricultural production and ecosystem services</w:t>
        </w:r>
      </w:hyperlink>
      <w:r w:rsidRPr="009E2F8E">
        <w:rPr>
          <w:szCs w:val="18"/>
          <w:lang w:val="en-US"/>
        </w:rPr>
        <w:t xml:space="preserve">, </w:t>
      </w:r>
      <w:hyperlink r:id="rId39" w:history="1">
        <w:r w:rsidRPr="009E2F8E">
          <w:rPr>
            <w:rStyle w:val="Collegamentoipertestuale"/>
            <w:rFonts w:cs="Arial"/>
            <w:color w:val="auto"/>
            <w:szCs w:val="18"/>
            <w:u w:val="none"/>
            <w:lang w:val="en-US"/>
          </w:rPr>
          <w:t>Ecosystem Services</w:t>
        </w:r>
      </w:hyperlink>
      <w:r w:rsidRPr="009E2F8E">
        <w:rPr>
          <w:szCs w:val="18"/>
          <w:lang w:val="en-US"/>
        </w:rPr>
        <w:t>, 56.</w:t>
      </w:r>
    </w:p>
    <w:p w14:paraId="4EF6DE14" w14:textId="77777777" w:rsidR="00A516B2" w:rsidRPr="009E2F8E" w:rsidRDefault="00A516B2" w:rsidP="00A516B2">
      <w:pPr>
        <w:pStyle w:val="CETReferencetext"/>
        <w:rPr>
          <w:szCs w:val="18"/>
          <w:lang w:val="en-US"/>
        </w:rPr>
      </w:pPr>
      <w:proofErr w:type="spellStart"/>
      <w:r w:rsidRPr="009E2F8E">
        <w:rPr>
          <w:szCs w:val="18"/>
          <w:lang w:val="en-US"/>
        </w:rPr>
        <w:t>Stanojevic</w:t>
      </w:r>
      <w:proofErr w:type="spellEnd"/>
      <w:r w:rsidRPr="009E2F8E">
        <w:rPr>
          <w:szCs w:val="18"/>
          <w:lang w:val="en-US"/>
        </w:rPr>
        <w:t xml:space="preserve"> B., 2021, Application of photovoltaic technology in the use of solar energy, </w:t>
      </w:r>
      <w:hyperlink r:id="rId40" w:history="1">
        <w:r w:rsidRPr="009E2F8E">
          <w:rPr>
            <w:rStyle w:val="Collegamentoipertestuale"/>
            <w:rFonts w:cs="Arial"/>
            <w:color w:val="auto"/>
            <w:szCs w:val="18"/>
            <w:u w:val="none"/>
            <w:lang w:val="en-US"/>
          </w:rPr>
          <w:t>Annals of Environmental Science and Toxicology</w:t>
        </w:r>
      </w:hyperlink>
      <w:r w:rsidRPr="009E2F8E">
        <w:rPr>
          <w:szCs w:val="18"/>
          <w:lang w:val="en-US"/>
        </w:rPr>
        <w:t xml:space="preserve"> , 5 (1), 094-098. </w:t>
      </w:r>
    </w:p>
    <w:p w14:paraId="6FB297AE" w14:textId="77777777" w:rsidR="00A516B2" w:rsidRPr="009E2F8E" w:rsidRDefault="00A516B2" w:rsidP="00A516B2">
      <w:pPr>
        <w:pStyle w:val="CETReferencetext"/>
        <w:rPr>
          <w:szCs w:val="15"/>
          <w:lang w:val="en-US"/>
        </w:rPr>
      </w:pPr>
      <w:r w:rsidRPr="009E2F8E">
        <w:rPr>
          <w:rStyle w:val="author"/>
          <w:rFonts w:ascii="Georgia" w:hAnsi="Georgia"/>
          <w:sz w:val="15"/>
          <w:szCs w:val="15"/>
          <w:lang w:val="en-US"/>
        </w:rPr>
        <w:t> </w:t>
      </w:r>
      <w:proofErr w:type="spellStart"/>
      <w:r w:rsidRPr="009E2F8E">
        <w:rPr>
          <w:rStyle w:val="author"/>
          <w:szCs w:val="15"/>
          <w:lang w:val="en-US"/>
        </w:rPr>
        <w:t>Xue</w:t>
      </w:r>
      <w:proofErr w:type="spellEnd"/>
      <w:r w:rsidRPr="009E2F8E">
        <w:rPr>
          <w:rStyle w:val="author"/>
          <w:szCs w:val="15"/>
          <w:lang w:val="en-US"/>
        </w:rPr>
        <w:t xml:space="preserve"> J., </w:t>
      </w:r>
      <w:r w:rsidRPr="009E2F8E">
        <w:rPr>
          <w:szCs w:val="15"/>
          <w:lang w:val="en-US"/>
        </w:rPr>
        <w:t xml:space="preserve">2017, </w:t>
      </w:r>
      <w:hyperlink r:id="rId41" w:tgtFrame="_self" w:history="1">
        <w:r w:rsidRPr="009E2F8E">
          <w:rPr>
            <w:rStyle w:val="anchor-text"/>
            <w:lang w:val="en-US"/>
          </w:rPr>
          <w:t>Photovoltaic agriculture - new opportunity for photovoltaic applications in China</w:t>
        </w:r>
      </w:hyperlink>
      <w:r w:rsidRPr="009E2F8E">
        <w:rPr>
          <w:szCs w:val="15"/>
          <w:lang w:val="en-US"/>
        </w:rPr>
        <w:t xml:space="preserve">, </w:t>
      </w:r>
      <w:r w:rsidR="00BC6D26" w:rsidRPr="009E2F8E">
        <w:rPr>
          <w:lang w:val="en-US"/>
        </w:rPr>
        <w:t>Renew. Sustain. Energy Rev,</w:t>
      </w:r>
      <w:hyperlink r:id="rId42" w:tooltip="Go to table of contents for this volume/issue" w:history="1">
        <w:r w:rsidRPr="009E2F8E">
          <w:rPr>
            <w:rStyle w:val="anchor-text"/>
            <w:szCs w:val="13"/>
            <w:lang w:val="en-US"/>
          </w:rPr>
          <w:t>73</w:t>
        </w:r>
      </w:hyperlink>
      <w:r w:rsidRPr="009E2F8E">
        <w:rPr>
          <w:szCs w:val="13"/>
          <w:lang w:val="en-US"/>
        </w:rPr>
        <w:t>,1-9.</w:t>
      </w:r>
    </w:p>
    <w:p w14:paraId="3171D610" w14:textId="77777777" w:rsidR="004469CF" w:rsidRPr="009E2F8E" w:rsidRDefault="00142B72" w:rsidP="004469CF">
      <w:pPr>
        <w:pStyle w:val="CETReferencetext"/>
        <w:rPr>
          <w:rStyle w:val="title-text"/>
          <w:lang w:val="en-US"/>
        </w:rPr>
      </w:pPr>
      <w:r w:rsidRPr="009E2F8E">
        <w:rPr>
          <w:lang w:val="en-US"/>
        </w:rPr>
        <w:t>Yan Y.,  Wang Y.</w:t>
      </w:r>
      <w:r w:rsidR="004469CF" w:rsidRPr="009E2F8E">
        <w:rPr>
          <w:lang w:val="en-US"/>
        </w:rPr>
        <w:t>,</w:t>
      </w:r>
      <w:r w:rsidRPr="009E2F8E">
        <w:rPr>
          <w:lang w:val="en-US"/>
        </w:rPr>
        <w:t>  Yan J.</w:t>
      </w:r>
      <w:r w:rsidR="00E1717D" w:rsidRPr="009E2F8E">
        <w:rPr>
          <w:lang w:val="en-US"/>
        </w:rPr>
        <w:t xml:space="preserve">,  Liu Z., Liao Q., </w:t>
      </w:r>
      <w:r w:rsidR="004469CF" w:rsidRPr="009E2F8E">
        <w:rPr>
          <w:lang w:val="en-US"/>
        </w:rPr>
        <w:t xml:space="preserve">Wang B., 2023, Tech-economic modeling and analysis of agricultural photovoltaic-water systems for irrigation in arid areas are, </w:t>
      </w:r>
      <w:hyperlink r:id="rId43" w:tooltip="Go to Journal of Environmental Management on ScienceDirect" w:history="1">
        <w:r w:rsidR="004469CF" w:rsidRPr="009E2F8E">
          <w:rPr>
            <w:rStyle w:val="Collegamentoipertestuale"/>
            <w:color w:val="auto"/>
            <w:u w:val="none"/>
            <w:lang w:val="en-US"/>
          </w:rPr>
          <w:t>Journal of Environmental Management</w:t>
        </w:r>
      </w:hyperlink>
      <w:r w:rsidR="004469CF" w:rsidRPr="009E2F8E">
        <w:rPr>
          <w:lang w:val="en-US"/>
        </w:rPr>
        <w:t xml:space="preserve">, </w:t>
      </w:r>
      <w:hyperlink r:id="rId44" w:tooltip="Go to table of contents for this volume/issue" w:history="1">
        <w:r w:rsidR="004469CF" w:rsidRPr="009E2F8E">
          <w:rPr>
            <w:rStyle w:val="Collegamentoipertestuale"/>
            <w:color w:val="auto"/>
            <w:u w:val="none"/>
            <w:lang w:val="en-US"/>
          </w:rPr>
          <w:t>338</w:t>
        </w:r>
      </w:hyperlink>
      <w:r w:rsidR="004469CF" w:rsidRPr="009E2F8E">
        <w:rPr>
          <w:lang w:val="en-US"/>
        </w:rPr>
        <w:t>.</w:t>
      </w:r>
    </w:p>
    <w:p w14:paraId="772DF45B" w14:textId="77777777" w:rsidR="00096A5C" w:rsidRPr="009E2F8E" w:rsidRDefault="00A516B2" w:rsidP="00231689">
      <w:pPr>
        <w:pStyle w:val="CETReferencetext"/>
        <w:rPr>
          <w:lang w:val="en-US"/>
        </w:rPr>
      </w:pPr>
      <w:r w:rsidRPr="009E2F8E">
        <w:rPr>
          <w:rStyle w:val="title-text"/>
          <w:lang w:val="en-US"/>
        </w:rPr>
        <w:t xml:space="preserve">Yano A., </w:t>
      </w:r>
      <w:proofErr w:type="spellStart"/>
      <w:r w:rsidRPr="009E2F8E">
        <w:rPr>
          <w:rStyle w:val="title-text"/>
          <w:lang w:val="en-US"/>
        </w:rPr>
        <w:t>Cossu</w:t>
      </w:r>
      <w:proofErr w:type="spellEnd"/>
      <w:r w:rsidRPr="009E2F8E">
        <w:rPr>
          <w:rStyle w:val="title-text"/>
          <w:lang w:val="en-US"/>
        </w:rPr>
        <w:t xml:space="preserve"> M., 2019, Energy sustainable greenhouse crop cultivation using photovoltaic technologies</w:t>
      </w:r>
      <w:r w:rsidRPr="009E2F8E">
        <w:rPr>
          <w:szCs w:val="15"/>
          <w:lang w:val="en-US"/>
        </w:rPr>
        <w:t xml:space="preserve">, </w:t>
      </w:r>
      <w:hyperlink r:id="rId45" w:tooltip="Go to Renewable and Sustainable Energy Reviews on ScienceDirect" w:history="1">
        <w:r w:rsidRPr="009E2F8E">
          <w:rPr>
            <w:rStyle w:val="anchor-text"/>
            <w:lang w:val="en-US"/>
          </w:rPr>
          <w:t>Renewable and Sustainable Energy Reviews</w:t>
        </w:r>
      </w:hyperlink>
      <w:r w:rsidR="00231689" w:rsidRPr="009E2F8E">
        <w:rPr>
          <w:lang w:val="en-US"/>
        </w:rPr>
        <w:t xml:space="preserve">, 109, 116-137. </w:t>
      </w:r>
    </w:p>
    <w:sectPr w:rsidR="00096A5C" w:rsidRPr="009E2F8E"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7C1E5" w14:textId="77777777" w:rsidR="00B331C8" w:rsidRDefault="00B331C8" w:rsidP="004F5E36">
      <w:r>
        <w:separator/>
      </w:r>
    </w:p>
  </w:endnote>
  <w:endnote w:type="continuationSeparator" w:id="0">
    <w:p w14:paraId="27A39954" w14:textId="77777777" w:rsidR="00B331C8" w:rsidRDefault="00B331C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Montserrat">
    <w:panose1 w:val="00000500000000000000"/>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0538B" w14:textId="77777777" w:rsidR="00B331C8" w:rsidRDefault="00B331C8" w:rsidP="004F5E36">
      <w:r>
        <w:separator/>
      </w:r>
    </w:p>
  </w:footnote>
  <w:footnote w:type="continuationSeparator" w:id="0">
    <w:p w14:paraId="4DB02026" w14:textId="77777777" w:rsidR="00B331C8" w:rsidRDefault="00B331C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7BE4283"/>
    <w:multiLevelType w:val="hybridMultilevel"/>
    <w:tmpl w:val="98324BC6"/>
    <w:lvl w:ilvl="0" w:tplc="48566CF6">
      <w:start w:val="1"/>
      <w:numFmt w:val="upperLetter"/>
      <w:lvlText w:val="%1)"/>
      <w:lvlJc w:val="left"/>
      <w:pPr>
        <w:ind w:left="720" w:hanging="360"/>
      </w:pPr>
      <w:rPr>
        <w:rFonts w:ascii="Arial" w:hAnsi="Arial" w:cs="Times New Roman" w:hint="default"/>
        <w:color w:val="auto"/>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3F45404"/>
    <w:multiLevelType w:val="multilevel"/>
    <w:tmpl w:val="EB36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1291A94"/>
    <w:multiLevelType w:val="multilevel"/>
    <w:tmpl w:val="AFD2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75618FC"/>
    <w:multiLevelType w:val="multilevel"/>
    <w:tmpl w:val="52D4F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87675924">
    <w:abstractNumId w:val="11"/>
  </w:num>
  <w:num w:numId="2" w16cid:durableId="113985736">
    <w:abstractNumId w:val="8"/>
  </w:num>
  <w:num w:numId="3" w16cid:durableId="2131896627">
    <w:abstractNumId w:val="3"/>
  </w:num>
  <w:num w:numId="4" w16cid:durableId="788166035">
    <w:abstractNumId w:val="2"/>
  </w:num>
  <w:num w:numId="5" w16cid:durableId="269432952">
    <w:abstractNumId w:val="1"/>
  </w:num>
  <w:num w:numId="6" w16cid:durableId="1924795379">
    <w:abstractNumId w:val="0"/>
  </w:num>
  <w:num w:numId="7" w16cid:durableId="690379926">
    <w:abstractNumId w:val="9"/>
  </w:num>
  <w:num w:numId="8" w16cid:durableId="240800907">
    <w:abstractNumId w:val="7"/>
  </w:num>
  <w:num w:numId="9" w16cid:durableId="410665718">
    <w:abstractNumId w:val="6"/>
  </w:num>
  <w:num w:numId="10" w16cid:durableId="1923443842">
    <w:abstractNumId w:val="5"/>
  </w:num>
  <w:num w:numId="11" w16cid:durableId="1871185306">
    <w:abstractNumId w:val="4"/>
  </w:num>
  <w:num w:numId="12" w16cid:durableId="121654538">
    <w:abstractNumId w:val="19"/>
  </w:num>
  <w:num w:numId="13" w16cid:durableId="400324374">
    <w:abstractNumId w:val="14"/>
  </w:num>
  <w:num w:numId="14" w16cid:durableId="63259262">
    <w:abstractNumId w:val="20"/>
  </w:num>
  <w:num w:numId="15" w16cid:durableId="1945646836">
    <w:abstractNumId w:val="24"/>
  </w:num>
  <w:num w:numId="16" w16cid:durableId="694843610">
    <w:abstractNumId w:val="22"/>
  </w:num>
  <w:num w:numId="17" w16cid:durableId="388043004">
    <w:abstractNumId w:val="12"/>
  </w:num>
  <w:num w:numId="18" w16cid:durableId="576549708">
    <w:abstractNumId w:val="14"/>
    <w:lvlOverride w:ilvl="0">
      <w:startOverride w:val="1"/>
    </w:lvlOverride>
  </w:num>
  <w:num w:numId="19" w16cid:durableId="1321619069">
    <w:abstractNumId w:val="18"/>
  </w:num>
  <w:num w:numId="20" w16cid:durableId="1404328052">
    <w:abstractNumId w:val="17"/>
  </w:num>
  <w:num w:numId="21" w16cid:durableId="1634672167">
    <w:abstractNumId w:val="16"/>
  </w:num>
  <w:num w:numId="22" w16cid:durableId="1336299533">
    <w:abstractNumId w:val="15"/>
  </w:num>
  <w:num w:numId="23" w16cid:durableId="2084913973">
    <w:abstractNumId w:val="13"/>
  </w:num>
  <w:num w:numId="24" w16cid:durableId="1136754536">
    <w:abstractNumId w:val="23"/>
  </w:num>
  <w:num w:numId="25" w16cid:durableId="1338998556">
    <w:abstractNumId w:val="21"/>
  </w:num>
  <w:num w:numId="26" w16cid:durableId="16215658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7816"/>
    <w:rsid w:val="0003148D"/>
    <w:rsid w:val="00031EEC"/>
    <w:rsid w:val="00041A4F"/>
    <w:rsid w:val="00042D58"/>
    <w:rsid w:val="00042E56"/>
    <w:rsid w:val="00043DB7"/>
    <w:rsid w:val="0004495C"/>
    <w:rsid w:val="00046AFD"/>
    <w:rsid w:val="00051566"/>
    <w:rsid w:val="000562A9"/>
    <w:rsid w:val="00062A9A"/>
    <w:rsid w:val="00065058"/>
    <w:rsid w:val="00066490"/>
    <w:rsid w:val="000769C7"/>
    <w:rsid w:val="00086C39"/>
    <w:rsid w:val="000928FF"/>
    <w:rsid w:val="00096A5C"/>
    <w:rsid w:val="000A03B2"/>
    <w:rsid w:val="000A61A8"/>
    <w:rsid w:val="000A7D7B"/>
    <w:rsid w:val="000B2C9F"/>
    <w:rsid w:val="000C26D5"/>
    <w:rsid w:val="000C2B73"/>
    <w:rsid w:val="000D00B7"/>
    <w:rsid w:val="000D0268"/>
    <w:rsid w:val="000D34BE"/>
    <w:rsid w:val="000D5F3B"/>
    <w:rsid w:val="000E102F"/>
    <w:rsid w:val="000E36F1"/>
    <w:rsid w:val="000E3A73"/>
    <w:rsid w:val="000E414A"/>
    <w:rsid w:val="000F093C"/>
    <w:rsid w:val="000F787B"/>
    <w:rsid w:val="0010125E"/>
    <w:rsid w:val="00117D5B"/>
    <w:rsid w:val="0012091F"/>
    <w:rsid w:val="001229E2"/>
    <w:rsid w:val="00125F6F"/>
    <w:rsid w:val="00126BC2"/>
    <w:rsid w:val="001308B6"/>
    <w:rsid w:val="00130B9E"/>
    <w:rsid w:val="00130E0C"/>
    <w:rsid w:val="0013121F"/>
    <w:rsid w:val="00131FE6"/>
    <w:rsid w:val="0013263F"/>
    <w:rsid w:val="001331DF"/>
    <w:rsid w:val="00134441"/>
    <w:rsid w:val="00134DE4"/>
    <w:rsid w:val="0014034D"/>
    <w:rsid w:val="00140A5A"/>
    <w:rsid w:val="00142B72"/>
    <w:rsid w:val="00144D16"/>
    <w:rsid w:val="00150E59"/>
    <w:rsid w:val="00152DE3"/>
    <w:rsid w:val="001563A4"/>
    <w:rsid w:val="00164CF9"/>
    <w:rsid w:val="001667A6"/>
    <w:rsid w:val="00170307"/>
    <w:rsid w:val="0018233B"/>
    <w:rsid w:val="00183472"/>
    <w:rsid w:val="00184AD6"/>
    <w:rsid w:val="00191780"/>
    <w:rsid w:val="00193113"/>
    <w:rsid w:val="001A4AF7"/>
    <w:rsid w:val="001B0349"/>
    <w:rsid w:val="001B1E93"/>
    <w:rsid w:val="001B27CB"/>
    <w:rsid w:val="001B562B"/>
    <w:rsid w:val="001B65C1"/>
    <w:rsid w:val="001C17C0"/>
    <w:rsid w:val="001C684B"/>
    <w:rsid w:val="001D0CFB"/>
    <w:rsid w:val="001D21AF"/>
    <w:rsid w:val="001D53FC"/>
    <w:rsid w:val="001D6E1B"/>
    <w:rsid w:val="001E15BE"/>
    <w:rsid w:val="001E1B59"/>
    <w:rsid w:val="001F02A7"/>
    <w:rsid w:val="001F3B87"/>
    <w:rsid w:val="001F42A5"/>
    <w:rsid w:val="001F7B9D"/>
    <w:rsid w:val="00201602"/>
    <w:rsid w:val="00201C93"/>
    <w:rsid w:val="00202763"/>
    <w:rsid w:val="00202AEE"/>
    <w:rsid w:val="0020593A"/>
    <w:rsid w:val="00214C84"/>
    <w:rsid w:val="002224B4"/>
    <w:rsid w:val="00223212"/>
    <w:rsid w:val="002277CD"/>
    <w:rsid w:val="00231689"/>
    <w:rsid w:val="00231B65"/>
    <w:rsid w:val="00235911"/>
    <w:rsid w:val="00236608"/>
    <w:rsid w:val="00242A30"/>
    <w:rsid w:val="002447EF"/>
    <w:rsid w:val="002478EE"/>
    <w:rsid w:val="00251550"/>
    <w:rsid w:val="00263B05"/>
    <w:rsid w:val="0026559B"/>
    <w:rsid w:val="0027221A"/>
    <w:rsid w:val="00273388"/>
    <w:rsid w:val="00275B61"/>
    <w:rsid w:val="00276CD5"/>
    <w:rsid w:val="00280636"/>
    <w:rsid w:val="00280FAF"/>
    <w:rsid w:val="00282656"/>
    <w:rsid w:val="00287A56"/>
    <w:rsid w:val="00296B83"/>
    <w:rsid w:val="002A0CEA"/>
    <w:rsid w:val="002A486E"/>
    <w:rsid w:val="002B4015"/>
    <w:rsid w:val="002B545B"/>
    <w:rsid w:val="002B70FB"/>
    <w:rsid w:val="002B78CE"/>
    <w:rsid w:val="002B78F9"/>
    <w:rsid w:val="002B7EC1"/>
    <w:rsid w:val="002C1CF3"/>
    <w:rsid w:val="002C2FB6"/>
    <w:rsid w:val="002C36FC"/>
    <w:rsid w:val="002D0D2A"/>
    <w:rsid w:val="002D22AA"/>
    <w:rsid w:val="002D726E"/>
    <w:rsid w:val="002E5FA7"/>
    <w:rsid w:val="002F085A"/>
    <w:rsid w:val="002F3309"/>
    <w:rsid w:val="003008CE"/>
    <w:rsid w:val="003009B7"/>
    <w:rsid w:val="00300E56"/>
    <w:rsid w:val="0030152C"/>
    <w:rsid w:val="0030469C"/>
    <w:rsid w:val="00305EF0"/>
    <w:rsid w:val="003174B7"/>
    <w:rsid w:val="00321CA6"/>
    <w:rsid w:val="00323763"/>
    <w:rsid w:val="00323C5F"/>
    <w:rsid w:val="0032768F"/>
    <w:rsid w:val="003322C7"/>
    <w:rsid w:val="00333679"/>
    <w:rsid w:val="00334C09"/>
    <w:rsid w:val="00347F3C"/>
    <w:rsid w:val="00365A0C"/>
    <w:rsid w:val="00370FED"/>
    <w:rsid w:val="003723D4"/>
    <w:rsid w:val="00374106"/>
    <w:rsid w:val="00376E55"/>
    <w:rsid w:val="00381905"/>
    <w:rsid w:val="00384CC8"/>
    <w:rsid w:val="003871FD"/>
    <w:rsid w:val="00390BAD"/>
    <w:rsid w:val="00394097"/>
    <w:rsid w:val="00396BB2"/>
    <w:rsid w:val="003A1E30"/>
    <w:rsid w:val="003A2829"/>
    <w:rsid w:val="003A3D81"/>
    <w:rsid w:val="003A5BB4"/>
    <w:rsid w:val="003A6FC6"/>
    <w:rsid w:val="003A728C"/>
    <w:rsid w:val="003A7D1C"/>
    <w:rsid w:val="003B304B"/>
    <w:rsid w:val="003B3146"/>
    <w:rsid w:val="003C2847"/>
    <w:rsid w:val="003D706D"/>
    <w:rsid w:val="003E459B"/>
    <w:rsid w:val="003E5576"/>
    <w:rsid w:val="003E72CB"/>
    <w:rsid w:val="003F015E"/>
    <w:rsid w:val="003F3849"/>
    <w:rsid w:val="00400414"/>
    <w:rsid w:val="00402A38"/>
    <w:rsid w:val="004123A4"/>
    <w:rsid w:val="0041446B"/>
    <w:rsid w:val="00422EF1"/>
    <w:rsid w:val="00426F13"/>
    <w:rsid w:val="00435B4E"/>
    <w:rsid w:val="0044071E"/>
    <w:rsid w:val="0044329C"/>
    <w:rsid w:val="004469CF"/>
    <w:rsid w:val="00453E24"/>
    <w:rsid w:val="004564BA"/>
    <w:rsid w:val="00457456"/>
    <w:rsid w:val="004577FE"/>
    <w:rsid w:val="00457B9C"/>
    <w:rsid w:val="0046164A"/>
    <w:rsid w:val="004628D2"/>
    <w:rsid w:val="00462DCD"/>
    <w:rsid w:val="004648AD"/>
    <w:rsid w:val="00465D59"/>
    <w:rsid w:val="00467AA9"/>
    <w:rsid w:val="004703A9"/>
    <w:rsid w:val="004760DE"/>
    <w:rsid w:val="004763D7"/>
    <w:rsid w:val="00484BA7"/>
    <w:rsid w:val="004911B3"/>
    <w:rsid w:val="00492F54"/>
    <w:rsid w:val="0049384B"/>
    <w:rsid w:val="00494C61"/>
    <w:rsid w:val="00495BBB"/>
    <w:rsid w:val="004A004E"/>
    <w:rsid w:val="004A1504"/>
    <w:rsid w:val="004A24CF"/>
    <w:rsid w:val="004A264C"/>
    <w:rsid w:val="004A609B"/>
    <w:rsid w:val="004C1E41"/>
    <w:rsid w:val="004C3D1D"/>
    <w:rsid w:val="004C3D84"/>
    <w:rsid w:val="004C7913"/>
    <w:rsid w:val="004C7C73"/>
    <w:rsid w:val="004D6FB1"/>
    <w:rsid w:val="004E3E4E"/>
    <w:rsid w:val="004E4DD6"/>
    <w:rsid w:val="004E617A"/>
    <w:rsid w:val="004F094B"/>
    <w:rsid w:val="004F3A55"/>
    <w:rsid w:val="004F5E36"/>
    <w:rsid w:val="00507B47"/>
    <w:rsid w:val="00507BEF"/>
    <w:rsid w:val="00507CC9"/>
    <w:rsid w:val="005119A5"/>
    <w:rsid w:val="00511E76"/>
    <w:rsid w:val="0051614C"/>
    <w:rsid w:val="00516AAC"/>
    <w:rsid w:val="00520D87"/>
    <w:rsid w:val="00521441"/>
    <w:rsid w:val="00523279"/>
    <w:rsid w:val="005278B7"/>
    <w:rsid w:val="00532016"/>
    <w:rsid w:val="005346C8"/>
    <w:rsid w:val="005347C8"/>
    <w:rsid w:val="00543E7D"/>
    <w:rsid w:val="00544042"/>
    <w:rsid w:val="00547A68"/>
    <w:rsid w:val="00552475"/>
    <w:rsid w:val="005531C9"/>
    <w:rsid w:val="00563EFD"/>
    <w:rsid w:val="00570C43"/>
    <w:rsid w:val="005912B4"/>
    <w:rsid w:val="005A3A36"/>
    <w:rsid w:val="005B2110"/>
    <w:rsid w:val="005B61E6"/>
    <w:rsid w:val="005C0DAA"/>
    <w:rsid w:val="005C46DE"/>
    <w:rsid w:val="005C77E1"/>
    <w:rsid w:val="005D2C6E"/>
    <w:rsid w:val="005D53E1"/>
    <w:rsid w:val="005D668A"/>
    <w:rsid w:val="005D6A2F"/>
    <w:rsid w:val="005E1A82"/>
    <w:rsid w:val="005E1D25"/>
    <w:rsid w:val="005E794C"/>
    <w:rsid w:val="005E7C48"/>
    <w:rsid w:val="005F0A28"/>
    <w:rsid w:val="005F0E5E"/>
    <w:rsid w:val="005F355F"/>
    <w:rsid w:val="005F517E"/>
    <w:rsid w:val="00600535"/>
    <w:rsid w:val="00601BC4"/>
    <w:rsid w:val="00601E81"/>
    <w:rsid w:val="006025AE"/>
    <w:rsid w:val="006031E9"/>
    <w:rsid w:val="00605402"/>
    <w:rsid w:val="006077E7"/>
    <w:rsid w:val="00610CD6"/>
    <w:rsid w:val="006119F9"/>
    <w:rsid w:val="00613E17"/>
    <w:rsid w:val="00614C70"/>
    <w:rsid w:val="006201F8"/>
    <w:rsid w:val="00620DEE"/>
    <w:rsid w:val="00621F92"/>
    <w:rsid w:val="0062280A"/>
    <w:rsid w:val="00625639"/>
    <w:rsid w:val="00631B33"/>
    <w:rsid w:val="006354D6"/>
    <w:rsid w:val="0064184D"/>
    <w:rsid w:val="006422CC"/>
    <w:rsid w:val="00643352"/>
    <w:rsid w:val="00660676"/>
    <w:rsid w:val="00660E3E"/>
    <w:rsid w:val="006619EF"/>
    <w:rsid w:val="00662E74"/>
    <w:rsid w:val="00667D7E"/>
    <w:rsid w:val="006702EF"/>
    <w:rsid w:val="00672961"/>
    <w:rsid w:val="00680C23"/>
    <w:rsid w:val="00681CD2"/>
    <w:rsid w:val="006902CB"/>
    <w:rsid w:val="00693766"/>
    <w:rsid w:val="0069522F"/>
    <w:rsid w:val="006A3281"/>
    <w:rsid w:val="006A6D33"/>
    <w:rsid w:val="006B01B1"/>
    <w:rsid w:val="006B380D"/>
    <w:rsid w:val="006B4398"/>
    <w:rsid w:val="006B4888"/>
    <w:rsid w:val="006B7B5A"/>
    <w:rsid w:val="006B7BBD"/>
    <w:rsid w:val="006C08D3"/>
    <w:rsid w:val="006C2E45"/>
    <w:rsid w:val="006C359C"/>
    <w:rsid w:val="006C5579"/>
    <w:rsid w:val="006D4287"/>
    <w:rsid w:val="006D48BF"/>
    <w:rsid w:val="006D5578"/>
    <w:rsid w:val="006D5D8A"/>
    <w:rsid w:val="006D6E8B"/>
    <w:rsid w:val="006D704A"/>
    <w:rsid w:val="006E2A6D"/>
    <w:rsid w:val="006E5857"/>
    <w:rsid w:val="006E737D"/>
    <w:rsid w:val="006F21B1"/>
    <w:rsid w:val="00701EC8"/>
    <w:rsid w:val="00702D57"/>
    <w:rsid w:val="00712BF8"/>
    <w:rsid w:val="00713973"/>
    <w:rsid w:val="007145AA"/>
    <w:rsid w:val="00715BEB"/>
    <w:rsid w:val="00720A24"/>
    <w:rsid w:val="00726CF7"/>
    <w:rsid w:val="00730724"/>
    <w:rsid w:val="00732386"/>
    <w:rsid w:val="0073514D"/>
    <w:rsid w:val="007447F3"/>
    <w:rsid w:val="0075499F"/>
    <w:rsid w:val="00761B21"/>
    <w:rsid w:val="00764F56"/>
    <w:rsid w:val="00765AF5"/>
    <w:rsid w:val="007661C8"/>
    <w:rsid w:val="0077098D"/>
    <w:rsid w:val="007733D1"/>
    <w:rsid w:val="007752AE"/>
    <w:rsid w:val="007905D0"/>
    <w:rsid w:val="007931FA"/>
    <w:rsid w:val="007A4861"/>
    <w:rsid w:val="007A7BBA"/>
    <w:rsid w:val="007B0C50"/>
    <w:rsid w:val="007B133B"/>
    <w:rsid w:val="007B48F9"/>
    <w:rsid w:val="007B6D55"/>
    <w:rsid w:val="007C1625"/>
    <w:rsid w:val="007C1A43"/>
    <w:rsid w:val="007D0951"/>
    <w:rsid w:val="007D438F"/>
    <w:rsid w:val="007D620A"/>
    <w:rsid w:val="007D6934"/>
    <w:rsid w:val="007E4A2C"/>
    <w:rsid w:val="0080013E"/>
    <w:rsid w:val="00813288"/>
    <w:rsid w:val="00813DB4"/>
    <w:rsid w:val="008153A5"/>
    <w:rsid w:val="008168FC"/>
    <w:rsid w:val="00830996"/>
    <w:rsid w:val="008345F1"/>
    <w:rsid w:val="008443AC"/>
    <w:rsid w:val="008463A5"/>
    <w:rsid w:val="008467F9"/>
    <w:rsid w:val="008629C8"/>
    <w:rsid w:val="00865B07"/>
    <w:rsid w:val="00865DCB"/>
    <w:rsid w:val="008667EA"/>
    <w:rsid w:val="008702B4"/>
    <w:rsid w:val="00870FC6"/>
    <w:rsid w:val="008751A3"/>
    <w:rsid w:val="0087637F"/>
    <w:rsid w:val="00892AD5"/>
    <w:rsid w:val="00896ACE"/>
    <w:rsid w:val="008A0AA3"/>
    <w:rsid w:val="008A1512"/>
    <w:rsid w:val="008B2DCD"/>
    <w:rsid w:val="008B7C03"/>
    <w:rsid w:val="008C34B7"/>
    <w:rsid w:val="008C71DB"/>
    <w:rsid w:val="008D13EC"/>
    <w:rsid w:val="008D32B9"/>
    <w:rsid w:val="008D433B"/>
    <w:rsid w:val="008D4A16"/>
    <w:rsid w:val="008E566E"/>
    <w:rsid w:val="008E6EE3"/>
    <w:rsid w:val="0090161A"/>
    <w:rsid w:val="00901EB6"/>
    <w:rsid w:val="009044CF"/>
    <w:rsid w:val="00904C62"/>
    <w:rsid w:val="00904E02"/>
    <w:rsid w:val="009209CE"/>
    <w:rsid w:val="00922BA8"/>
    <w:rsid w:val="00923868"/>
    <w:rsid w:val="00924DAC"/>
    <w:rsid w:val="00925E49"/>
    <w:rsid w:val="00927058"/>
    <w:rsid w:val="0093002C"/>
    <w:rsid w:val="009309B0"/>
    <w:rsid w:val="0093605C"/>
    <w:rsid w:val="00942750"/>
    <w:rsid w:val="009450CE"/>
    <w:rsid w:val="00945731"/>
    <w:rsid w:val="009459BB"/>
    <w:rsid w:val="00947179"/>
    <w:rsid w:val="0094791F"/>
    <w:rsid w:val="0095119B"/>
    <w:rsid w:val="0095164B"/>
    <w:rsid w:val="00954090"/>
    <w:rsid w:val="009573E7"/>
    <w:rsid w:val="009611EE"/>
    <w:rsid w:val="0096238B"/>
    <w:rsid w:val="00963E05"/>
    <w:rsid w:val="00964A45"/>
    <w:rsid w:val="00967843"/>
    <w:rsid w:val="00967D54"/>
    <w:rsid w:val="00971028"/>
    <w:rsid w:val="00971C43"/>
    <w:rsid w:val="009760B7"/>
    <w:rsid w:val="009927F1"/>
    <w:rsid w:val="00993B84"/>
    <w:rsid w:val="00996483"/>
    <w:rsid w:val="00996F5A"/>
    <w:rsid w:val="00997CF1"/>
    <w:rsid w:val="009A52FA"/>
    <w:rsid w:val="009B041A"/>
    <w:rsid w:val="009C37C3"/>
    <w:rsid w:val="009C68FD"/>
    <w:rsid w:val="009C7C86"/>
    <w:rsid w:val="009D2FF7"/>
    <w:rsid w:val="009E2F8E"/>
    <w:rsid w:val="009E7884"/>
    <w:rsid w:val="009E788A"/>
    <w:rsid w:val="009F0E08"/>
    <w:rsid w:val="009F613A"/>
    <w:rsid w:val="00A00A6C"/>
    <w:rsid w:val="00A02718"/>
    <w:rsid w:val="00A124E5"/>
    <w:rsid w:val="00A1527E"/>
    <w:rsid w:val="00A1763D"/>
    <w:rsid w:val="00A17CEC"/>
    <w:rsid w:val="00A24750"/>
    <w:rsid w:val="00A27EF0"/>
    <w:rsid w:val="00A32C49"/>
    <w:rsid w:val="00A40943"/>
    <w:rsid w:val="00A42361"/>
    <w:rsid w:val="00A50B20"/>
    <w:rsid w:val="00A51390"/>
    <w:rsid w:val="00A516B2"/>
    <w:rsid w:val="00A57D8D"/>
    <w:rsid w:val="00A60D13"/>
    <w:rsid w:val="00A613A1"/>
    <w:rsid w:val="00A6606C"/>
    <w:rsid w:val="00A71E42"/>
    <w:rsid w:val="00A7223D"/>
    <w:rsid w:val="00A72745"/>
    <w:rsid w:val="00A76EFC"/>
    <w:rsid w:val="00A87D50"/>
    <w:rsid w:val="00A91010"/>
    <w:rsid w:val="00A929F4"/>
    <w:rsid w:val="00A92F70"/>
    <w:rsid w:val="00A94DBE"/>
    <w:rsid w:val="00A97BE8"/>
    <w:rsid w:val="00A97DD0"/>
    <w:rsid w:val="00A97F29"/>
    <w:rsid w:val="00AA2006"/>
    <w:rsid w:val="00AA702E"/>
    <w:rsid w:val="00AA7BB6"/>
    <w:rsid w:val="00AA7D26"/>
    <w:rsid w:val="00AB0964"/>
    <w:rsid w:val="00AB4826"/>
    <w:rsid w:val="00AB5011"/>
    <w:rsid w:val="00AC16F4"/>
    <w:rsid w:val="00AC69D2"/>
    <w:rsid w:val="00AC7368"/>
    <w:rsid w:val="00AC74A4"/>
    <w:rsid w:val="00AD16B9"/>
    <w:rsid w:val="00AD1CDC"/>
    <w:rsid w:val="00AD1E5E"/>
    <w:rsid w:val="00AE174F"/>
    <w:rsid w:val="00AE377D"/>
    <w:rsid w:val="00AF0EBA"/>
    <w:rsid w:val="00AF11E9"/>
    <w:rsid w:val="00AF1AE0"/>
    <w:rsid w:val="00AF5790"/>
    <w:rsid w:val="00AF73D3"/>
    <w:rsid w:val="00B02C8A"/>
    <w:rsid w:val="00B04387"/>
    <w:rsid w:val="00B064FC"/>
    <w:rsid w:val="00B17FBD"/>
    <w:rsid w:val="00B24C19"/>
    <w:rsid w:val="00B265B6"/>
    <w:rsid w:val="00B31386"/>
    <w:rsid w:val="00B315A6"/>
    <w:rsid w:val="00B31813"/>
    <w:rsid w:val="00B331C8"/>
    <w:rsid w:val="00B33365"/>
    <w:rsid w:val="00B44FB3"/>
    <w:rsid w:val="00B45D71"/>
    <w:rsid w:val="00B50262"/>
    <w:rsid w:val="00B50D37"/>
    <w:rsid w:val="00B53B94"/>
    <w:rsid w:val="00B57B36"/>
    <w:rsid w:val="00B57E6F"/>
    <w:rsid w:val="00B63DDA"/>
    <w:rsid w:val="00B65866"/>
    <w:rsid w:val="00B70755"/>
    <w:rsid w:val="00B737A2"/>
    <w:rsid w:val="00B7577E"/>
    <w:rsid w:val="00B80D84"/>
    <w:rsid w:val="00B81AB3"/>
    <w:rsid w:val="00B8686D"/>
    <w:rsid w:val="00B93F69"/>
    <w:rsid w:val="00B95727"/>
    <w:rsid w:val="00BA30F4"/>
    <w:rsid w:val="00BA7D8C"/>
    <w:rsid w:val="00BB0DA9"/>
    <w:rsid w:val="00BB1945"/>
    <w:rsid w:val="00BB1DDC"/>
    <w:rsid w:val="00BC1173"/>
    <w:rsid w:val="00BC30C9"/>
    <w:rsid w:val="00BC6D26"/>
    <w:rsid w:val="00BD01E2"/>
    <w:rsid w:val="00BD077D"/>
    <w:rsid w:val="00BD2C3F"/>
    <w:rsid w:val="00BD7034"/>
    <w:rsid w:val="00BD7C84"/>
    <w:rsid w:val="00BE2590"/>
    <w:rsid w:val="00BE3E58"/>
    <w:rsid w:val="00BE68AB"/>
    <w:rsid w:val="00C00456"/>
    <w:rsid w:val="00C01616"/>
    <w:rsid w:val="00C0162B"/>
    <w:rsid w:val="00C033A4"/>
    <w:rsid w:val="00C05419"/>
    <w:rsid w:val="00C06050"/>
    <w:rsid w:val="00C068ED"/>
    <w:rsid w:val="00C07D23"/>
    <w:rsid w:val="00C22E0C"/>
    <w:rsid w:val="00C27145"/>
    <w:rsid w:val="00C345B1"/>
    <w:rsid w:val="00C40142"/>
    <w:rsid w:val="00C52C3C"/>
    <w:rsid w:val="00C53FC7"/>
    <w:rsid w:val="00C54849"/>
    <w:rsid w:val="00C57182"/>
    <w:rsid w:val="00C57863"/>
    <w:rsid w:val="00C640AF"/>
    <w:rsid w:val="00C655FD"/>
    <w:rsid w:val="00C752A1"/>
    <w:rsid w:val="00C75407"/>
    <w:rsid w:val="00C805B5"/>
    <w:rsid w:val="00C823F1"/>
    <w:rsid w:val="00C83815"/>
    <w:rsid w:val="00C83904"/>
    <w:rsid w:val="00C846AC"/>
    <w:rsid w:val="00C870A8"/>
    <w:rsid w:val="00C94434"/>
    <w:rsid w:val="00CA01A8"/>
    <w:rsid w:val="00CA0D4A"/>
    <w:rsid w:val="00CA0D75"/>
    <w:rsid w:val="00CA1C95"/>
    <w:rsid w:val="00CA4F1F"/>
    <w:rsid w:val="00CA5A9C"/>
    <w:rsid w:val="00CA65DE"/>
    <w:rsid w:val="00CB33D7"/>
    <w:rsid w:val="00CB363C"/>
    <w:rsid w:val="00CC2C13"/>
    <w:rsid w:val="00CC4C20"/>
    <w:rsid w:val="00CC5D34"/>
    <w:rsid w:val="00CD3517"/>
    <w:rsid w:val="00CD5FE2"/>
    <w:rsid w:val="00CD6FF9"/>
    <w:rsid w:val="00CE4EB0"/>
    <w:rsid w:val="00CE7C68"/>
    <w:rsid w:val="00CF17F3"/>
    <w:rsid w:val="00D01317"/>
    <w:rsid w:val="00D02B4C"/>
    <w:rsid w:val="00D040C4"/>
    <w:rsid w:val="00D07C5C"/>
    <w:rsid w:val="00D10423"/>
    <w:rsid w:val="00D126F8"/>
    <w:rsid w:val="00D20AD1"/>
    <w:rsid w:val="00D26D78"/>
    <w:rsid w:val="00D272F5"/>
    <w:rsid w:val="00D32A32"/>
    <w:rsid w:val="00D355DF"/>
    <w:rsid w:val="00D40FEB"/>
    <w:rsid w:val="00D4373A"/>
    <w:rsid w:val="00D46B7E"/>
    <w:rsid w:val="00D54A68"/>
    <w:rsid w:val="00D54CD7"/>
    <w:rsid w:val="00D57C84"/>
    <w:rsid w:val="00D601A4"/>
    <w:rsid w:val="00D6057D"/>
    <w:rsid w:val="00D648EC"/>
    <w:rsid w:val="00D67FB8"/>
    <w:rsid w:val="00D70C39"/>
    <w:rsid w:val="00D71640"/>
    <w:rsid w:val="00D719C5"/>
    <w:rsid w:val="00D8205C"/>
    <w:rsid w:val="00D82E09"/>
    <w:rsid w:val="00D836C5"/>
    <w:rsid w:val="00D84576"/>
    <w:rsid w:val="00D87745"/>
    <w:rsid w:val="00D96B8D"/>
    <w:rsid w:val="00DA1399"/>
    <w:rsid w:val="00DA24C6"/>
    <w:rsid w:val="00DA4D7B"/>
    <w:rsid w:val="00DA53C3"/>
    <w:rsid w:val="00DB4B16"/>
    <w:rsid w:val="00DC1D81"/>
    <w:rsid w:val="00DD1496"/>
    <w:rsid w:val="00DD271C"/>
    <w:rsid w:val="00DD376A"/>
    <w:rsid w:val="00DE01A8"/>
    <w:rsid w:val="00DE1BE9"/>
    <w:rsid w:val="00DE264A"/>
    <w:rsid w:val="00DF1F71"/>
    <w:rsid w:val="00DF5072"/>
    <w:rsid w:val="00DF537E"/>
    <w:rsid w:val="00E00518"/>
    <w:rsid w:val="00E02D18"/>
    <w:rsid w:val="00E03D3F"/>
    <w:rsid w:val="00E041E7"/>
    <w:rsid w:val="00E06943"/>
    <w:rsid w:val="00E1677F"/>
    <w:rsid w:val="00E1717D"/>
    <w:rsid w:val="00E23CA1"/>
    <w:rsid w:val="00E278D4"/>
    <w:rsid w:val="00E27F24"/>
    <w:rsid w:val="00E326E1"/>
    <w:rsid w:val="00E33DD7"/>
    <w:rsid w:val="00E33F32"/>
    <w:rsid w:val="00E36361"/>
    <w:rsid w:val="00E36B3B"/>
    <w:rsid w:val="00E37725"/>
    <w:rsid w:val="00E409A8"/>
    <w:rsid w:val="00E50C12"/>
    <w:rsid w:val="00E57CEC"/>
    <w:rsid w:val="00E6282F"/>
    <w:rsid w:val="00E6402D"/>
    <w:rsid w:val="00E6520B"/>
    <w:rsid w:val="00E65B91"/>
    <w:rsid w:val="00E7209D"/>
    <w:rsid w:val="00E72EAD"/>
    <w:rsid w:val="00E73E07"/>
    <w:rsid w:val="00E77223"/>
    <w:rsid w:val="00E805BD"/>
    <w:rsid w:val="00E835E5"/>
    <w:rsid w:val="00E8528B"/>
    <w:rsid w:val="00E85B94"/>
    <w:rsid w:val="00E86694"/>
    <w:rsid w:val="00E94BAA"/>
    <w:rsid w:val="00E96C75"/>
    <w:rsid w:val="00E9730F"/>
    <w:rsid w:val="00E978D0"/>
    <w:rsid w:val="00EA2D4A"/>
    <w:rsid w:val="00EA4613"/>
    <w:rsid w:val="00EA7F91"/>
    <w:rsid w:val="00EB1523"/>
    <w:rsid w:val="00EB7C23"/>
    <w:rsid w:val="00EC0E49"/>
    <w:rsid w:val="00EC101F"/>
    <w:rsid w:val="00EC1C39"/>
    <w:rsid w:val="00EC1D9F"/>
    <w:rsid w:val="00EC3341"/>
    <w:rsid w:val="00EC4F75"/>
    <w:rsid w:val="00EC601C"/>
    <w:rsid w:val="00ED3461"/>
    <w:rsid w:val="00ED61E3"/>
    <w:rsid w:val="00EE0131"/>
    <w:rsid w:val="00EE042C"/>
    <w:rsid w:val="00EE17B0"/>
    <w:rsid w:val="00EF06D9"/>
    <w:rsid w:val="00EF6554"/>
    <w:rsid w:val="00EF7794"/>
    <w:rsid w:val="00F218E5"/>
    <w:rsid w:val="00F27581"/>
    <w:rsid w:val="00F27FBC"/>
    <w:rsid w:val="00F3049E"/>
    <w:rsid w:val="00F30C64"/>
    <w:rsid w:val="00F32BA2"/>
    <w:rsid w:val="00F32CDB"/>
    <w:rsid w:val="00F37AAE"/>
    <w:rsid w:val="00F46A78"/>
    <w:rsid w:val="00F50C1C"/>
    <w:rsid w:val="00F565FE"/>
    <w:rsid w:val="00F60435"/>
    <w:rsid w:val="00F63A70"/>
    <w:rsid w:val="00F63D8C"/>
    <w:rsid w:val="00F7534E"/>
    <w:rsid w:val="00F755F2"/>
    <w:rsid w:val="00F82B5D"/>
    <w:rsid w:val="00F874C6"/>
    <w:rsid w:val="00F91E93"/>
    <w:rsid w:val="00F93EDF"/>
    <w:rsid w:val="00FA1802"/>
    <w:rsid w:val="00FA21D0"/>
    <w:rsid w:val="00FA5F5F"/>
    <w:rsid w:val="00FA784E"/>
    <w:rsid w:val="00FB0693"/>
    <w:rsid w:val="00FB3CBC"/>
    <w:rsid w:val="00FB730C"/>
    <w:rsid w:val="00FC2695"/>
    <w:rsid w:val="00FC3C9B"/>
    <w:rsid w:val="00FC3E03"/>
    <w:rsid w:val="00FC3FC1"/>
    <w:rsid w:val="00FD1305"/>
    <w:rsid w:val="00FD5363"/>
    <w:rsid w:val="00FF51B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47D74B"/>
  <w15:docId w15:val="{56FA71A8-7E15-F04D-9BB8-B14B4F643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Enfasicorsivo">
    <w:name w:val="Emphasis"/>
    <w:basedOn w:val="Carpredefinitoparagrafo"/>
    <w:uiPriority w:val="20"/>
    <w:qFormat/>
    <w:rsid w:val="008629C8"/>
    <w:rPr>
      <w:i/>
      <w:iCs/>
    </w:rPr>
  </w:style>
  <w:style w:type="character" w:customStyle="1" w:styleId="text">
    <w:name w:val="text"/>
    <w:basedOn w:val="Carpredefinitoparagrafo"/>
    <w:rsid w:val="008629C8"/>
  </w:style>
  <w:style w:type="character" w:customStyle="1" w:styleId="title-text">
    <w:name w:val="title-text"/>
    <w:basedOn w:val="Carpredefinitoparagrafo"/>
    <w:rsid w:val="008629C8"/>
  </w:style>
  <w:style w:type="character" w:customStyle="1" w:styleId="y2iqfc">
    <w:name w:val="y2iqfc"/>
    <w:basedOn w:val="Carpredefinitoparagrafo"/>
    <w:rsid w:val="006D4287"/>
  </w:style>
  <w:style w:type="character" w:customStyle="1" w:styleId="anchor-text">
    <w:name w:val="anchor-text"/>
    <w:basedOn w:val="Carpredefinitoparagrafo"/>
    <w:rsid w:val="00ED3461"/>
  </w:style>
  <w:style w:type="character" w:customStyle="1" w:styleId="srctitle-date-fields">
    <w:name w:val="srctitle-date-fields"/>
    <w:basedOn w:val="Carpredefinitoparagrafo"/>
    <w:rsid w:val="00ED3461"/>
  </w:style>
  <w:style w:type="character" w:customStyle="1" w:styleId="button-link-text">
    <w:name w:val="button-link-text"/>
    <w:basedOn w:val="Carpredefinitoparagrafo"/>
    <w:rsid w:val="00ED3461"/>
  </w:style>
  <w:style w:type="character" w:customStyle="1" w:styleId="author">
    <w:name w:val="author"/>
    <w:basedOn w:val="Carpredefinitoparagrafo"/>
    <w:rsid w:val="00ED3461"/>
  </w:style>
  <w:style w:type="character" w:customStyle="1" w:styleId="react-xocs-alternative-link">
    <w:name w:val="react-xocs-alternative-link"/>
    <w:basedOn w:val="Carpredefinitoparagrafo"/>
    <w:rsid w:val="001B562B"/>
  </w:style>
  <w:style w:type="character" w:customStyle="1" w:styleId="given-name">
    <w:name w:val="given-name"/>
    <w:basedOn w:val="Carpredefinitoparagrafo"/>
    <w:rsid w:val="001B562B"/>
  </w:style>
  <w:style w:type="character" w:customStyle="1" w:styleId="author-ref">
    <w:name w:val="author-ref"/>
    <w:basedOn w:val="Carpredefinitoparagrafo"/>
    <w:rsid w:val="001B562B"/>
  </w:style>
  <w:style w:type="character" w:customStyle="1" w:styleId="sr-only">
    <w:name w:val="sr-only"/>
    <w:basedOn w:val="Carpredefinitoparagrafo"/>
    <w:rsid w:val="00B265B6"/>
  </w:style>
  <w:style w:type="character" w:styleId="Enfasigrassetto">
    <w:name w:val="Strong"/>
    <w:basedOn w:val="Carpredefinitoparagrafo"/>
    <w:uiPriority w:val="22"/>
    <w:qFormat/>
    <w:rsid w:val="008A0AA3"/>
    <w:rPr>
      <w:b/>
      <w:bCs/>
    </w:rPr>
  </w:style>
  <w:style w:type="paragraph" w:styleId="Revisione">
    <w:name w:val="Revision"/>
    <w:hidden/>
    <w:uiPriority w:val="99"/>
    <w:semiHidden/>
    <w:rsid w:val="00A40943"/>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927">
      <w:bodyDiv w:val="1"/>
      <w:marLeft w:val="0"/>
      <w:marRight w:val="0"/>
      <w:marTop w:val="0"/>
      <w:marBottom w:val="0"/>
      <w:divBdr>
        <w:top w:val="none" w:sz="0" w:space="0" w:color="auto"/>
        <w:left w:val="none" w:sz="0" w:space="0" w:color="auto"/>
        <w:bottom w:val="none" w:sz="0" w:space="0" w:color="auto"/>
        <w:right w:val="none" w:sz="0" w:space="0" w:color="auto"/>
      </w:divBdr>
    </w:div>
    <w:div w:id="57215429">
      <w:bodyDiv w:val="1"/>
      <w:marLeft w:val="0"/>
      <w:marRight w:val="0"/>
      <w:marTop w:val="0"/>
      <w:marBottom w:val="0"/>
      <w:divBdr>
        <w:top w:val="none" w:sz="0" w:space="0" w:color="auto"/>
        <w:left w:val="none" w:sz="0" w:space="0" w:color="auto"/>
        <w:bottom w:val="none" w:sz="0" w:space="0" w:color="auto"/>
        <w:right w:val="none" w:sz="0" w:space="0" w:color="auto"/>
      </w:divBdr>
    </w:div>
    <w:div w:id="96685218">
      <w:bodyDiv w:val="1"/>
      <w:marLeft w:val="0"/>
      <w:marRight w:val="0"/>
      <w:marTop w:val="0"/>
      <w:marBottom w:val="0"/>
      <w:divBdr>
        <w:top w:val="none" w:sz="0" w:space="0" w:color="auto"/>
        <w:left w:val="none" w:sz="0" w:space="0" w:color="auto"/>
        <w:bottom w:val="none" w:sz="0" w:space="0" w:color="auto"/>
        <w:right w:val="none" w:sz="0" w:space="0" w:color="auto"/>
      </w:divBdr>
    </w:div>
    <w:div w:id="113446601">
      <w:bodyDiv w:val="1"/>
      <w:marLeft w:val="0"/>
      <w:marRight w:val="0"/>
      <w:marTop w:val="0"/>
      <w:marBottom w:val="0"/>
      <w:divBdr>
        <w:top w:val="none" w:sz="0" w:space="0" w:color="auto"/>
        <w:left w:val="none" w:sz="0" w:space="0" w:color="auto"/>
        <w:bottom w:val="none" w:sz="0" w:space="0" w:color="auto"/>
        <w:right w:val="none" w:sz="0" w:space="0" w:color="auto"/>
      </w:divBdr>
    </w:div>
    <w:div w:id="133377479">
      <w:bodyDiv w:val="1"/>
      <w:marLeft w:val="0"/>
      <w:marRight w:val="0"/>
      <w:marTop w:val="0"/>
      <w:marBottom w:val="0"/>
      <w:divBdr>
        <w:top w:val="none" w:sz="0" w:space="0" w:color="auto"/>
        <w:left w:val="none" w:sz="0" w:space="0" w:color="auto"/>
        <w:bottom w:val="none" w:sz="0" w:space="0" w:color="auto"/>
        <w:right w:val="none" w:sz="0" w:space="0" w:color="auto"/>
      </w:divBdr>
    </w:div>
    <w:div w:id="137262745">
      <w:bodyDiv w:val="1"/>
      <w:marLeft w:val="0"/>
      <w:marRight w:val="0"/>
      <w:marTop w:val="0"/>
      <w:marBottom w:val="0"/>
      <w:divBdr>
        <w:top w:val="none" w:sz="0" w:space="0" w:color="auto"/>
        <w:left w:val="none" w:sz="0" w:space="0" w:color="auto"/>
        <w:bottom w:val="none" w:sz="0" w:space="0" w:color="auto"/>
        <w:right w:val="none" w:sz="0" w:space="0" w:color="auto"/>
      </w:divBdr>
    </w:div>
    <w:div w:id="181092735">
      <w:bodyDiv w:val="1"/>
      <w:marLeft w:val="0"/>
      <w:marRight w:val="0"/>
      <w:marTop w:val="0"/>
      <w:marBottom w:val="0"/>
      <w:divBdr>
        <w:top w:val="none" w:sz="0" w:space="0" w:color="auto"/>
        <w:left w:val="none" w:sz="0" w:space="0" w:color="auto"/>
        <w:bottom w:val="none" w:sz="0" w:space="0" w:color="auto"/>
        <w:right w:val="none" w:sz="0" w:space="0" w:color="auto"/>
      </w:divBdr>
    </w:div>
    <w:div w:id="212816783">
      <w:bodyDiv w:val="1"/>
      <w:marLeft w:val="0"/>
      <w:marRight w:val="0"/>
      <w:marTop w:val="0"/>
      <w:marBottom w:val="0"/>
      <w:divBdr>
        <w:top w:val="none" w:sz="0" w:space="0" w:color="auto"/>
        <w:left w:val="none" w:sz="0" w:space="0" w:color="auto"/>
        <w:bottom w:val="none" w:sz="0" w:space="0" w:color="auto"/>
        <w:right w:val="none" w:sz="0" w:space="0" w:color="auto"/>
      </w:divBdr>
    </w:div>
    <w:div w:id="225529703">
      <w:bodyDiv w:val="1"/>
      <w:marLeft w:val="0"/>
      <w:marRight w:val="0"/>
      <w:marTop w:val="0"/>
      <w:marBottom w:val="0"/>
      <w:divBdr>
        <w:top w:val="none" w:sz="0" w:space="0" w:color="auto"/>
        <w:left w:val="none" w:sz="0" w:space="0" w:color="auto"/>
        <w:bottom w:val="none" w:sz="0" w:space="0" w:color="auto"/>
        <w:right w:val="none" w:sz="0" w:space="0" w:color="auto"/>
      </w:divBdr>
    </w:div>
    <w:div w:id="228150610">
      <w:bodyDiv w:val="1"/>
      <w:marLeft w:val="0"/>
      <w:marRight w:val="0"/>
      <w:marTop w:val="0"/>
      <w:marBottom w:val="0"/>
      <w:divBdr>
        <w:top w:val="none" w:sz="0" w:space="0" w:color="auto"/>
        <w:left w:val="none" w:sz="0" w:space="0" w:color="auto"/>
        <w:bottom w:val="none" w:sz="0" w:space="0" w:color="auto"/>
        <w:right w:val="none" w:sz="0" w:space="0" w:color="auto"/>
      </w:divBdr>
    </w:div>
    <w:div w:id="279800742">
      <w:bodyDiv w:val="1"/>
      <w:marLeft w:val="0"/>
      <w:marRight w:val="0"/>
      <w:marTop w:val="0"/>
      <w:marBottom w:val="0"/>
      <w:divBdr>
        <w:top w:val="none" w:sz="0" w:space="0" w:color="auto"/>
        <w:left w:val="none" w:sz="0" w:space="0" w:color="auto"/>
        <w:bottom w:val="none" w:sz="0" w:space="0" w:color="auto"/>
        <w:right w:val="none" w:sz="0" w:space="0" w:color="auto"/>
      </w:divBdr>
    </w:div>
    <w:div w:id="288555535">
      <w:bodyDiv w:val="1"/>
      <w:marLeft w:val="0"/>
      <w:marRight w:val="0"/>
      <w:marTop w:val="0"/>
      <w:marBottom w:val="0"/>
      <w:divBdr>
        <w:top w:val="none" w:sz="0" w:space="0" w:color="auto"/>
        <w:left w:val="none" w:sz="0" w:space="0" w:color="auto"/>
        <w:bottom w:val="none" w:sz="0" w:space="0" w:color="auto"/>
        <w:right w:val="none" w:sz="0" w:space="0" w:color="auto"/>
      </w:divBdr>
    </w:div>
    <w:div w:id="296447360">
      <w:bodyDiv w:val="1"/>
      <w:marLeft w:val="0"/>
      <w:marRight w:val="0"/>
      <w:marTop w:val="0"/>
      <w:marBottom w:val="0"/>
      <w:divBdr>
        <w:top w:val="none" w:sz="0" w:space="0" w:color="auto"/>
        <w:left w:val="none" w:sz="0" w:space="0" w:color="auto"/>
        <w:bottom w:val="none" w:sz="0" w:space="0" w:color="auto"/>
        <w:right w:val="none" w:sz="0" w:space="0" w:color="auto"/>
      </w:divBdr>
    </w:div>
    <w:div w:id="321088089">
      <w:bodyDiv w:val="1"/>
      <w:marLeft w:val="0"/>
      <w:marRight w:val="0"/>
      <w:marTop w:val="0"/>
      <w:marBottom w:val="0"/>
      <w:divBdr>
        <w:top w:val="none" w:sz="0" w:space="0" w:color="auto"/>
        <w:left w:val="none" w:sz="0" w:space="0" w:color="auto"/>
        <w:bottom w:val="none" w:sz="0" w:space="0" w:color="auto"/>
        <w:right w:val="none" w:sz="0" w:space="0" w:color="auto"/>
      </w:divBdr>
    </w:div>
    <w:div w:id="325286255">
      <w:bodyDiv w:val="1"/>
      <w:marLeft w:val="0"/>
      <w:marRight w:val="0"/>
      <w:marTop w:val="0"/>
      <w:marBottom w:val="0"/>
      <w:divBdr>
        <w:top w:val="none" w:sz="0" w:space="0" w:color="auto"/>
        <w:left w:val="none" w:sz="0" w:space="0" w:color="auto"/>
        <w:bottom w:val="none" w:sz="0" w:space="0" w:color="auto"/>
        <w:right w:val="none" w:sz="0" w:space="0" w:color="auto"/>
      </w:divBdr>
    </w:div>
    <w:div w:id="368187755">
      <w:bodyDiv w:val="1"/>
      <w:marLeft w:val="0"/>
      <w:marRight w:val="0"/>
      <w:marTop w:val="0"/>
      <w:marBottom w:val="0"/>
      <w:divBdr>
        <w:top w:val="none" w:sz="0" w:space="0" w:color="auto"/>
        <w:left w:val="none" w:sz="0" w:space="0" w:color="auto"/>
        <w:bottom w:val="none" w:sz="0" w:space="0" w:color="auto"/>
        <w:right w:val="none" w:sz="0" w:space="0" w:color="auto"/>
      </w:divBdr>
    </w:div>
    <w:div w:id="384330363">
      <w:bodyDiv w:val="1"/>
      <w:marLeft w:val="0"/>
      <w:marRight w:val="0"/>
      <w:marTop w:val="0"/>
      <w:marBottom w:val="0"/>
      <w:divBdr>
        <w:top w:val="none" w:sz="0" w:space="0" w:color="auto"/>
        <w:left w:val="none" w:sz="0" w:space="0" w:color="auto"/>
        <w:bottom w:val="none" w:sz="0" w:space="0" w:color="auto"/>
        <w:right w:val="none" w:sz="0" w:space="0" w:color="auto"/>
      </w:divBdr>
    </w:div>
    <w:div w:id="395250098">
      <w:bodyDiv w:val="1"/>
      <w:marLeft w:val="0"/>
      <w:marRight w:val="0"/>
      <w:marTop w:val="0"/>
      <w:marBottom w:val="0"/>
      <w:divBdr>
        <w:top w:val="none" w:sz="0" w:space="0" w:color="auto"/>
        <w:left w:val="none" w:sz="0" w:space="0" w:color="auto"/>
        <w:bottom w:val="none" w:sz="0" w:space="0" w:color="auto"/>
        <w:right w:val="none" w:sz="0" w:space="0" w:color="auto"/>
      </w:divBdr>
    </w:div>
    <w:div w:id="406150829">
      <w:bodyDiv w:val="1"/>
      <w:marLeft w:val="0"/>
      <w:marRight w:val="0"/>
      <w:marTop w:val="0"/>
      <w:marBottom w:val="0"/>
      <w:divBdr>
        <w:top w:val="none" w:sz="0" w:space="0" w:color="auto"/>
        <w:left w:val="none" w:sz="0" w:space="0" w:color="auto"/>
        <w:bottom w:val="none" w:sz="0" w:space="0" w:color="auto"/>
        <w:right w:val="none" w:sz="0" w:space="0" w:color="auto"/>
      </w:divBdr>
    </w:div>
    <w:div w:id="511529349">
      <w:bodyDiv w:val="1"/>
      <w:marLeft w:val="0"/>
      <w:marRight w:val="0"/>
      <w:marTop w:val="0"/>
      <w:marBottom w:val="0"/>
      <w:divBdr>
        <w:top w:val="none" w:sz="0" w:space="0" w:color="auto"/>
        <w:left w:val="none" w:sz="0" w:space="0" w:color="auto"/>
        <w:bottom w:val="none" w:sz="0" w:space="0" w:color="auto"/>
        <w:right w:val="none" w:sz="0" w:space="0" w:color="auto"/>
      </w:divBdr>
      <w:divsChild>
        <w:div w:id="1717855847">
          <w:marLeft w:val="0"/>
          <w:marRight w:val="0"/>
          <w:marTop w:val="0"/>
          <w:marBottom w:val="0"/>
          <w:divBdr>
            <w:top w:val="none" w:sz="0" w:space="0" w:color="auto"/>
            <w:left w:val="none" w:sz="0" w:space="0" w:color="auto"/>
            <w:bottom w:val="none" w:sz="0" w:space="0" w:color="auto"/>
            <w:right w:val="none" w:sz="0" w:space="0" w:color="auto"/>
          </w:divBdr>
        </w:div>
      </w:divsChild>
    </w:div>
    <w:div w:id="516191121">
      <w:bodyDiv w:val="1"/>
      <w:marLeft w:val="0"/>
      <w:marRight w:val="0"/>
      <w:marTop w:val="0"/>
      <w:marBottom w:val="0"/>
      <w:divBdr>
        <w:top w:val="none" w:sz="0" w:space="0" w:color="auto"/>
        <w:left w:val="none" w:sz="0" w:space="0" w:color="auto"/>
        <w:bottom w:val="none" w:sz="0" w:space="0" w:color="auto"/>
        <w:right w:val="none" w:sz="0" w:space="0" w:color="auto"/>
      </w:divBdr>
    </w:div>
    <w:div w:id="525557694">
      <w:bodyDiv w:val="1"/>
      <w:marLeft w:val="0"/>
      <w:marRight w:val="0"/>
      <w:marTop w:val="0"/>
      <w:marBottom w:val="0"/>
      <w:divBdr>
        <w:top w:val="none" w:sz="0" w:space="0" w:color="auto"/>
        <w:left w:val="none" w:sz="0" w:space="0" w:color="auto"/>
        <w:bottom w:val="none" w:sz="0" w:space="0" w:color="auto"/>
        <w:right w:val="none" w:sz="0" w:space="0" w:color="auto"/>
      </w:divBdr>
    </w:div>
    <w:div w:id="650600149">
      <w:bodyDiv w:val="1"/>
      <w:marLeft w:val="0"/>
      <w:marRight w:val="0"/>
      <w:marTop w:val="0"/>
      <w:marBottom w:val="0"/>
      <w:divBdr>
        <w:top w:val="none" w:sz="0" w:space="0" w:color="auto"/>
        <w:left w:val="none" w:sz="0" w:space="0" w:color="auto"/>
        <w:bottom w:val="none" w:sz="0" w:space="0" w:color="auto"/>
        <w:right w:val="none" w:sz="0" w:space="0" w:color="auto"/>
      </w:divBdr>
      <w:divsChild>
        <w:div w:id="684752055">
          <w:marLeft w:val="0"/>
          <w:marRight w:val="0"/>
          <w:marTop w:val="0"/>
          <w:marBottom w:val="75"/>
          <w:divBdr>
            <w:top w:val="none" w:sz="0" w:space="0" w:color="auto"/>
            <w:left w:val="none" w:sz="0" w:space="0" w:color="auto"/>
            <w:bottom w:val="none" w:sz="0" w:space="0" w:color="auto"/>
            <w:right w:val="none" w:sz="0" w:space="0" w:color="auto"/>
          </w:divBdr>
          <w:divsChild>
            <w:div w:id="46340449">
              <w:marLeft w:val="0"/>
              <w:marRight w:val="0"/>
              <w:marTop w:val="0"/>
              <w:marBottom w:val="0"/>
              <w:divBdr>
                <w:top w:val="none" w:sz="0" w:space="0" w:color="auto"/>
                <w:left w:val="none" w:sz="0" w:space="0" w:color="auto"/>
                <w:bottom w:val="none" w:sz="0" w:space="0" w:color="auto"/>
                <w:right w:val="none" w:sz="0" w:space="0" w:color="auto"/>
              </w:divBdr>
              <w:divsChild>
                <w:div w:id="891233172">
                  <w:marLeft w:val="0"/>
                  <w:marRight w:val="0"/>
                  <w:marTop w:val="0"/>
                  <w:marBottom w:val="0"/>
                  <w:divBdr>
                    <w:top w:val="none" w:sz="0" w:space="0" w:color="auto"/>
                    <w:left w:val="none" w:sz="0" w:space="0" w:color="auto"/>
                    <w:bottom w:val="none" w:sz="0" w:space="0" w:color="auto"/>
                    <w:right w:val="none" w:sz="0" w:space="0" w:color="auto"/>
                  </w:divBdr>
                  <w:divsChild>
                    <w:div w:id="15583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994193">
      <w:bodyDiv w:val="1"/>
      <w:marLeft w:val="0"/>
      <w:marRight w:val="0"/>
      <w:marTop w:val="0"/>
      <w:marBottom w:val="0"/>
      <w:divBdr>
        <w:top w:val="none" w:sz="0" w:space="0" w:color="auto"/>
        <w:left w:val="none" w:sz="0" w:space="0" w:color="auto"/>
        <w:bottom w:val="none" w:sz="0" w:space="0" w:color="auto"/>
        <w:right w:val="none" w:sz="0" w:space="0" w:color="auto"/>
      </w:divBdr>
    </w:div>
    <w:div w:id="690641513">
      <w:bodyDiv w:val="1"/>
      <w:marLeft w:val="0"/>
      <w:marRight w:val="0"/>
      <w:marTop w:val="0"/>
      <w:marBottom w:val="0"/>
      <w:divBdr>
        <w:top w:val="none" w:sz="0" w:space="0" w:color="auto"/>
        <w:left w:val="none" w:sz="0" w:space="0" w:color="auto"/>
        <w:bottom w:val="none" w:sz="0" w:space="0" w:color="auto"/>
        <w:right w:val="none" w:sz="0" w:space="0" w:color="auto"/>
      </w:divBdr>
    </w:div>
    <w:div w:id="692655989">
      <w:bodyDiv w:val="1"/>
      <w:marLeft w:val="0"/>
      <w:marRight w:val="0"/>
      <w:marTop w:val="0"/>
      <w:marBottom w:val="0"/>
      <w:divBdr>
        <w:top w:val="none" w:sz="0" w:space="0" w:color="auto"/>
        <w:left w:val="none" w:sz="0" w:space="0" w:color="auto"/>
        <w:bottom w:val="none" w:sz="0" w:space="0" w:color="auto"/>
        <w:right w:val="none" w:sz="0" w:space="0" w:color="auto"/>
      </w:divBdr>
    </w:div>
    <w:div w:id="71512994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5231">
      <w:bodyDiv w:val="1"/>
      <w:marLeft w:val="0"/>
      <w:marRight w:val="0"/>
      <w:marTop w:val="0"/>
      <w:marBottom w:val="0"/>
      <w:divBdr>
        <w:top w:val="none" w:sz="0" w:space="0" w:color="auto"/>
        <w:left w:val="none" w:sz="0" w:space="0" w:color="auto"/>
        <w:bottom w:val="none" w:sz="0" w:space="0" w:color="auto"/>
        <w:right w:val="none" w:sz="0" w:space="0" w:color="auto"/>
      </w:divBdr>
    </w:div>
    <w:div w:id="803930736">
      <w:bodyDiv w:val="1"/>
      <w:marLeft w:val="0"/>
      <w:marRight w:val="0"/>
      <w:marTop w:val="0"/>
      <w:marBottom w:val="0"/>
      <w:divBdr>
        <w:top w:val="none" w:sz="0" w:space="0" w:color="auto"/>
        <w:left w:val="none" w:sz="0" w:space="0" w:color="auto"/>
        <w:bottom w:val="none" w:sz="0" w:space="0" w:color="auto"/>
        <w:right w:val="none" w:sz="0" w:space="0" w:color="auto"/>
      </w:divBdr>
    </w:div>
    <w:div w:id="838539392">
      <w:bodyDiv w:val="1"/>
      <w:marLeft w:val="0"/>
      <w:marRight w:val="0"/>
      <w:marTop w:val="0"/>
      <w:marBottom w:val="0"/>
      <w:divBdr>
        <w:top w:val="none" w:sz="0" w:space="0" w:color="auto"/>
        <w:left w:val="none" w:sz="0" w:space="0" w:color="auto"/>
        <w:bottom w:val="none" w:sz="0" w:space="0" w:color="auto"/>
        <w:right w:val="none" w:sz="0" w:space="0" w:color="auto"/>
      </w:divBdr>
    </w:div>
    <w:div w:id="862480237">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2573578">
      <w:bodyDiv w:val="1"/>
      <w:marLeft w:val="0"/>
      <w:marRight w:val="0"/>
      <w:marTop w:val="0"/>
      <w:marBottom w:val="0"/>
      <w:divBdr>
        <w:top w:val="none" w:sz="0" w:space="0" w:color="auto"/>
        <w:left w:val="none" w:sz="0" w:space="0" w:color="auto"/>
        <w:bottom w:val="none" w:sz="0" w:space="0" w:color="auto"/>
        <w:right w:val="none" w:sz="0" w:space="0" w:color="auto"/>
      </w:divBdr>
    </w:div>
    <w:div w:id="890268993">
      <w:bodyDiv w:val="1"/>
      <w:marLeft w:val="0"/>
      <w:marRight w:val="0"/>
      <w:marTop w:val="0"/>
      <w:marBottom w:val="0"/>
      <w:divBdr>
        <w:top w:val="none" w:sz="0" w:space="0" w:color="auto"/>
        <w:left w:val="none" w:sz="0" w:space="0" w:color="auto"/>
        <w:bottom w:val="none" w:sz="0" w:space="0" w:color="auto"/>
        <w:right w:val="none" w:sz="0" w:space="0" w:color="auto"/>
      </w:divBdr>
    </w:div>
    <w:div w:id="908079609">
      <w:bodyDiv w:val="1"/>
      <w:marLeft w:val="0"/>
      <w:marRight w:val="0"/>
      <w:marTop w:val="0"/>
      <w:marBottom w:val="0"/>
      <w:divBdr>
        <w:top w:val="none" w:sz="0" w:space="0" w:color="auto"/>
        <w:left w:val="none" w:sz="0" w:space="0" w:color="auto"/>
        <w:bottom w:val="none" w:sz="0" w:space="0" w:color="auto"/>
        <w:right w:val="none" w:sz="0" w:space="0" w:color="auto"/>
      </w:divBdr>
    </w:div>
    <w:div w:id="922225435">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6280">
      <w:bodyDiv w:val="1"/>
      <w:marLeft w:val="0"/>
      <w:marRight w:val="0"/>
      <w:marTop w:val="0"/>
      <w:marBottom w:val="0"/>
      <w:divBdr>
        <w:top w:val="none" w:sz="0" w:space="0" w:color="auto"/>
        <w:left w:val="none" w:sz="0" w:space="0" w:color="auto"/>
        <w:bottom w:val="none" w:sz="0" w:space="0" w:color="auto"/>
        <w:right w:val="none" w:sz="0" w:space="0" w:color="auto"/>
      </w:divBdr>
    </w:div>
    <w:div w:id="968322415">
      <w:bodyDiv w:val="1"/>
      <w:marLeft w:val="0"/>
      <w:marRight w:val="0"/>
      <w:marTop w:val="0"/>
      <w:marBottom w:val="0"/>
      <w:divBdr>
        <w:top w:val="none" w:sz="0" w:space="0" w:color="auto"/>
        <w:left w:val="none" w:sz="0" w:space="0" w:color="auto"/>
        <w:bottom w:val="none" w:sz="0" w:space="0" w:color="auto"/>
        <w:right w:val="none" w:sz="0" w:space="0" w:color="auto"/>
      </w:divBdr>
    </w:div>
    <w:div w:id="968559244">
      <w:bodyDiv w:val="1"/>
      <w:marLeft w:val="0"/>
      <w:marRight w:val="0"/>
      <w:marTop w:val="0"/>
      <w:marBottom w:val="0"/>
      <w:divBdr>
        <w:top w:val="none" w:sz="0" w:space="0" w:color="auto"/>
        <w:left w:val="none" w:sz="0" w:space="0" w:color="auto"/>
        <w:bottom w:val="none" w:sz="0" w:space="0" w:color="auto"/>
        <w:right w:val="none" w:sz="0" w:space="0" w:color="auto"/>
      </w:divBdr>
    </w:div>
    <w:div w:id="1071194493">
      <w:bodyDiv w:val="1"/>
      <w:marLeft w:val="0"/>
      <w:marRight w:val="0"/>
      <w:marTop w:val="0"/>
      <w:marBottom w:val="0"/>
      <w:divBdr>
        <w:top w:val="none" w:sz="0" w:space="0" w:color="auto"/>
        <w:left w:val="none" w:sz="0" w:space="0" w:color="auto"/>
        <w:bottom w:val="none" w:sz="0" w:space="0" w:color="auto"/>
        <w:right w:val="none" w:sz="0" w:space="0" w:color="auto"/>
      </w:divBdr>
    </w:div>
    <w:div w:id="1080323200">
      <w:bodyDiv w:val="1"/>
      <w:marLeft w:val="0"/>
      <w:marRight w:val="0"/>
      <w:marTop w:val="0"/>
      <w:marBottom w:val="0"/>
      <w:divBdr>
        <w:top w:val="none" w:sz="0" w:space="0" w:color="auto"/>
        <w:left w:val="none" w:sz="0" w:space="0" w:color="auto"/>
        <w:bottom w:val="none" w:sz="0" w:space="0" w:color="auto"/>
        <w:right w:val="none" w:sz="0" w:space="0" w:color="auto"/>
      </w:divBdr>
    </w:div>
    <w:div w:id="1092892215">
      <w:bodyDiv w:val="1"/>
      <w:marLeft w:val="0"/>
      <w:marRight w:val="0"/>
      <w:marTop w:val="0"/>
      <w:marBottom w:val="0"/>
      <w:divBdr>
        <w:top w:val="none" w:sz="0" w:space="0" w:color="auto"/>
        <w:left w:val="none" w:sz="0" w:space="0" w:color="auto"/>
        <w:bottom w:val="none" w:sz="0" w:space="0" w:color="auto"/>
        <w:right w:val="none" w:sz="0" w:space="0" w:color="auto"/>
      </w:divBdr>
    </w:div>
    <w:div w:id="1096246721">
      <w:bodyDiv w:val="1"/>
      <w:marLeft w:val="0"/>
      <w:marRight w:val="0"/>
      <w:marTop w:val="0"/>
      <w:marBottom w:val="0"/>
      <w:divBdr>
        <w:top w:val="none" w:sz="0" w:space="0" w:color="auto"/>
        <w:left w:val="none" w:sz="0" w:space="0" w:color="auto"/>
        <w:bottom w:val="none" w:sz="0" w:space="0" w:color="auto"/>
        <w:right w:val="none" w:sz="0" w:space="0" w:color="auto"/>
      </w:divBdr>
      <w:divsChild>
        <w:div w:id="1324818896">
          <w:marLeft w:val="0"/>
          <w:marRight w:val="0"/>
          <w:marTop w:val="0"/>
          <w:marBottom w:val="75"/>
          <w:divBdr>
            <w:top w:val="none" w:sz="0" w:space="0" w:color="auto"/>
            <w:left w:val="none" w:sz="0" w:space="0" w:color="auto"/>
            <w:bottom w:val="none" w:sz="0" w:space="0" w:color="auto"/>
            <w:right w:val="none" w:sz="0" w:space="0" w:color="auto"/>
          </w:divBdr>
          <w:divsChild>
            <w:div w:id="778570334">
              <w:marLeft w:val="0"/>
              <w:marRight w:val="0"/>
              <w:marTop w:val="0"/>
              <w:marBottom w:val="0"/>
              <w:divBdr>
                <w:top w:val="none" w:sz="0" w:space="0" w:color="auto"/>
                <w:left w:val="none" w:sz="0" w:space="0" w:color="auto"/>
                <w:bottom w:val="none" w:sz="0" w:space="0" w:color="auto"/>
                <w:right w:val="none" w:sz="0" w:space="0" w:color="auto"/>
              </w:divBdr>
              <w:divsChild>
                <w:div w:id="4095937">
                  <w:marLeft w:val="0"/>
                  <w:marRight w:val="0"/>
                  <w:marTop w:val="0"/>
                  <w:marBottom w:val="0"/>
                  <w:divBdr>
                    <w:top w:val="none" w:sz="0" w:space="0" w:color="auto"/>
                    <w:left w:val="none" w:sz="0" w:space="0" w:color="auto"/>
                    <w:bottom w:val="none" w:sz="0" w:space="0" w:color="auto"/>
                    <w:right w:val="none" w:sz="0" w:space="0" w:color="auto"/>
                  </w:divBdr>
                  <w:divsChild>
                    <w:div w:id="7770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101396">
      <w:bodyDiv w:val="1"/>
      <w:marLeft w:val="0"/>
      <w:marRight w:val="0"/>
      <w:marTop w:val="0"/>
      <w:marBottom w:val="0"/>
      <w:divBdr>
        <w:top w:val="none" w:sz="0" w:space="0" w:color="auto"/>
        <w:left w:val="none" w:sz="0" w:space="0" w:color="auto"/>
        <w:bottom w:val="none" w:sz="0" w:space="0" w:color="auto"/>
        <w:right w:val="none" w:sz="0" w:space="0" w:color="auto"/>
      </w:divBdr>
    </w:div>
    <w:div w:id="1197279020">
      <w:bodyDiv w:val="1"/>
      <w:marLeft w:val="0"/>
      <w:marRight w:val="0"/>
      <w:marTop w:val="0"/>
      <w:marBottom w:val="0"/>
      <w:divBdr>
        <w:top w:val="none" w:sz="0" w:space="0" w:color="auto"/>
        <w:left w:val="none" w:sz="0" w:space="0" w:color="auto"/>
        <w:bottom w:val="none" w:sz="0" w:space="0" w:color="auto"/>
        <w:right w:val="none" w:sz="0" w:space="0" w:color="auto"/>
      </w:divBdr>
    </w:div>
    <w:div w:id="1198394078">
      <w:bodyDiv w:val="1"/>
      <w:marLeft w:val="0"/>
      <w:marRight w:val="0"/>
      <w:marTop w:val="0"/>
      <w:marBottom w:val="0"/>
      <w:divBdr>
        <w:top w:val="none" w:sz="0" w:space="0" w:color="auto"/>
        <w:left w:val="none" w:sz="0" w:space="0" w:color="auto"/>
        <w:bottom w:val="none" w:sz="0" w:space="0" w:color="auto"/>
        <w:right w:val="none" w:sz="0" w:space="0" w:color="auto"/>
      </w:divBdr>
    </w:div>
    <w:div w:id="1203711240">
      <w:bodyDiv w:val="1"/>
      <w:marLeft w:val="0"/>
      <w:marRight w:val="0"/>
      <w:marTop w:val="0"/>
      <w:marBottom w:val="0"/>
      <w:divBdr>
        <w:top w:val="none" w:sz="0" w:space="0" w:color="auto"/>
        <w:left w:val="none" w:sz="0" w:space="0" w:color="auto"/>
        <w:bottom w:val="none" w:sz="0" w:space="0" w:color="auto"/>
        <w:right w:val="none" w:sz="0" w:space="0" w:color="auto"/>
      </w:divBdr>
    </w:div>
    <w:div w:id="1209532952">
      <w:bodyDiv w:val="1"/>
      <w:marLeft w:val="0"/>
      <w:marRight w:val="0"/>
      <w:marTop w:val="0"/>
      <w:marBottom w:val="0"/>
      <w:divBdr>
        <w:top w:val="none" w:sz="0" w:space="0" w:color="auto"/>
        <w:left w:val="none" w:sz="0" w:space="0" w:color="auto"/>
        <w:bottom w:val="none" w:sz="0" w:space="0" w:color="auto"/>
        <w:right w:val="none" w:sz="0" w:space="0" w:color="auto"/>
      </w:divBdr>
    </w:div>
    <w:div w:id="1233197524">
      <w:bodyDiv w:val="1"/>
      <w:marLeft w:val="0"/>
      <w:marRight w:val="0"/>
      <w:marTop w:val="0"/>
      <w:marBottom w:val="0"/>
      <w:divBdr>
        <w:top w:val="none" w:sz="0" w:space="0" w:color="auto"/>
        <w:left w:val="none" w:sz="0" w:space="0" w:color="auto"/>
        <w:bottom w:val="none" w:sz="0" w:space="0" w:color="auto"/>
        <w:right w:val="none" w:sz="0" w:space="0" w:color="auto"/>
      </w:divBdr>
    </w:div>
    <w:div w:id="1264537186">
      <w:bodyDiv w:val="1"/>
      <w:marLeft w:val="0"/>
      <w:marRight w:val="0"/>
      <w:marTop w:val="0"/>
      <w:marBottom w:val="0"/>
      <w:divBdr>
        <w:top w:val="none" w:sz="0" w:space="0" w:color="auto"/>
        <w:left w:val="none" w:sz="0" w:space="0" w:color="auto"/>
        <w:bottom w:val="none" w:sz="0" w:space="0" w:color="auto"/>
        <w:right w:val="none" w:sz="0" w:space="0" w:color="auto"/>
      </w:divBdr>
    </w:div>
    <w:div w:id="1300039650">
      <w:bodyDiv w:val="1"/>
      <w:marLeft w:val="0"/>
      <w:marRight w:val="0"/>
      <w:marTop w:val="0"/>
      <w:marBottom w:val="0"/>
      <w:divBdr>
        <w:top w:val="none" w:sz="0" w:space="0" w:color="auto"/>
        <w:left w:val="none" w:sz="0" w:space="0" w:color="auto"/>
        <w:bottom w:val="none" w:sz="0" w:space="0" w:color="auto"/>
        <w:right w:val="none" w:sz="0" w:space="0" w:color="auto"/>
      </w:divBdr>
    </w:div>
    <w:div w:id="1336224245">
      <w:bodyDiv w:val="1"/>
      <w:marLeft w:val="0"/>
      <w:marRight w:val="0"/>
      <w:marTop w:val="0"/>
      <w:marBottom w:val="0"/>
      <w:divBdr>
        <w:top w:val="none" w:sz="0" w:space="0" w:color="auto"/>
        <w:left w:val="none" w:sz="0" w:space="0" w:color="auto"/>
        <w:bottom w:val="none" w:sz="0" w:space="0" w:color="auto"/>
        <w:right w:val="none" w:sz="0" w:space="0" w:color="auto"/>
      </w:divBdr>
    </w:div>
    <w:div w:id="1356735395">
      <w:bodyDiv w:val="1"/>
      <w:marLeft w:val="0"/>
      <w:marRight w:val="0"/>
      <w:marTop w:val="0"/>
      <w:marBottom w:val="0"/>
      <w:divBdr>
        <w:top w:val="none" w:sz="0" w:space="0" w:color="auto"/>
        <w:left w:val="none" w:sz="0" w:space="0" w:color="auto"/>
        <w:bottom w:val="none" w:sz="0" w:space="0" w:color="auto"/>
        <w:right w:val="none" w:sz="0" w:space="0" w:color="auto"/>
      </w:divBdr>
    </w:div>
    <w:div w:id="1372416615">
      <w:bodyDiv w:val="1"/>
      <w:marLeft w:val="0"/>
      <w:marRight w:val="0"/>
      <w:marTop w:val="0"/>
      <w:marBottom w:val="0"/>
      <w:divBdr>
        <w:top w:val="none" w:sz="0" w:space="0" w:color="auto"/>
        <w:left w:val="none" w:sz="0" w:space="0" w:color="auto"/>
        <w:bottom w:val="none" w:sz="0" w:space="0" w:color="auto"/>
        <w:right w:val="none" w:sz="0" w:space="0" w:color="auto"/>
      </w:divBdr>
    </w:div>
    <w:div w:id="1379015726">
      <w:bodyDiv w:val="1"/>
      <w:marLeft w:val="0"/>
      <w:marRight w:val="0"/>
      <w:marTop w:val="0"/>
      <w:marBottom w:val="0"/>
      <w:divBdr>
        <w:top w:val="none" w:sz="0" w:space="0" w:color="auto"/>
        <w:left w:val="none" w:sz="0" w:space="0" w:color="auto"/>
        <w:bottom w:val="none" w:sz="0" w:space="0" w:color="auto"/>
        <w:right w:val="none" w:sz="0" w:space="0" w:color="auto"/>
      </w:divBdr>
    </w:div>
    <w:div w:id="1397124053">
      <w:bodyDiv w:val="1"/>
      <w:marLeft w:val="0"/>
      <w:marRight w:val="0"/>
      <w:marTop w:val="0"/>
      <w:marBottom w:val="0"/>
      <w:divBdr>
        <w:top w:val="none" w:sz="0" w:space="0" w:color="auto"/>
        <w:left w:val="none" w:sz="0" w:space="0" w:color="auto"/>
        <w:bottom w:val="none" w:sz="0" w:space="0" w:color="auto"/>
        <w:right w:val="none" w:sz="0" w:space="0" w:color="auto"/>
      </w:divBdr>
    </w:div>
    <w:div w:id="1405181387">
      <w:bodyDiv w:val="1"/>
      <w:marLeft w:val="0"/>
      <w:marRight w:val="0"/>
      <w:marTop w:val="0"/>
      <w:marBottom w:val="0"/>
      <w:divBdr>
        <w:top w:val="none" w:sz="0" w:space="0" w:color="auto"/>
        <w:left w:val="none" w:sz="0" w:space="0" w:color="auto"/>
        <w:bottom w:val="none" w:sz="0" w:space="0" w:color="auto"/>
        <w:right w:val="none" w:sz="0" w:space="0" w:color="auto"/>
      </w:divBdr>
    </w:div>
    <w:div w:id="142714363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9078714">
      <w:bodyDiv w:val="1"/>
      <w:marLeft w:val="0"/>
      <w:marRight w:val="0"/>
      <w:marTop w:val="0"/>
      <w:marBottom w:val="0"/>
      <w:divBdr>
        <w:top w:val="none" w:sz="0" w:space="0" w:color="auto"/>
        <w:left w:val="none" w:sz="0" w:space="0" w:color="auto"/>
        <w:bottom w:val="none" w:sz="0" w:space="0" w:color="auto"/>
        <w:right w:val="none" w:sz="0" w:space="0" w:color="auto"/>
      </w:divBdr>
    </w:div>
    <w:div w:id="1456869653">
      <w:bodyDiv w:val="1"/>
      <w:marLeft w:val="0"/>
      <w:marRight w:val="0"/>
      <w:marTop w:val="0"/>
      <w:marBottom w:val="0"/>
      <w:divBdr>
        <w:top w:val="none" w:sz="0" w:space="0" w:color="auto"/>
        <w:left w:val="none" w:sz="0" w:space="0" w:color="auto"/>
        <w:bottom w:val="none" w:sz="0" w:space="0" w:color="auto"/>
        <w:right w:val="none" w:sz="0" w:space="0" w:color="auto"/>
      </w:divBdr>
    </w:div>
    <w:div w:id="1463692993">
      <w:bodyDiv w:val="1"/>
      <w:marLeft w:val="0"/>
      <w:marRight w:val="0"/>
      <w:marTop w:val="0"/>
      <w:marBottom w:val="0"/>
      <w:divBdr>
        <w:top w:val="none" w:sz="0" w:space="0" w:color="auto"/>
        <w:left w:val="none" w:sz="0" w:space="0" w:color="auto"/>
        <w:bottom w:val="none" w:sz="0" w:space="0" w:color="auto"/>
        <w:right w:val="none" w:sz="0" w:space="0" w:color="auto"/>
      </w:divBdr>
    </w:div>
    <w:div w:id="1466386481">
      <w:bodyDiv w:val="1"/>
      <w:marLeft w:val="0"/>
      <w:marRight w:val="0"/>
      <w:marTop w:val="0"/>
      <w:marBottom w:val="0"/>
      <w:divBdr>
        <w:top w:val="none" w:sz="0" w:space="0" w:color="auto"/>
        <w:left w:val="none" w:sz="0" w:space="0" w:color="auto"/>
        <w:bottom w:val="none" w:sz="0" w:space="0" w:color="auto"/>
        <w:right w:val="none" w:sz="0" w:space="0" w:color="auto"/>
      </w:divBdr>
      <w:divsChild>
        <w:div w:id="894781033">
          <w:marLeft w:val="0"/>
          <w:marRight w:val="0"/>
          <w:marTop w:val="0"/>
          <w:marBottom w:val="75"/>
          <w:divBdr>
            <w:top w:val="none" w:sz="0" w:space="0" w:color="auto"/>
            <w:left w:val="none" w:sz="0" w:space="0" w:color="auto"/>
            <w:bottom w:val="none" w:sz="0" w:space="0" w:color="auto"/>
            <w:right w:val="none" w:sz="0" w:space="0" w:color="auto"/>
          </w:divBdr>
          <w:divsChild>
            <w:div w:id="1818111351">
              <w:marLeft w:val="0"/>
              <w:marRight w:val="0"/>
              <w:marTop w:val="0"/>
              <w:marBottom w:val="0"/>
              <w:divBdr>
                <w:top w:val="none" w:sz="0" w:space="0" w:color="auto"/>
                <w:left w:val="none" w:sz="0" w:space="0" w:color="auto"/>
                <w:bottom w:val="none" w:sz="0" w:space="0" w:color="auto"/>
                <w:right w:val="none" w:sz="0" w:space="0" w:color="auto"/>
              </w:divBdr>
              <w:divsChild>
                <w:div w:id="986668201">
                  <w:marLeft w:val="0"/>
                  <w:marRight w:val="0"/>
                  <w:marTop w:val="0"/>
                  <w:marBottom w:val="0"/>
                  <w:divBdr>
                    <w:top w:val="none" w:sz="0" w:space="0" w:color="auto"/>
                    <w:left w:val="none" w:sz="0" w:space="0" w:color="auto"/>
                    <w:bottom w:val="none" w:sz="0" w:space="0" w:color="auto"/>
                    <w:right w:val="none" w:sz="0" w:space="0" w:color="auto"/>
                  </w:divBdr>
                  <w:divsChild>
                    <w:div w:id="24087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959136">
      <w:bodyDiv w:val="1"/>
      <w:marLeft w:val="0"/>
      <w:marRight w:val="0"/>
      <w:marTop w:val="0"/>
      <w:marBottom w:val="0"/>
      <w:divBdr>
        <w:top w:val="none" w:sz="0" w:space="0" w:color="auto"/>
        <w:left w:val="none" w:sz="0" w:space="0" w:color="auto"/>
        <w:bottom w:val="none" w:sz="0" w:space="0" w:color="auto"/>
        <w:right w:val="none" w:sz="0" w:space="0" w:color="auto"/>
      </w:divBdr>
      <w:divsChild>
        <w:div w:id="1895388188">
          <w:marLeft w:val="0"/>
          <w:marRight w:val="0"/>
          <w:marTop w:val="0"/>
          <w:marBottom w:val="75"/>
          <w:divBdr>
            <w:top w:val="none" w:sz="0" w:space="0" w:color="auto"/>
            <w:left w:val="none" w:sz="0" w:space="0" w:color="auto"/>
            <w:bottom w:val="none" w:sz="0" w:space="0" w:color="auto"/>
            <w:right w:val="none" w:sz="0" w:space="0" w:color="auto"/>
          </w:divBdr>
          <w:divsChild>
            <w:div w:id="1864856190">
              <w:marLeft w:val="0"/>
              <w:marRight w:val="0"/>
              <w:marTop w:val="0"/>
              <w:marBottom w:val="0"/>
              <w:divBdr>
                <w:top w:val="none" w:sz="0" w:space="0" w:color="auto"/>
                <w:left w:val="none" w:sz="0" w:space="0" w:color="auto"/>
                <w:bottom w:val="none" w:sz="0" w:space="0" w:color="auto"/>
                <w:right w:val="none" w:sz="0" w:space="0" w:color="auto"/>
              </w:divBdr>
              <w:divsChild>
                <w:div w:id="791246032">
                  <w:marLeft w:val="0"/>
                  <w:marRight w:val="0"/>
                  <w:marTop w:val="0"/>
                  <w:marBottom w:val="0"/>
                  <w:divBdr>
                    <w:top w:val="none" w:sz="0" w:space="0" w:color="auto"/>
                    <w:left w:val="none" w:sz="0" w:space="0" w:color="auto"/>
                    <w:bottom w:val="none" w:sz="0" w:space="0" w:color="auto"/>
                    <w:right w:val="none" w:sz="0" w:space="0" w:color="auto"/>
                  </w:divBdr>
                  <w:divsChild>
                    <w:div w:id="1803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5515786">
      <w:bodyDiv w:val="1"/>
      <w:marLeft w:val="0"/>
      <w:marRight w:val="0"/>
      <w:marTop w:val="0"/>
      <w:marBottom w:val="0"/>
      <w:divBdr>
        <w:top w:val="none" w:sz="0" w:space="0" w:color="auto"/>
        <w:left w:val="none" w:sz="0" w:space="0" w:color="auto"/>
        <w:bottom w:val="none" w:sz="0" w:space="0" w:color="auto"/>
        <w:right w:val="none" w:sz="0" w:space="0" w:color="auto"/>
      </w:divBdr>
    </w:div>
    <w:div w:id="1526822542">
      <w:bodyDiv w:val="1"/>
      <w:marLeft w:val="0"/>
      <w:marRight w:val="0"/>
      <w:marTop w:val="0"/>
      <w:marBottom w:val="0"/>
      <w:divBdr>
        <w:top w:val="none" w:sz="0" w:space="0" w:color="auto"/>
        <w:left w:val="none" w:sz="0" w:space="0" w:color="auto"/>
        <w:bottom w:val="none" w:sz="0" w:space="0" w:color="auto"/>
        <w:right w:val="none" w:sz="0" w:space="0" w:color="auto"/>
      </w:divBdr>
    </w:div>
    <w:div w:id="1530220648">
      <w:bodyDiv w:val="1"/>
      <w:marLeft w:val="0"/>
      <w:marRight w:val="0"/>
      <w:marTop w:val="0"/>
      <w:marBottom w:val="0"/>
      <w:divBdr>
        <w:top w:val="none" w:sz="0" w:space="0" w:color="auto"/>
        <w:left w:val="none" w:sz="0" w:space="0" w:color="auto"/>
        <w:bottom w:val="none" w:sz="0" w:space="0" w:color="auto"/>
        <w:right w:val="none" w:sz="0" w:space="0" w:color="auto"/>
      </w:divBdr>
    </w:div>
    <w:div w:id="1588003994">
      <w:bodyDiv w:val="1"/>
      <w:marLeft w:val="0"/>
      <w:marRight w:val="0"/>
      <w:marTop w:val="0"/>
      <w:marBottom w:val="0"/>
      <w:divBdr>
        <w:top w:val="none" w:sz="0" w:space="0" w:color="auto"/>
        <w:left w:val="none" w:sz="0" w:space="0" w:color="auto"/>
        <w:bottom w:val="none" w:sz="0" w:space="0" w:color="auto"/>
        <w:right w:val="none" w:sz="0" w:space="0" w:color="auto"/>
      </w:divBdr>
    </w:div>
    <w:div w:id="1598320208">
      <w:bodyDiv w:val="1"/>
      <w:marLeft w:val="0"/>
      <w:marRight w:val="0"/>
      <w:marTop w:val="0"/>
      <w:marBottom w:val="0"/>
      <w:divBdr>
        <w:top w:val="none" w:sz="0" w:space="0" w:color="auto"/>
        <w:left w:val="none" w:sz="0" w:space="0" w:color="auto"/>
        <w:bottom w:val="none" w:sz="0" w:space="0" w:color="auto"/>
        <w:right w:val="none" w:sz="0" w:space="0" w:color="auto"/>
      </w:divBdr>
    </w:div>
    <w:div w:id="1613394247">
      <w:bodyDiv w:val="1"/>
      <w:marLeft w:val="0"/>
      <w:marRight w:val="0"/>
      <w:marTop w:val="0"/>
      <w:marBottom w:val="0"/>
      <w:divBdr>
        <w:top w:val="none" w:sz="0" w:space="0" w:color="auto"/>
        <w:left w:val="none" w:sz="0" w:space="0" w:color="auto"/>
        <w:bottom w:val="none" w:sz="0" w:space="0" w:color="auto"/>
        <w:right w:val="none" w:sz="0" w:space="0" w:color="auto"/>
      </w:divBdr>
      <w:divsChild>
        <w:div w:id="390925452">
          <w:marLeft w:val="0"/>
          <w:marRight w:val="0"/>
          <w:marTop w:val="0"/>
          <w:marBottom w:val="75"/>
          <w:divBdr>
            <w:top w:val="none" w:sz="0" w:space="0" w:color="auto"/>
            <w:left w:val="none" w:sz="0" w:space="0" w:color="auto"/>
            <w:bottom w:val="none" w:sz="0" w:space="0" w:color="auto"/>
            <w:right w:val="none" w:sz="0" w:space="0" w:color="auto"/>
          </w:divBdr>
          <w:divsChild>
            <w:div w:id="1602378499">
              <w:marLeft w:val="0"/>
              <w:marRight w:val="0"/>
              <w:marTop w:val="0"/>
              <w:marBottom w:val="0"/>
              <w:divBdr>
                <w:top w:val="none" w:sz="0" w:space="0" w:color="auto"/>
                <w:left w:val="none" w:sz="0" w:space="0" w:color="auto"/>
                <w:bottom w:val="none" w:sz="0" w:space="0" w:color="auto"/>
                <w:right w:val="none" w:sz="0" w:space="0" w:color="auto"/>
              </w:divBdr>
              <w:divsChild>
                <w:div w:id="526020642">
                  <w:marLeft w:val="0"/>
                  <w:marRight w:val="0"/>
                  <w:marTop w:val="0"/>
                  <w:marBottom w:val="0"/>
                  <w:divBdr>
                    <w:top w:val="none" w:sz="0" w:space="0" w:color="auto"/>
                    <w:left w:val="none" w:sz="0" w:space="0" w:color="auto"/>
                    <w:bottom w:val="none" w:sz="0" w:space="0" w:color="auto"/>
                    <w:right w:val="none" w:sz="0" w:space="0" w:color="auto"/>
                  </w:divBdr>
                  <w:divsChild>
                    <w:div w:id="110225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597900">
      <w:bodyDiv w:val="1"/>
      <w:marLeft w:val="0"/>
      <w:marRight w:val="0"/>
      <w:marTop w:val="0"/>
      <w:marBottom w:val="0"/>
      <w:divBdr>
        <w:top w:val="none" w:sz="0" w:space="0" w:color="auto"/>
        <w:left w:val="none" w:sz="0" w:space="0" w:color="auto"/>
        <w:bottom w:val="none" w:sz="0" w:space="0" w:color="auto"/>
        <w:right w:val="none" w:sz="0" w:space="0" w:color="auto"/>
      </w:divBdr>
    </w:div>
    <w:div w:id="1658343353">
      <w:bodyDiv w:val="1"/>
      <w:marLeft w:val="0"/>
      <w:marRight w:val="0"/>
      <w:marTop w:val="0"/>
      <w:marBottom w:val="0"/>
      <w:divBdr>
        <w:top w:val="none" w:sz="0" w:space="0" w:color="auto"/>
        <w:left w:val="none" w:sz="0" w:space="0" w:color="auto"/>
        <w:bottom w:val="none" w:sz="0" w:space="0" w:color="auto"/>
        <w:right w:val="none" w:sz="0" w:space="0" w:color="auto"/>
      </w:divBdr>
    </w:div>
    <w:div w:id="1659307924">
      <w:bodyDiv w:val="1"/>
      <w:marLeft w:val="0"/>
      <w:marRight w:val="0"/>
      <w:marTop w:val="0"/>
      <w:marBottom w:val="0"/>
      <w:divBdr>
        <w:top w:val="none" w:sz="0" w:space="0" w:color="auto"/>
        <w:left w:val="none" w:sz="0" w:space="0" w:color="auto"/>
        <w:bottom w:val="none" w:sz="0" w:space="0" w:color="auto"/>
        <w:right w:val="none" w:sz="0" w:space="0" w:color="auto"/>
      </w:divBdr>
      <w:divsChild>
        <w:div w:id="958339286">
          <w:marLeft w:val="0"/>
          <w:marRight w:val="0"/>
          <w:marTop w:val="0"/>
          <w:marBottom w:val="75"/>
          <w:divBdr>
            <w:top w:val="none" w:sz="0" w:space="0" w:color="auto"/>
            <w:left w:val="none" w:sz="0" w:space="0" w:color="auto"/>
            <w:bottom w:val="none" w:sz="0" w:space="0" w:color="auto"/>
            <w:right w:val="none" w:sz="0" w:space="0" w:color="auto"/>
          </w:divBdr>
          <w:divsChild>
            <w:div w:id="1810433656">
              <w:marLeft w:val="0"/>
              <w:marRight w:val="0"/>
              <w:marTop w:val="0"/>
              <w:marBottom w:val="0"/>
              <w:divBdr>
                <w:top w:val="none" w:sz="0" w:space="0" w:color="auto"/>
                <w:left w:val="none" w:sz="0" w:space="0" w:color="auto"/>
                <w:bottom w:val="none" w:sz="0" w:space="0" w:color="auto"/>
                <w:right w:val="none" w:sz="0" w:space="0" w:color="auto"/>
              </w:divBdr>
              <w:divsChild>
                <w:div w:id="888033785">
                  <w:marLeft w:val="0"/>
                  <w:marRight w:val="0"/>
                  <w:marTop w:val="0"/>
                  <w:marBottom w:val="0"/>
                  <w:divBdr>
                    <w:top w:val="none" w:sz="0" w:space="0" w:color="auto"/>
                    <w:left w:val="none" w:sz="0" w:space="0" w:color="auto"/>
                    <w:bottom w:val="none" w:sz="0" w:space="0" w:color="auto"/>
                    <w:right w:val="none" w:sz="0" w:space="0" w:color="auto"/>
                  </w:divBdr>
                  <w:divsChild>
                    <w:div w:id="147745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99525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1492">
      <w:bodyDiv w:val="1"/>
      <w:marLeft w:val="0"/>
      <w:marRight w:val="0"/>
      <w:marTop w:val="0"/>
      <w:marBottom w:val="0"/>
      <w:divBdr>
        <w:top w:val="none" w:sz="0" w:space="0" w:color="auto"/>
        <w:left w:val="none" w:sz="0" w:space="0" w:color="auto"/>
        <w:bottom w:val="none" w:sz="0" w:space="0" w:color="auto"/>
        <w:right w:val="none" w:sz="0" w:space="0" w:color="auto"/>
      </w:divBdr>
    </w:div>
    <w:div w:id="1766801855">
      <w:bodyDiv w:val="1"/>
      <w:marLeft w:val="0"/>
      <w:marRight w:val="0"/>
      <w:marTop w:val="0"/>
      <w:marBottom w:val="0"/>
      <w:divBdr>
        <w:top w:val="none" w:sz="0" w:space="0" w:color="auto"/>
        <w:left w:val="none" w:sz="0" w:space="0" w:color="auto"/>
        <w:bottom w:val="none" w:sz="0" w:space="0" w:color="auto"/>
        <w:right w:val="none" w:sz="0" w:space="0" w:color="auto"/>
      </w:divBdr>
      <w:divsChild>
        <w:div w:id="785347882">
          <w:marLeft w:val="0"/>
          <w:marRight w:val="0"/>
          <w:marTop w:val="0"/>
          <w:marBottom w:val="75"/>
          <w:divBdr>
            <w:top w:val="none" w:sz="0" w:space="0" w:color="auto"/>
            <w:left w:val="none" w:sz="0" w:space="0" w:color="auto"/>
            <w:bottom w:val="none" w:sz="0" w:space="0" w:color="auto"/>
            <w:right w:val="none" w:sz="0" w:space="0" w:color="auto"/>
          </w:divBdr>
          <w:divsChild>
            <w:div w:id="1422874888">
              <w:marLeft w:val="0"/>
              <w:marRight w:val="0"/>
              <w:marTop w:val="0"/>
              <w:marBottom w:val="0"/>
              <w:divBdr>
                <w:top w:val="none" w:sz="0" w:space="0" w:color="auto"/>
                <w:left w:val="none" w:sz="0" w:space="0" w:color="auto"/>
                <w:bottom w:val="none" w:sz="0" w:space="0" w:color="auto"/>
                <w:right w:val="none" w:sz="0" w:space="0" w:color="auto"/>
              </w:divBdr>
              <w:divsChild>
                <w:div w:id="84036665">
                  <w:marLeft w:val="0"/>
                  <w:marRight w:val="0"/>
                  <w:marTop w:val="0"/>
                  <w:marBottom w:val="0"/>
                  <w:divBdr>
                    <w:top w:val="none" w:sz="0" w:space="0" w:color="auto"/>
                    <w:left w:val="none" w:sz="0" w:space="0" w:color="auto"/>
                    <w:bottom w:val="none" w:sz="0" w:space="0" w:color="auto"/>
                    <w:right w:val="none" w:sz="0" w:space="0" w:color="auto"/>
                  </w:divBdr>
                  <w:divsChild>
                    <w:div w:id="18316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439347">
      <w:bodyDiv w:val="1"/>
      <w:marLeft w:val="0"/>
      <w:marRight w:val="0"/>
      <w:marTop w:val="0"/>
      <w:marBottom w:val="0"/>
      <w:divBdr>
        <w:top w:val="none" w:sz="0" w:space="0" w:color="auto"/>
        <w:left w:val="none" w:sz="0" w:space="0" w:color="auto"/>
        <w:bottom w:val="none" w:sz="0" w:space="0" w:color="auto"/>
        <w:right w:val="none" w:sz="0" w:space="0" w:color="auto"/>
      </w:divBdr>
    </w:div>
    <w:div w:id="1878739600">
      <w:bodyDiv w:val="1"/>
      <w:marLeft w:val="0"/>
      <w:marRight w:val="0"/>
      <w:marTop w:val="0"/>
      <w:marBottom w:val="0"/>
      <w:divBdr>
        <w:top w:val="none" w:sz="0" w:space="0" w:color="auto"/>
        <w:left w:val="none" w:sz="0" w:space="0" w:color="auto"/>
        <w:bottom w:val="none" w:sz="0" w:space="0" w:color="auto"/>
        <w:right w:val="none" w:sz="0" w:space="0" w:color="auto"/>
      </w:divBdr>
    </w:div>
    <w:div w:id="1895003583">
      <w:bodyDiv w:val="1"/>
      <w:marLeft w:val="0"/>
      <w:marRight w:val="0"/>
      <w:marTop w:val="0"/>
      <w:marBottom w:val="0"/>
      <w:divBdr>
        <w:top w:val="none" w:sz="0" w:space="0" w:color="auto"/>
        <w:left w:val="none" w:sz="0" w:space="0" w:color="auto"/>
        <w:bottom w:val="none" w:sz="0" w:space="0" w:color="auto"/>
        <w:right w:val="none" w:sz="0" w:space="0" w:color="auto"/>
      </w:divBdr>
    </w:div>
    <w:div w:id="1895770683">
      <w:bodyDiv w:val="1"/>
      <w:marLeft w:val="0"/>
      <w:marRight w:val="0"/>
      <w:marTop w:val="0"/>
      <w:marBottom w:val="0"/>
      <w:divBdr>
        <w:top w:val="none" w:sz="0" w:space="0" w:color="auto"/>
        <w:left w:val="none" w:sz="0" w:space="0" w:color="auto"/>
        <w:bottom w:val="none" w:sz="0" w:space="0" w:color="auto"/>
        <w:right w:val="none" w:sz="0" w:space="0" w:color="auto"/>
      </w:divBdr>
    </w:div>
    <w:div w:id="1897665390">
      <w:bodyDiv w:val="1"/>
      <w:marLeft w:val="0"/>
      <w:marRight w:val="0"/>
      <w:marTop w:val="0"/>
      <w:marBottom w:val="0"/>
      <w:divBdr>
        <w:top w:val="none" w:sz="0" w:space="0" w:color="auto"/>
        <w:left w:val="none" w:sz="0" w:space="0" w:color="auto"/>
        <w:bottom w:val="none" w:sz="0" w:space="0" w:color="auto"/>
        <w:right w:val="none" w:sz="0" w:space="0" w:color="auto"/>
      </w:divBdr>
      <w:divsChild>
        <w:div w:id="348600461">
          <w:marLeft w:val="0"/>
          <w:marRight w:val="0"/>
          <w:marTop w:val="0"/>
          <w:marBottom w:val="0"/>
          <w:divBdr>
            <w:top w:val="none" w:sz="0" w:space="0" w:color="auto"/>
            <w:left w:val="none" w:sz="0" w:space="0" w:color="auto"/>
            <w:bottom w:val="none" w:sz="0" w:space="0" w:color="auto"/>
            <w:right w:val="none" w:sz="0" w:space="0" w:color="auto"/>
          </w:divBdr>
          <w:divsChild>
            <w:div w:id="1021398505">
              <w:marLeft w:val="0"/>
              <w:marRight w:val="0"/>
              <w:marTop w:val="0"/>
              <w:marBottom w:val="0"/>
              <w:divBdr>
                <w:top w:val="none" w:sz="0" w:space="0" w:color="auto"/>
                <w:left w:val="none" w:sz="0" w:space="0" w:color="auto"/>
                <w:bottom w:val="none" w:sz="0" w:space="0" w:color="auto"/>
                <w:right w:val="none" w:sz="0" w:space="0" w:color="auto"/>
              </w:divBdr>
              <w:divsChild>
                <w:div w:id="1652518401">
                  <w:marLeft w:val="0"/>
                  <w:marRight w:val="0"/>
                  <w:marTop w:val="0"/>
                  <w:marBottom w:val="0"/>
                  <w:divBdr>
                    <w:top w:val="none" w:sz="0" w:space="0" w:color="auto"/>
                    <w:left w:val="none" w:sz="0" w:space="0" w:color="auto"/>
                    <w:bottom w:val="none" w:sz="0" w:space="0" w:color="auto"/>
                    <w:right w:val="none" w:sz="0" w:space="0" w:color="auto"/>
                  </w:divBdr>
                  <w:divsChild>
                    <w:div w:id="1479958454">
                      <w:marLeft w:val="0"/>
                      <w:marRight w:val="0"/>
                      <w:marTop w:val="0"/>
                      <w:marBottom w:val="0"/>
                      <w:divBdr>
                        <w:top w:val="none" w:sz="0" w:space="0" w:color="auto"/>
                        <w:left w:val="none" w:sz="0" w:space="0" w:color="auto"/>
                        <w:bottom w:val="none" w:sz="0" w:space="0" w:color="auto"/>
                        <w:right w:val="none" w:sz="0" w:space="0" w:color="auto"/>
                      </w:divBdr>
                      <w:divsChild>
                        <w:div w:id="455681739">
                          <w:marLeft w:val="0"/>
                          <w:marRight w:val="0"/>
                          <w:marTop w:val="0"/>
                          <w:marBottom w:val="0"/>
                          <w:divBdr>
                            <w:top w:val="none" w:sz="0" w:space="0" w:color="auto"/>
                            <w:left w:val="none" w:sz="0" w:space="0" w:color="auto"/>
                            <w:bottom w:val="none" w:sz="0" w:space="0" w:color="auto"/>
                            <w:right w:val="none" w:sz="0" w:space="0" w:color="auto"/>
                          </w:divBdr>
                          <w:divsChild>
                            <w:div w:id="1102650651">
                              <w:marLeft w:val="0"/>
                              <w:marRight w:val="0"/>
                              <w:marTop w:val="0"/>
                              <w:marBottom w:val="0"/>
                              <w:divBdr>
                                <w:top w:val="none" w:sz="0" w:space="0" w:color="auto"/>
                                <w:left w:val="none" w:sz="0" w:space="0" w:color="auto"/>
                                <w:bottom w:val="none" w:sz="0" w:space="0" w:color="auto"/>
                                <w:right w:val="none" w:sz="0" w:space="0" w:color="auto"/>
                              </w:divBdr>
                              <w:divsChild>
                                <w:div w:id="210112962">
                                  <w:marLeft w:val="0"/>
                                  <w:marRight w:val="0"/>
                                  <w:marTop w:val="0"/>
                                  <w:marBottom w:val="0"/>
                                  <w:divBdr>
                                    <w:top w:val="none" w:sz="0" w:space="0" w:color="auto"/>
                                    <w:left w:val="none" w:sz="0" w:space="0" w:color="auto"/>
                                    <w:bottom w:val="none" w:sz="0" w:space="0" w:color="auto"/>
                                    <w:right w:val="none" w:sz="0" w:space="0" w:color="auto"/>
                                  </w:divBdr>
                                  <w:divsChild>
                                    <w:div w:id="1635984908">
                                      <w:marLeft w:val="0"/>
                                      <w:marRight w:val="0"/>
                                      <w:marTop w:val="0"/>
                                      <w:marBottom w:val="0"/>
                                      <w:divBdr>
                                        <w:top w:val="none" w:sz="0" w:space="0" w:color="auto"/>
                                        <w:left w:val="none" w:sz="0" w:space="0" w:color="auto"/>
                                        <w:bottom w:val="none" w:sz="0" w:space="0" w:color="auto"/>
                                        <w:right w:val="none" w:sz="0" w:space="0" w:color="auto"/>
                                      </w:divBdr>
                                    </w:div>
                                    <w:div w:id="562839153">
                                      <w:marLeft w:val="0"/>
                                      <w:marRight w:val="0"/>
                                      <w:marTop w:val="0"/>
                                      <w:marBottom w:val="0"/>
                                      <w:divBdr>
                                        <w:top w:val="none" w:sz="0" w:space="0" w:color="auto"/>
                                        <w:left w:val="none" w:sz="0" w:space="0" w:color="auto"/>
                                        <w:bottom w:val="none" w:sz="0" w:space="0" w:color="auto"/>
                                        <w:right w:val="none" w:sz="0" w:space="0" w:color="auto"/>
                                      </w:divBdr>
                                      <w:divsChild>
                                        <w:div w:id="1752240046">
                                          <w:marLeft w:val="0"/>
                                          <w:marRight w:val="103"/>
                                          <w:marTop w:val="94"/>
                                          <w:marBottom w:val="0"/>
                                          <w:divBdr>
                                            <w:top w:val="none" w:sz="0" w:space="0" w:color="auto"/>
                                            <w:left w:val="none" w:sz="0" w:space="0" w:color="auto"/>
                                            <w:bottom w:val="none" w:sz="0" w:space="0" w:color="auto"/>
                                            <w:right w:val="none" w:sz="0" w:space="0" w:color="auto"/>
                                          </w:divBdr>
                                          <w:divsChild>
                                            <w:div w:id="560872375">
                                              <w:marLeft w:val="0"/>
                                              <w:marRight w:val="0"/>
                                              <w:marTop w:val="0"/>
                                              <w:marBottom w:val="0"/>
                                              <w:divBdr>
                                                <w:top w:val="none" w:sz="0" w:space="0" w:color="auto"/>
                                                <w:left w:val="none" w:sz="0" w:space="0" w:color="auto"/>
                                                <w:bottom w:val="none" w:sz="0" w:space="0" w:color="auto"/>
                                                <w:right w:val="none" w:sz="0" w:space="0" w:color="auto"/>
                                              </w:divBdr>
                                              <w:divsChild>
                                                <w:div w:id="887499816">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5214672">
      <w:bodyDiv w:val="1"/>
      <w:marLeft w:val="0"/>
      <w:marRight w:val="0"/>
      <w:marTop w:val="0"/>
      <w:marBottom w:val="0"/>
      <w:divBdr>
        <w:top w:val="none" w:sz="0" w:space="0" w:color="auto"/>
        <w:left w:val="none" w:sz="0" w:space="0" w:color="auto"/>
        <w:bottom w:val="none" w:sz="0" w:space="0" w:color="auto"/>
        <w:right w:val="none" w:sz="0" w:space="0" w:color="auto"/>
      </w:divBdr>
      <w:divsChild>
        <w:div w:id="1236355071">
          <w:marLeft w:val="0"/>
          <w:marRight w:val="0"/>
          <w:marTop w:val="0"/>
          <w:marBottom w:val="0"/>
          <w:divBdr>
            <w:top w:val="none" w:sz="0" w:space="0" w:color="auto"/>
            <w:left w:val="none" w:sz="0" w:space="0" w:color="auto"/>
            <w:bottom w:val="none" w:sz="0" w:space="0" w:color="auto"/>
            <w:right w:val="none" w:sz="0" w:space="0" w:color="auto"/>
          </w:divBdr>
        </w:div>
        <w:div w:id="704866488">
          <w:marLeft w:val="0"/>
          <w:marRight w:val="0"/>
          <w:marTop w:val="0"/>
          <w:marBottom w:val="0"/>
          <w:divBdr>
            <w:top w:val="none" w:sz="0" w:space="0" w:color="auto"/>
            <w:left w:val="none" w:sz="0" w:space="0" w:color="auto"/>
            <w:bottom w:val="none" w:sz="0" w:space="0" w:color="auto"/>
            <w:right w:val="none" w:sz="0" w:space="0" w:color="auto"/>
          </w:divBdr>
        </w:div>
      </w:divsChild>
    </w:div>
    <w:div w:id="1918246422">
      <w:bodyDiv w:val="1"/>
      <w:marLeft w:val="0"/>
      <w:marRight w:val="0"/>
      <w:marTop w:val="0"/>
      <w:marBottom w:val="0"/>
      <w:divBdr>
        <w:top w:val="none" w:sz="0" w:space="0" w:color="auto"/>
        <w:left w:val="none" w:sz="0" w:space="0" w:color="auto"/>
        <w:bottom w:val="none" w:sz="0" w:space="0" w:color="auto"/>
        <w:right w:val="none" w:sz="0" w:space="0" w:color="auto"/>
      </w:divBdr>
    </w:div>
    <w:div w:id="1923368043">
      <w:bodyDiv w:val="1"/>
      <w:marLeft w:val="0"/>
      <w:marRight w:val="0"/>
      <w:marTop w:val="0"/>
      <w:marBottom w:val="0"/>
      <w:divBdr>
        <w:top w:val="none" w:sz="0" w:space="0" w:color="auto"/>
        <w:left w:val="none" w:sz="0" w:space="0" w:color="auto"/>
        <w:bottom w:val="none" w:sz="0" w:space="0" w:color="auto"/>
        <w:right w:val="none" w:sz="0" w:space="0" w:color="auto"/>
      </w:divBdr>
    </w:div>
    <w:div w:id="1982684116">
      <w:bodyDiv w:val="1"/>
      <w:marLeft w:val="0"/>
      <w:marRight w:val="0"/>
      <w:marTop w:val="0"/>
      <w:marBottom w:val="0"/>
      <w:divBdr>
        <w:top w:val="none" w:sz="0" w:space="0" w:color="auto"/>
        <w:left w:val="none" w:sz="0" w:space="0" w:color="auto"/>
        <w:bottom w:val="none" w:sz="0" w:space="0" w:color="auto"/>
        <w:right w:val="none" w:sz="0" w:space="0" w:color="auto"/>
      </w:divBdr>
    </w:div>
    <w:div w:id="1998340571">
      <w:bodyDiv w:val="1"/>
      <w:marLeft w:val="0"/>
      <w:marRight w:val="0"/>
      <w:marTop w:val="0"/>
      <w:marBottom w:val="0"/>
      <w:divBdr>
        <w:top w:val="none" w:sz="0" w:space="0" w:color="auto"/>
        <w:left w:val="none" w:sz="0" w:space="0" w:color="auto"/>
        <w:bottom w:val="none" w:sz="0" w:space="0" w:color="auto"/>
        <w:right w:val="none" w:sz="0" w:space="0" w:color="auto"/>
      </w:divBdr>
    </w:div>
    <w:div w:id="2012022865">
      <w:bodyDiv w:val="1"/>
      <w:marLeft w:val="0"/>
      <w:marRight w:val="0"/>
      <w:marTop w:val="0"/>
      <w:marBottom w:val="0"/>
      <w:divBdr>
        <w:top w:val="none" w:sz="0" w:space="0" w:color="auto"/>
        <w:left w:val="none" w:sz="0" w:space="0" w:color="auto"/>
        <w:bottom w:val="none" w:sz="0" w:space="0" w:color="auto"/>
        <w:right w:val="none" w:sz="0" w:space="0" w:color="auto"/>
      </w:divBdr>
    </w:div>
    <w:div w:id="2039622419">
      <w:bodyDiv w:val="1"/>
      <w:marLeft w:val="0"/>
      <w:marRight w:val="0"/>
      <w:marTop w:val="0"/>
      <w:marBottom w:val="0"/>
      <w:divBdr>
        <w:top w:val="none" w:sz="0" w:space="0" w:color="auto"/>
        <w:left w:val="none" w:sz="0" w:space="0" w:color="auto"/>
        <w:bottom w:val="none" w:sz="0" w:space="0" w:color="auto"/>
        <w:right w:val="none" w:sz="0" w:space="0" w:color="auto"/>
      </w:divBdr>
    </w:div>
    <w:div w:id="2049715428">
      <w:bodyDiv w:val="1"/>
      <w:marLeft w:val="0"/>
      <w:marRight w:val="0"/>
      <w:marTop w:val="0"/>
      <w:marBottom w:val="0"/>
      <w:divBdr>
        <w:top w:val="none" w:sz="0" w:space="0" w:color="auto"/>
        <w:left w:val="none" w:sz="0" w:space="0" w:color="auto"/>
        <w:bottom w:val="none" w:sz="0" w:space="0" w:color="auto"/>
        <w:right w:val="none" w:sz="0" w:space="0" w:color="auto"/>
      </w:divBdr>
    </w:div>
    <w:div w:id="2066099603">
      <w:bodyDiv w:val="1"/>
      <w:marLeft w:val="0"/>
      <w:marRight w:val="0"/>
      <w:marTop w:val="0"/>
      <w:marBottom w:val="0"/>
      <w:divBdr>
        <w:top w:val="none" w:sz="0" w:space="0" w:color="auto"/>
        <w:left w:val="none" w:sz="0" w:space="0" w:color="auto"/>
        <w:bottom w:val="none" w:sz="0" w:space="0" w:color="auto"/>
        <w:right w:val="none" w:sz="0" w:space="0" w:color="auto"/>
      </w:divBdr>
      <w:divsChild>
        <w:div w:id="686710567">
          <w:marLeft w:val="0"/>
          <w:marRight w:val="0"/>
          <w:marTop w:val="0"/>
          <w:marBottom w:val="0"/>
          <w:divBdr>
            <w:top w:val="none" w:sz="0" w:space="0" w:color="auto"/>
            <w:left w:val="none" w:sz="0" w:space="0" w:color="auto"/>
            <w:bottom w:val="none" w:sz="0" w:space="0" w:color="auto"/>
            <w:right w:val="none" w:sz="0" w:space="0" w:color="auto"/>
          </w:divBdr>
        </w:div>
      </w:divsChild>
    </w:div>
    <w:div w:id="2086875292">
      <w:bodyDiv w:val="1"/>
      <w:marLeft w:val="0"/>
      <w:marRight w:val="0"/>
      <w:marTop w:val="0"/>
      <w:marBottom w:val="0"/>
      <w:divBdr>
        <w:top w:val="none" w:sz="0" w:space="0" w:color="auto"/>
        <w:left w:val="none" w:sz="0" w:space="0" w:color="auto"/>
        <w:bottom w:val="none" w:sz="0" w:space="0" w:color="auto"/>
        <w:right w:val="none" w:sz="0" w:space="0" w:color="auto"/>
      </w:divBdr>
    </w:div>
    <w:div w:id="211308741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engineering/photovoltaic-system" TargetMode="External"/><Relationship Id="rId18" Type="http://schemas.openxmlformats.org/officeDocument/2006/relationships/hyperlink" Target="https://www.sciencedirect.com/topics/engineering/irrigation-system" TargetMode="External"/><Relationship Id="rId26" Type="http://schemas.openxmlformats.org/officeDocument/2006/relationships/hyperlink" Target="https://www.sciencedirect.com/journal/heliyon/vol/9/issue/5" TargetMode="External"/><Relationship Id="rId39" Type="http://schemas.openxmlformats.org/officeDocument/2006/relationships/hyperlink" Target="https://www.sciencedirect.com/science/journal/22120416" TargetMode="External"/><Relationship Id="rId21" Type="http://schemas.openxmlformats.org/officeDocument/2006/relationships/image" Target="media/image5.png"/><Relationship Id="rId34" Type="http://schemas.openxmlformats.org/officeDocument/2006/relationships/hyperlink" Target="https://link.springer.com/book/10.1007/978-3-540-79359-5" TargetMode="External"/><Relationship Id="rId42" Type="http://schemas.openxmlformats.org/officeDocument/2006/relationships/hyperlink" Target="https://www.sciencedirect.com/journal/renewable-and-sustainable-energy-reviews/vol/73/suppl/C"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iencedirect.com/topics/chemistry/state-of-charge" TargetMode="External"/><Relationship Id="rId29" Type="http://schemas.openxmlformats.org/officeDocument/2006/relationships/hyperlink" Target="https://www.sciencedirect.com/journal/journal-of-cleaner-produ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ree.ir/article_140549_416e15767b99662415b07ca494c247b9.pdf" TargetMode="External"/><Relationship Id="rId24" Type="http://schemas.openxmlformats.org/officeDocument/2006/relationships/hyperlink" Target="https://www.sciencedirect.com/science/journal/26667908" TargetMode="External"/><Relationship Id="rId32" Type="http://schemas.openxmlformats.org/officeDocument/2006/relationships/hyperlink" Target="https://www.sciencedirect.com/science/article/pii/S0960148116303950" TargetMode="External"/><Relationship Id="rId37" Type="http://schemas.openxmlformats.org/officeDocument/2006/relationships/hyperlink" Target="https://link.springer.com/bookseries/15925" TargetMode="External"/><Relationship Id="rId40" Type="http://schemas.openxmlformats.org/officeDocument/2006/relationships/hyperlink" Target="https://www.peertechzpublications.com/journals/peertechz-journal-of-environmental-science-and-toxicology" TargetMode="External"/><Relationship Id="rId45" Type="http://schemas.openxmlformats.org/officeDocument/2006/relationships/hyperlink" Target="https://www.sciencedirect.com/journal/renewable-and-sustainable-energy-reviews" TargetMode="External"/><Relationship Id="rId5" Type="http://schemas.openxmlformats.org/officeDocument/2006/relationships/webSettings" Target="webSettings.xml"/><Relationship Id="rId15" Type="http://schemas.openxmlformats.org/officeDocument/2006/relationships/hyperlink" Target="https://www.sciencedirect.com/science/article/pii/S2666790821003335" TargetMode="External"/><Relationship Id="rId23" Type="http://schemas.openxmlformats.org/officeDocument/2006/relationships/hyperlink" Target="https://www.sciencedirect.com/science/article/pii/S2666790821003335" TargetMode="External"/><Relationship Id="rId28" Type="http://schemas.openxmlformats.org/officeDocument/2006/relationships/hyperlink" Target="https://www.sciencedirect.com/journal/case-studies-in-thermal-engineering" TargetMode="External"/><Relationship Id="rId36" Type="http://schemas.openxmlformats.org/officeDocument/2006/relationships/hyperlink" Target="https://link.springer.com/book/10.1007/978-3-030-76221-6" TargetMode="External"/><Relationship Id="rId10" Type="http://schemas.openxmlformats.org/officeDocument/2006/relationships/hyperlink" Target="mailto:mmiccio@unisa.it" TargetMode="External"/><Relationship Id="rId19" Type="http://schemas.openxmlformats.org/officeDocument/2006/relationships/image" Target="media/image3.jpeg"/><Relationship Id="rId31" Type="http://schemas.openxmlformats.org/officeDocument/2006/relationships/hyperlink" Target="https://www.sciencedirect.com/science/article/pii/S2590174523000090" TargetMode="External"/><Relationship Id="rId44" Type="http://schemas.openxmlformats.org/officeDocument/2006/relationships/hyperlink" Target="https://www.sciencedirect.com/journal/journal-of-environmental-management/vol/338/suppl/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ciencedirect.com/topics/engineering/photovoltaic-technology" TargetMode="External"/><Relationship Id="rId22" Type="http://schemas.openxmlformats.org/officeDocument/2006/relationships/image" Target="media/image6.jpeg"/><Relationship Id="rId27" Type="http://schemas.openxmlformats.org/officeDocument/2006/relationships/hyperlink" Target="https://www.sciencedirect.com/journal/renewable-and-sustainable-energy-reviews" TargetMode="External"/><Relationship Id="rId30" Type="http://schemas.openxmlformats.org/officeDocument/2006/relationships/hyperlink" Target="https://www.sciencedirect.com/journal/journal-of-cleaner-production/vol/313/suppl/C" TargetMode="External"/><Relationship Id="rId35" Type="http://schemas.openxmlformats.org/officeDocument/2006/relationships/hyperlink" Target="https://link.springer.com/bookseries/624" TargetMode="External"/><Relationship Id="rId43" Type="http://schemas.openxmlformats.org/officeDocument/2006/relationships/hyperlink" Target="https://www.sciencedirect.com/journal/journal-of-environmental-management"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sciencedirect.com/topics/engineering/feasibility-study" TargetMode="External"/><Relationship Id="rId17" Type="http://schemas.openxmlformats.org/officeDocument/2006/relationships/hyperlink" Target="https://www.sciencedirect.com/topics/engineering/photovoltaic-modules" TargetMode="External"/><Relationship Id="rId25" Type="http://schemas.openxmlformats.org/officeDocument/2006/relationships/hyperlink" Target="https://www.sciencedirect.com/journal/hardwarex" TargetMode="External"/><Relationship Id="rId33" Type="http://schemas.openxmlformats.org/officeDocument/2006/relationships/hyperlink" Target="https://www.sciencedirect.com/journal/renewable-energy" TargetMode="External"/><Relationship Id="rId38" Type="http://schemas.openxmlformats.org/officeDocument/2006/relationships/hyperlink" Target="https://www.sciencedirect.com/science/article/pii/S2212041622000468" TargetMode="Externa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www.sciencedirect.com/science/article/pii/S1364032117301053"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6</Pages>
  <Words>4246</Words>
  <Characters>24204</Characters>
  <Application>Microsoft Office Word</Application>
  <DocSecurity>0</DocSecurity>
  <Lines>201</Lines>
  <Paragraphs>56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Michele MICCIO</cp:lastModifiedBy>
  <cp:revision>18</cp:revision>
  <cp:lastPrinted>2023-05-21T22:29:00Z</cp:lastPrinted>
  <dcterms:created xsi:type="dcterms:W3CDTF">2023-07-09T19:16:00Z</dcterms:created>
  <dcterms:modified xsi:type="dcterms:W3CDTF">2023-07-09T21:59:00Z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09902eaa777476d0178140f6f256ceda8d4606dcc53c328b1b296064cf8b9df7</vt:lpwstr>
  </property>
</Properties>
</file>