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30B412D" w:rsidR="00DD3D9E" w:rsidRPr="00F85890" w:rsidRDefault="00F85890">
      <w:pPr>
        <w:pStyle w:val="Els-Title"/>
        <w:rPr>
          <w:color w:val="000000" w:themeColor="text1"/>
          <w:lang w:val="en-GB"/>
        </w:rPr>
      </w:pPr>
      <w:bookmarkStart w:id="0" w:name="_Hlk151923781"/>
      <w:r w:rsidRPr="00F85890">
        <w:rPr>
          <w:color w:val="000000" w:themeColor="text1"/>
        </w:rPr>
        <w:t>Data-Driven Modeling for Industrial Plants Based on Non-Stationary and Sparsely Sampled Data Streams</w:t>
      </w:r>
    </w:p>
    <w:bookmarkEnd w:id="0"/>
    <w:p w14:paraId="144DE680" w14:textId="6C91D0B9" w:rsidR="00DD3D9E" w:rsidRDefault="00F85890">
      <w:pPr>
        <w:pStyle w:val="Els-Author"/>
      </w:pPr>
      <w:r w:rsidRPr="00F85890">
        <w:t>Changrui Xie,</w:t>
      </w:r>
      <w:r w:rsidRPr="00F85890">
        <w:rPr>
          <w:rFonts w:hint="eastAsia"/>
          <w:vertAlign w:val="superscript"/>
          <w:lang w:eastAsia="zh-CN"/>
        </w:rPr>
        <w:t>a</w:t>
      </w:r>
      <w:r w:rsidRPr="00F85890">
        <w:t xml:space="preserve"> Yujie Hu,</w:t>
      </w:r>
      <w:r w:rsidRPr="00F85890">
        <w:rPr>
          <w:rFonts w:hint="eastAsia"/>
          <w:vertAlign w:val="superscript"/>
          <w:lang w:eastAsia="zh-CN"/>
        </w:rPr>
        <w:t>a</w:t>
      </w:r>
      <w:r w:rsidRPr="00F85890">
        <w:t xml:space="preserve"> Lingyu Zhu,</w:t>
      </w:r>
      <w:r>
        <w:rPr>
          <w:rFonts w:hint="eastAsia"/>
          <w:vertAlign w:val="superscript"/>
          <w:lang w:eastAsia="zh-CN"/>
        </w:rPr>
        <w:t>b</w:t>
      </w:r>
      <w:r w:rsidRPr="00F85890">
        <w:t xml:space="preserve"> Han Gong,</w:t>
      </w:r>
      <w:r>
        <w:rPr>
          <w:vertAlign w:val="superscript"/>
          <w:lang w:eastAsia="zh-CN"/>
        </w:rPr>
        <w:t>c</w:t>
      </w:r>
      <w:r w:rsidRPr="00F85890">
        <w:t xml:space="preserve"> Hongyang Li,</w:t>
      </w:r>
      <w:r>
        <w:rPr>
          <w:vertAlign w:val="superscript"/>
          <w:lang w:eastAsia="zh-CN"/>
        </w:rPr>
        <w:t>c</w:t>
      </w:r>
      <w:r w:rsidRPr="00F85890">
        <w:t xml:space="preserve"> Xi Chen</w:t>
      </w:r>
      <w:r w:rsidRPr="00F85890">
        <w:rPr>
          <w:rFonts w:hint="eastAsia"/>
          <w:vertAlign w:val="superscript"/>
          <w:lang w:eastAsia="zh-CN"/>
        </w:rPr>
        <w:t xml:space="preserve"> a</w:t>
      </w:r>
    </w:p>
    <w:p w14:paraId="3910A116" w14:textId="77777777" w:rsidR="00F85890" w:rsidRDefault="00F85890">
      <w:pPr>
        <w:pStyle w:val="Els-Affiliation"/>
      </w:pPr>
      <w:r w:rsidRPr="00F85890">
        <w:rPr>
          <w:vertAlign w:val="superscript"/>
        </w:rPr>
        <w:t xml:space="preserve">a </w:t>
      </w:r>
      <w:r w:rsidRPr="00F85890">
        <w:t>State Key Laboratory of Industrial Control Technology, College of Control Science and Engineering, Zhejiang University, Hangzhou, Zhejiang, 310027, China</w:t>
      </w:r>
    </w:p>
    <w:p w14:paraId="187D87EB" w14:textId="77777777" w:rsidR="00F85890" w:rsidRDefault="00F85890" w:rsidP="00F85890">
      <w:pPr>
        <w:pStyle w:val="Els-Affiliation"/>
      </w:pPr>
      <w:r w:rsidRPr="00F85890">
        <w:rPr>
          <w:vertAlign w:val="superscript"/>
        </w:rPr>
        <w:t>b</w:t>
      </w:r>
      <w:r w:rsidRPr="00F85890">
        <w:t>College of Chemical Engineering, Zhejiang University of Technology, Hangzhou, Zhejiang, 310014, China</w:t>
      </w:r>
    </w:p>
    <w:p w14:paraId="621822CE" w14:textId="77D3FEA8" w:rsidR="00F85890" w:rsidRDefault="00F85890" w:rsidP="00F85890">
      <w:pPr>
        <w:pStyle w:val="Els-Affiliation"/>
      </w:pPr>
      <w:r w:rsidRPr="00F85890">
        <w:rPr>
          <w:vertAlign w:val="superscript"/>
        </w:rPr>
        <w:t>c</w:t>
      </w:r>
      <w:r w:rsidRPr="00F85890">
        <w:t>Zhejiang Amino-Chem Co., Ltd, Shaoxing, Zhejiang, 312369, China</w:t>
      </w:r>
    </w:p>
    <w:p w14:paraId="3AAA57A7" w14:textId="6D891CE6" w:rsidR="00F85890" w:rsidRDefault="00000000" w:rsidP="00F85890">
      <w:pPr>
        <w:pStyle w:val="Els-Abstract"/>
        <w:rPr>
          <w:noProof/>
        </w:rPr>
      </w:pPr>
      <w:hyperlink r:id="rId8" w:history="1">
        <w:r w:rsidR="00F85890" w:rsidRPr="00A8021E">
          <w:rPr>
            <w:rStyle w:val="a9"/>
            <w:rFonts w:hint="eastAsia"/>
            <w:b w:val="0"/>
            <w:i/>
            <w:noProof/>
            <w:sz w:val="20"/>
            <w:lang w:val="en-GB"/>
          </w:rPr>
          <w:t>xi_chen@zju.edu.cn</w:t>
        </w:r>
      </w:hyperlink>
    </w:p>
    <w:p w14:paraId="144DE684" w14:textId="655CF831" w:rsidR="008D2649" w:rsidRDefault="008D2649" w:rsidP="00F85890">
      <w:pPr>
        <w:pStyle w:val="Els-Abstract"/>
      </w:pPr>
      <w:r>
        <w:t>Abstract</w:t>
      </w:r>
    </w:p>
    <w:p w14:paraId="04D05124" w14:textId="337762E5" w:rsidR="00F85890" w:rsidRDefault="00F85890" w:rsidP="008D2649">
      <w:pPr>
        <w:pStyle w:val="Els-body-text"/>
        <w:spacing w:after="120"/>
        <w:rPr>
          <w:lang w:val="en-GB"/>
        </w:rPr>
      </w:pPr>
      <w:r w:rsidRPr="00F85890">
        <w:rPr>
          <w:lang w:val="en-GB"/>
        </w:rPr>
        <w:t>In this paper, a robust auto-regressive exogenous regression model and the associated parameter inference algorithm is developed. Student’s-</w:t>
      </w:r>
      <m:oMath>
        <m:r>
          <w:rPr>
            <w:rFonts w:ascii="Cambria Math" w:hAnsi="Cambria Math"/>
            <w:lang w:val="en-GB"/>
          </w:rPr>
          <m:t>t</m:t>
        </m:r>
      </m:oMath>
      <w:r w:rsidRPr="00F85890">
        <w:rPr>
          <w:lang w:val="en-GB"/>
        </w:rPr>
        <w:t xml:space="preserve"> distribution is adopted to accounted for the noise in dealing with outliers. The parameter inference is conducted through the Streaming Variational Bayes (SVB) approach based on sparsely sampled data streams. To address the non-stationarity in data streams, power priors are established for each streaming batch by means of the exponential weighting mechanism. The uncertainty of parameter estimates is accounted for by formulating the problem under a full Bayesian framework. Furthermore, an analytical posterior predictive distribution is approximately derived, enabling the model to provide not only a point estimate but also the associated predicti</w:t>
      </w:r>
      <w:r w:rsidR="004C5170">
        <w:rPr>
          <w:lang w:val="en-GB"/>
        </w:rPr>
        <w:t>ve</w:t>
      </w:r>
      <w:r w:rsidRPr="00F85890">
        <w:rPr>
          <w:lang w:val="en-GB"/>
        </w:rPr>
        <w:t xml:space="preserve"> uncertainty. The effectiveness of the proposed model and the adaptation algorithm is validated through an industrial distillation process. </w:t>
      </w:r>
    </w:p>
    <w:p w14:paraId="144DE687" w14:textId="11805F2F" w:rsidR="008D2649" w:rsidRDefault="008D2649" w:rsidP="008D2649">
      <w:pPr>
        <w:pStyle w:val="Els-body-text"/>
        <w:spacing w:after="120"/>
        <w:rPr>
          <w:lang w:val="en-GB"/>
        </w:rPr>
      </w:pPr>
      <w:r>
        <w:rPr>
          <w:b/>
          <w:bCs/>
          <w:lang w:val="en-GB"/>
        </w:rPr>
        <w:t>Keywords</w:t>
      </w:r>
      <w:r>
        <w:rPr>
          <w:lang w:val="en-GB"/>
        </w:rPr>
        <w:t xml:space="preserve">: </w:t>
      </w:r>
      <w:r w:rsidR="00F85890" w:rsidRPr="00F85890">
        <w:rPr>
          <w:lang w:val="en-GB"/>
        </w:rPr>
        <w:t>Streaming variational inference, power priors, Student’s-t distribution, non-stationary data streams, sparse sampling.</w:t>
      </w:r>
    </w:p>
    <w:p w14:paraId="144DE689" w14:textId="236DF2DE" w:rsidR="008D2649" w:rsidRDefault="0091172A" w:rsidP="008D2649">
      <w:pPr>
        <w:pStyle w:val="Els-1storder-head"/>
      </w:pPr>
      <w:r>
        <w:rPr>
          <w:rFonts w:hint="eastAsia"/>
        </w:rPr>
        <w:t>I</w:t>
      </w:r>
      <w:r>
        <w:t>ntroduction</w:t>
      </w:r>
    </w:p>
    <w:p w14:paraId="0C861E18" w14:textId="18056C3D" w:rsidR="0091172A" w:rsidRDefault="0091172A" w:rsidP="008D2649">
      <w:pPr>
        <w:pStyle w:val="Els-body-text"/>
      </w:pPr>
      <w:r w:rsidRPr="0091172A">
        <w:t>In industrial processes, quality variables play a crucial role in process monitoring and production optimization. Traditional offline measurement has substantial delays. Data-driven modeling techniques offer an alternative to soft sensing by leveraging easily measurable process variables to model quality variables.</w:t>
      </w:r>
      <w:r w:rsidRPr="00177F7F">
        <w:rPr>
          <w:vertAlign w:val="superscript"/>
        </w:rPr>
        <w:t>1</w:t>
      </w:r>
      <w:r w:rsidRPr="0091172A">
        <w:t xml:space="preserve"> Industrial plants continuously generate data streams during production, presenting a challenge in adapting data-driven models to these evolving real-time streams. And the variations in operation conditions can introduce shifts in data distribution, making global models unsuitable for real-time applications. Several adaptive mechanisms, including the moving, window approach, the recursive approach and the Just-In-Time learning approach, have been used to online update the data-driven model.</w:t>
      </w:r>
      <w:r w:rsidRPr="00177F7F">
        <w:rPr>
          <w:vertAlign w:val="superscript"/>
        </w:rPr>
        <w:t>2-4</w:t>
      </w:r>
      <w:r w:rsidRPr="0091172A">
        <w:t xml:space="preserve"> Nevertheless, sparse sampling of quality variables and the associated problem of data scarcity pose a considerable challenge to model adaptation. In such circumstances, probabilistic approaches can remedy this issue by accounting for the uncertainty in limited data, yielding more generalizable prediction.</w:t>
      </w:r>
      <w:r w:rsidRPr="00177F7F">
        <w:rPr>
          <w:vertAlign w:val="superscript"/>
        </w:rPr>
        <w:t>5</w:t>
      </w:r>
      <w:r w:rsidRPr="0091172A">
        <w:t xml:space="preserve"> They not only provide a point estimate for the quality variable, but also give the associated predictive uncertainty through the posterior predictive distribution. Streaming Variational Bayes (SVB) has been proposed for parameter inference in probabilistic model base on streaming data.</w:t>
      </w:r>
      <w:r w:rsidRPr="00177F7F">
        <w:rPr>
          <w:vertAlign w:val="superscript"/>
        </w:rPr>
        <w:t>6</w:t>
      </w:r>
      <w:r w:rsidRPr="0091172A">
        <w:t xml:space="preserve"> It can naturally serve as a Bayesian recursive updating approach for probabilistic models. However, SVB’s assumption of data interchangeability across </w:t>
      </w:r>
      <w:r w:rsidRPr="0091172A">
        <w:lastRenderedPageBreak/>
        <w:t>different batches makes it unsuitable for handling non-stationary streams. The power prior approach mitigates the limitations of SVB through an exponential forgetting mechanism.</w:t>
      </w:r>
      <w:r w:rsidRPr="00177F7F">
        <w:rPr>
          <w:vertAlign w:val="superscript"/>
        </w:rPr>
        <w:t>7</w:t>
      </w:r>
      <w:r w:rsidRPr="0091172A">
        <w:t xml:space="preserve"> Additionally, the presence of outliers in industrial data streams may cause a considerable impact on the model adaptation. A prevalent method to deal with this problem is using Student </w:t>
      </w:r>
      <m:oMath>
        <m:r>
          <w:rPr>
            <w:rFonts w:ascii="Cambria Math" w:hAnsi="Cambria Math"/>
          </w:rPr>
          <m:t>t</m:t>
        </m:r>
      </m:oMath>
      <w:r w:rsidRPr="0091172A">
        <w:t>-noise to account for the effect of outliers.</w:t>
      </w:r>
      <w:r w:rsidRPr="00177F7F">
        <w:rPr>
          <w:vertAlign w:val="superscript"/>
        </w:rPr>
        <w:t xml:space="preserve">8 </w:t>
      </w:r>
      <w:r w:rsidRPr="0091172A">
        <w:t>Student’s-</w:t>
      </w:r>
      <m:oMath>
        <m:r>
          <w:rPr>
            <w:rFonts w:ascii="Cambria Math" w:hAnsi="Cambria Math"/>
          </w:rPr>
          <m:t>t</m:t>
        </m:r>
      </m:oMath>
      <w:r w:rsidRPr="0091172A">
        <w:t xml:space="preserve"> distribution has a longer tail for explaining the noise and an adjustable parameter named Degree of Freedom (DOF), making it robust to outliers. In this work, we develop a robust probabilistic model for industrial plants </w:t>
      </w:r>
      <w:r w:rsidR="004C5170">
        <w:t>by using</w:t>
      </w:r>
      <w:r w:rsidRPr="0091172A">
        <w:t xml:space="preserve"> Student’s-</w:t>
      </w:r>
      <m:oMath>
        <m:r>
          <w:rPr>
            <w:rFonts w:ascii="Cambria Math" w:hAnsi="Cambria Math"/>
          </w:rPr>
          <m:t xml:space="preserve">t </m:t>
        </m:r>
      </m:oMath>
      <w:r w:rsidRPr="0091172A">
        <w:t>distribution</w:t>
      </w:r>
      <w:r w:rsidR="004C5170">
        <w:t xml:space="preserve">, which </w:t>
      </w:r>
      <w:r w:rsidRPr="0091172A">
        <w:t xml:space="preserve">is initially identified through variational inference (VI), and continually updated through SVB with power prior approach. Therefore, our model can adapt to variations in the operation condition by using non-stationary and sparsely sampled data streams. </w:t>
      </w:r>
      <w:r w:rsidR="004C5170">
        <w:t>Its</w:t>
      </w:r>
      <w:r w:rsidRPr="0091172A">
        <w:t xml:space="preserve"> robustness </w:t>
      </w:r>
      <w:r w:rsidR="004C5170">
        <w:t>helps</w:t>
      </w:r>
      <w:r w:rsidRPr="0091172A">
        <w:t xml:space="preserve"> avoid the adverse effects of outliers on model adaptation. </w:t>
      </w:r>
      <w:r w:rsidR="004C5170">
        <w:t>T</w:t>
      </w:r>
      <w:r w:rsidRPr="0091172A">
        <w:t xml:space="preserve">he processes of model identification and adaptation </w:t>
      </w:r>
      <w:r w:rsidR="00177F7F">
        <w:t>are conducted within</w:t>
      </w:r>
      <w:r w:rsidRPr="0091172A">
        <w:t xml:space="preserve"> a </w:t>
      </w:r>
      <w:r w:rsidR="00177F7F">
        <w:t>full</w:t>
      </w:r>
      <w:r w:rsidRPr="0091172A">
        <w:t xml:space="preserve"> Bayesian framework.</w:t>
      </w:r>
    </w:p>
    <w:p w14:paraId="144DE699" w14:textId="14C9428C" w:rsidR="008D2649" w:rsidRDefault="0091172A" w:rsidP="0045456A">
      <w:pPr>
        <w:pStyle w:val="Els-1storder-head"/>
        <w:spacing w:before="120"/>
      </w:pPr>
      <w:r w:rsidRPr="0091172A">
        <w:t xml:space="preserve">Robust </w:t>
      </w:r>
      <w:r w:rsidR="00895911">
        <w:t>R</w:t>
      </w:r>
      <w:r w:rsidRPr="0091172A">
        <w:t xml:space="preserve">egression </w:t>
      </w:r>
      <w:r w:rsidR="00895911">
        <w:t xml:space="preserve">Model </w:t>
      </w:r>
      <w:r w:rsidRPr="0091172A">
        <w:t xml:space="preserve">with </w:t>
      </w:r>
      <w:r w:rsidR="00895911">
        <w:t>SVB and Power Priors</w:t>
      </w:r>
    </w:p>
    <w:p w14:paraId="144DE69A" w14:textId="630C08CD" w:rsidR="008D2649" w:rsidRDefault="0091172A" w:rsidP="008675CB">
      <w:pPr>
        <w:pStyle w:val="Els-2ndorder-head"/>
      </w:pPr>
      <w:r w:rsidRPr="0091172A">
        <w:t xml:space="preserve">Model </w:t>
      </w:r>
      <w:r w:rsidR="00895911">
        <w:t>D</w:t>
      </w:r>
      <w:r w:rsidRPr="0091172A">
        <w:t>evelopment</w:t>
      </w:r>
    </w:p>
    <w:p w14:paraId="1948A435" w14:textId="2021A1EB" w:rsidR="008675CB" w:rsidRDefault="008675CB" w:rsidP="0084488D">
      <w:pPr>
        <w:ind w:left="34" w:right="11"/>
        <w:jc w:val="both"/>
      </w:pPr>
      <w:r>
        <w:t xml:space="preserve">Due to the data scarcity caused by the sparse sampling of quality variables, a simple Bayesian linear regression model is preferred to build the mapping from </w:t>
      </w:r>
      <m:oMath>
        <m:sSub>
          <m:sSubPr>
            <m:ctrlPr>
              <w:rPr>
                <w:rFonts w:ascii="Cambria Math" w:eastAsia="Cambria" w:hAnsi="Cambria Math" w:cs="Cambria"/>
                <w:i/>
                <w:vertAlign w:val="subscript"/>
              </w:rPr>
            </m:ctrlPr>
          </m:sSubPr>
          <m:e>
            <m:r>
              <w:rPr>
                <w:rFonts w:ascii="Cambria Math" w:hAnsi="Cambria Math"/>
              </w:rPr>
              <m:t>x</m:t>
            </m:r>
            <m:ctrlPr>
              <w:rPr>
                <w:rFonts w:ascii="Cambria Math" w:hAnsi="Cambria Math"/>
                <w:i/>
              </w:rPr>
            </m:ctrlPr>
          </m:e>
          <m:sub>
            <m:r>
              <w:rPr>
                <w:rFonts w:ascii="Cambria Math" w:eastAsia="Cambria" w:hAnsi="Cambria Math" w:cs="Cambria"/>
                <w:vertAlign w:val="subscript"/>
              </w:rPr>
              <m:t>n</m:t>
            </m:r>
          </m:sub>
        </m:sSub>
      </m:oMath>
      <w:r w:rsidRPr="00762D59">
        <w:rPr>
          <w:rFonts w:ascii="Cambria" w:eastAsia="Cambria" w:hAnsi="Cambria" w:cs="Cambria"/>
          <w:i/>
          <w:vertAlign w:val="subscript"/>
        </w:rPr>
        <w:t xml:space="preserve"> </w:t>
      </w:r>
      <w:r>
        <w:t xml:space="preserve">to </w:t>
      </w:r>
      <m:oMath>
        <m:sSub>
          <m:sSubPr>
            <m:ctrlPr>
              <w:rPr>
                <w:rFonts w:ascii="Cambria Math" w:eastAsia="Cambria" w:hAnsi="Cambria Math" w:cs="Cambria"/>
                <w:i/>
                <w:vertAlign w:val="subscript"/>
              </w:rPr>
            </m:ctrlPr>
          </m:sSubPr>
          <m:e>
            <m:r>
              <w:rPr>
                <w:rFonts w:ascii="Cambria Math" w:eastAsia="Cambria" w:hAnsi="Cambria Math" w:cs="Cambria"/>
              </w:rPr>
              <m:t>y</m:t>
            </m:r>
            <m:ctrlPr>
              <w:rPr>
                <w:rFonts w:ascii="Cambria Math" w:eastAsia="Cambria" w:hAnsi="Cambria Math" w:cs="Cambria"/>
                <w:i/>
              </w:rPr>
            </m:ctrlPr>
          </m:e>
          <m:sub>
            <m:r>
              <w:rPr>
                <w:rFonts w:ascii="Cambria Math" w:eastAsia="Cambria" w:hAnsi="Cambria Math" w:cs="Cambria"/>
                <w:vertAlign w:val="subscript"/>
              </w:rPr>
              <m:t>n</m:t>
            </m:r>
          </m:sub>
        </m:sSub>
      </m:oMath>
      <w:r>
        <w:t>:</w:t>
      </w: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25"/>
      </w:tblGrid>
      <w:tr w:rsidR="0084488D" w14:paraId="1B332BB2" w14:textId="77777777" w:rsidTr="0084488D">
        <w:tc>
          <w:tcPr>
            <w:tcW w:w="3538" w:type="dxa"/>
          </w:tcPr>
          <w:p w14:paraId="3713C009" w14:textId="49103EBB" w:rsidR="0084488D" w:rsidRPr="0084488D" w:rsidRDefault="00000000" w:rsidP="0084488D">
            <w:pPr>
              <w:spacing w:before="120" w:after="120"/>
              <w:ind w:right="11"/>
              <w:jc w:val="both"/>
            </w:pPr>
            <m:oMathPara>
              <m:oMathParaPr>
                <m:jc m:val="left"/>
              </m:oMathParaPr>
              <m:oMath>
                <m:sSub>
                  <m:sSubPr>
                    <m:ctrlPr>
                      <w:rPr>
                        <w:rFonts w:ascii="Cambria Math" w:hAnsi="Cambria Math"/>
                        <w:i/>
                      </w:rPr>
                    </m:ctrlPr>
                  </m:sSubPr>
                  <m:e>
                    <m:r>
                      <w:rPr>
                        <w:rFonts w:ascii="Cambria Math"/>
                      </w:rPr>
                      <m:t>y</m:t>
                    </m:r>
                  </m:e>
                  <m:sub>
                    <m:r>
                      <w:rPr>
                        <w:rFonts w:ascii="Cambria Math"/>
                      </w:rPr>
                      <m:t>n</m:t>
                    </m:r>
                  </m:sub>
                </m:sSub>
                <m:r>
                  <w:rPr>
                    <w:rFonts w:ascii="Cambria Math"/>
                  </w:rPr>
                  <m:t>=</m:t>
                </m:r>
                <m:sSup>
                  <m:sSupPr>
                    <m:ctrlPr>
                      <w:rPr>
                        <w:rFonts w:ascii="Cambria Math" w:hAnsi="Cambria Math"/>
                        <w:i/>
                      </w:rPr>
                    </m:ctrlPr>
                  </m:sSupPr>
                  <m:e>
                    <m:r>
                      <m:rPr>
                        <m:sty m:val="bi"/>
                      </m:rPr>
                      <w:rPr>
                        <w:rFonts w:ascii="Cambria Math"/>
                      </w:rPr>
                      <m:t>θ</m:t>
                    </m:r>
                  </m:e>
                  <m:sup>
                    <m:r>
                      <w:rPr>
                        <w:rFonts w:ascii="Cambria Math"/>
                      </w:rPr>
                      <m:t>T</m:t>
                    </m:r>
                  </m:sup>
                </m:sSup>
                <m:sSub>
                  <m:sSubPr>
                    <m:ctrlPr>
                      <w:rPr>
                        <w:rFonts w:ascii="Cambria Math" w:hAnsi="Cambria Math"/>
                        <w:i/>
                      </w:rPr>
                    </m:ctrlPr>
                  </m:sSubPr>
                  <m:e>
                    <m:r>
                      <m:rPr>
                        <m:sty m:val="bi"/>
                      </m:rPr>
                      <w:rPr>
                        <w:rFonts w:ascii="Cambria Math"/>
                      </w:rPr>
                      <m:t>x</m:t>
                    </m:r>
                  </m:e>
                  <m:sub>
                    <m:r>
                      <w:rPr>
                        <w:rFonts w:ascii="Cambria Math"/>
                      </w:rPr>
                      <m:t>n</m:t>
                    </m:r>
                  </m:sub>
                </m:sSub>
                <m:r>
                  <w:rPr>
                    <w:rFonts w:ascii="Cambria Math"/>
                  </w:rPr>
                  <m:t>+</m:t>
                </m:r>
                <m:sSub>
                  <m:sSubPr>
                    <m:ctrlPr>
                      <w:rPr>
                        <w:rFonts w:ascii="Cambria Math" w:hAnsi="Cambria Math"/>
                        <w:i/>
                      </w:rPr>
                    </m:ctrlPr>
                  </m:sSubPr>
                  <m:e>
                    <m:r>
                      <w:rPr>
                        <w:rFonts w:ascii="Cambria Math"/>
                      </w:rPr>
                      <m:t>ε</m:t>
                    </m:r>
                  </m:e>
                  <m:sub>
                    <m:r>
                      <w:rPr>
                        <w:rFonts w:ascii="Cambria Math"/>
                      </w:rPr>
                      <m:t>n</m:t>
                    </m:r>
                  </m:sub>
                </m:sSub>
                <m:r>
                  <w:rPr>
                    <w:rFonts w:ascii="Cambria Math"/>
                  </w:rPr>
                  <m:t>,</m:t>
                </m:r>
                <m:r>
                  <w:rPr>
                    <w:rFonts w:ascii="Cambria Math"/>
                    <w:i/>
                  </w:rPr>
                  <m:t> </m:t>
                </m:r>
                <m:r>
                  <w:rPr>
                    <w:rFonts w:ascii="Cambria Math"/>
                  </w:rPr>
                  <m:t>n=1,2,</m:t>
                </m:r>
                <m:r>
                  <w:rPr>
                    <w:rFonts w:ascii="Cambria Math"/>
                  </w:rPr>
                  <m:t>…</m:t>
                </m:r>
                <m:r>
                  <w:rPr>
                    <w:rFonts w:ascii="Cambria Math"/>
                  </w:rPr>
                  <m:t>,N</m:t>
                </m:r>
              </m:oMath>
            </m:oMathPara>
          </w:p>
        </w:tc>
        <w:tc>
          <w:tcPr>
            <w:tcW w:w="3538" w:type="dxa"/>
          </w:tcPr>
          <w:p w14:paraId="0BBAE015" w14:textId="502F62D9" w:rsidR="0084488D" w:rsidRPr="0084488D" w:rsidRDefault="00000000" w:rsidP="0084488D">
            <w:pPr>
              <w:spacing w:before="120" w:after="120"/>
              <w:ind w:right="11"/>
              <w:jc w:val="both"/>
            </w:pPr>
            <m:oMathPara>
              <m:oMathParaPr>
                <m:jc m:val="right"/>
              </m:oMathParaPr>
              <m:oMath>
                <m:d>
                  <m:dPr>
                    <m:ctrlPr>
                      <w:rPr>
                        <w:rFonts w:ascii="Cambria Math" w:hAnsi="Cambria Math"/>
                      </w:rPr>
                    </m:ctrlPr>
                  </m:dPr>
                  <m:e>
                    <m:r>
                      <m:rPr>
                        <m:sty m:val="p"/>
                      </m:rPr>
                      <w:rPr>
                        <w:rFonts w:ascii="Cambria Math"/>
                      </w:rPr>
                      <m:t>1</m:t>
                    </m:r>
                  </m:e>
                </m:d>
              </m:oMath>
            </m:oMathPara>
          </w:p>
        </w:tc>
      </w:tr>
    </w:tbl>
    <w:p w14:paraId="587F16B8" w14:textId="522ADBD4" w:rsidR="008675CB" w:rsidRDefault="008675CB" w:rsidP="008675CB">
      <w:pPr>
        <w:ind w:left="34"/>
        <w:jc w:val="both"/>
      </w:pPr>
      <w:r w:rsidRPr="00762D59">
        <w:t xml:space="preserve">where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eastAsia="宋体" w:hAnsi="Cambria Math" w:cs="宋体" w:hint="eastAsia"/>
          </w:rPr>
          <m:t>∈</m:t>
        </m:r>
        <m:sSup>
          <m:sSupPr>
            <m:ctrlPr>
              <w:rPr>
                <w:rFonts w:ascii="Cambria Math" w:hAnsi="Cambria Math"/>
                <w:i/>
              </w:rPr>
            </m:ctrlPr>
          </m:sSupPr>
          <m:e>
            <m:r>
              <m:rPr>
                <m:sty m:val="bi"/>
              </m:rPr>
              <w:rPr>
                <w:rFonts w:ascii="Cambria Math"/>
              </w:rPr>
              <m:t>R</m:t>
            </m:r>
          </m:e>
          <m:sup>
            <m:r>
              <w:rPr>
                <w:rFonts w:ascii="Cambria Math"/>
              </w:rPr>
              <m:t>M</m:t>
            </m:r>
          </m:sup>
        </m:sSup>
      </m:oMath>
      <w:r w:rsidRPr="00762D59">
        <w:t xml:space="preserve"> denotes the </w:t>
      </w:r>
      <w:r>
        <w:t>input variables</w:t>
      </w:r>
      <w:r w:rsidRPr="00762D59">
        <w:t xml:space="preserve">, </w:t>
      </w:r>
      <m:oMath>
        <m:r>
          <m:rPr>
            <m:sty m:val="bi"/>
          </m:rPr>
          <w:rPr>
            <w:rFonts w:ascii="Cambria Math"/>
          </w:rPr>
          <m:t>θ</m:t>
        </m:r>
        <m:r>
          <w:rPr>
            <w:rFonts w:ascii="Cambria Math" w:eastAsia="宋体" w:hAnsi="Cambria Math" w:cs="宋体" w:hint="eastAsia"/>
          </w:rPr>
          <m:t>∈</m:t>
        </m:r>
        <m:sSup>
          <m:sSupPr>
            <m:ctrlPr>
              <w:rPr>
                <w:rFonts w:ascii="Cambria Math" w:hAnsi="Cambria Math"/>
                <w:i/>
              </w:rPr>
            </m:ctrlPr>
          </m:sSupPr>
          <m:e>
            <m:r>
              <m:rPr>
                <m:sty m:val="bi"/>
              </m:rPr>
              <w:rPr>
                <w:rFonts w:ascii="Cambria Math"/>
              </w:rPr>
              <m:t>R</m:t>
            </m:r>
          </m:e>
          <m:sup>
            <m:r>
              <w:rPr>
                <w:rFonts w:ascii="Cambria Math"/>
              </w:rPr>
              <m:t>M</m:t>
            </m:r>
          </m:sup>
        </m:sSup>
      </m:oMath>
      <w:r w:rsidRPr="00762D59">
        <w:t xml:space="preserve"> denotes the regression weights, </w:t>
      </w:r>
      <m:oMath>
        <m:r>
          <w:rPr>
            <w:rFonts w:ascii="Cambria Math" w:hAnsi="Cambria Math" w:hint="eastAsia"/>
          </w:rPr>
          <m:t>n</m:t>
        </m:r>
      </m:oMath>
      <w:r>
        <w:t xml:space="preserve"> </w:t>
      </w:r>
      <w:r w:rsidRPr="00762D59">
        <w:t>corresponds to the sampling instance</w:t>
      </w:r>
      <w:r>
        <w:t>, and</w:t>
      </w:r>
      <w:r w:rsidRPr="00762D59">
        <w:t xml:space="preserve"> </w:t>
      </w:r>
      <m:oMath>
        <m:sSub>
          <m:sSubPr>
            <m:ctrlPr>
              <w:rPr>
                <w:rFonts w:ascii="Cambria Math" w:hAnsi="Cambria Math"/>
                <w:i/>
              </w:rPr>
            </m:ctrlPr>
          </m:sSubPr>
          <m:e>
            <m:r>
              <w:rPr>
                <w:rFonts w:ascii="Cambria Math"/>
              </w:rPr>
              <m:t>ε</m:t>
            </m:r>
          </m:e>
          <m:sub>
            <m:r>
              <w:rPr>
                <w:rFonts w:ascii="Cambria Math"/>
              </w:rPr>
              <m:t>n</m:t>
            </m:r>
          </m:sub>
        </m:sSub>
      </m:oMath>
      <w:r w:rsidRPr="00762D59">
        <w:t xml:space="preserve"> is the noise of the model. In this study, Student</w:t>
      </w:r>
      <w:r>
        <w:t>’</w:t>
      </w:r>
      <w:r w:rsidRPr="00762D59">
        <w:t>s-</w:t>
      </w:r>
      <m:oMath>
        <m:r>
          <w:rPr>
            <w:rFonts w:ascii="Cambria Math" w:hAnsi="Cambria Math"/>
          </w:rPr>
          <m:t>t</m:t>
        </m:r>
      </m:oMath>
      <w:r w:rsidRPr="00762D59">
        <w:t xml:space="preserve"> distribution is employed to account for the contaminating noise:</w:t>
      </w:r>
    </w:p>
    <w:tbl>
      <w:tblPr>
        <w:tblStyle w:val="af0"/>
        <w:tblW w:w="705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991"/>
      </w:tblGrid>
      <w:tr w:rsidR="002C1D15" w14:paraId="3A719BA2" w14:textId="77777777" w:rsidTr="000D02CE">
        <w:tc>
          <w:tcPr>
            <w:tcW w:w="6062" w:type="dxa"/>
          </w:tcPr>
          <w:p w14:paraId="4C0A18ED" w14:textId="567CDFE7" w:rsidR="002C1D15" w:rsidRPr="002C1D15" w:rsidRDefault="000D02CE" w:rsidP="00F819E4">
            <w:pPr>
              <w:spacing w:before="60" w:after="60"/>
              <w:jc w:val="both"/>
            </w:pPr>
            <m:oMathPara>
              <m:oMathParaPr>
                <m:jc m:val="left"/>
              </m:oMathParaPr>
              <m:oMath>
                <m:r>
                  <w:rPr>
                    <w:rFonts w:ascii="Cambria Math"/>
                  </w:rPr>
                  <m:t>ε</m:t>
                </m:r>
                <m:r>
                  <m:rPr>
                    <m:sty m:val="p"/>
                  </m:rPr>
                  <w:rPr>
                    <w:rFonts w:ascii="Cambria Math"/>
                  </w:rPr>
                  <m:t>~</m:t>
                </m:r>
                <m:r>
                  <w:rPr>
                    <w:rFonts w:ascii="Cambria Math"/>
                  </w:rPr>
                  <m:t>St</m:t>
                </m:r>
                <m:d>
                  <m:dPr>
                    <m:ctrlPr>
                      <w:rPr>
                        <w:rFonts w:ascii="Cambria Math" w:hAnsi="Cambria Math"/>
                        <w:i/>
                      </w:rPr>
                    </m:ctrlPr>
                  </m:dPr>
                  <m:e>
                    <m:r>
                      <w:rPr>
                        <w:rFonts w:ascii="Cambria Math"/>
                      </w:rPr>
                      <m:t>ε</m:t>
                    </m:r>
                  </m:e>
                  <m:e>
                    <m:r>
                      <w:rPr>
                        <w:rFonts w:ascii="Cambria Math"/>
                      </w:rPr>
                      <m:t>0,λ,d</m:t>
                    </m:r>
                  </m:e>
                </m:d>
                <m:r>
                  <w:rPr>
                    <w:rFonts w:ascii="Cambria Math" w:hAnsi="Cambria Math"/>
                  </w:rPr>
                  <m:t>=</m:t>
                </m:r>
                <m:f>
                  <m:fPr>
                    <m:ctrlPr>
                      <w:rPr>
                        <w:rFonts w:ascii="Cambria Math" w:hAnsi="Cambria Math"/>
                        <w:i/>
                      </w:rPr>
                    </m:ctrlPr>
                  </m:fPr>
                  <m:num>
                    <m:r>
                      <w:rPr>
                        <w:rFonts w:ascii="Cambria Math"/>
                      </w:rPr>
                      <m:t>Γ</m:t>
                    </m:r>
                    <m:d>
                      <m:dPr>
                        <m:ctrlPr>
                          <w:rPr>
                            <w:rFonts w:ascii="Cambria Math" w:hAnsi="Cambria Math"/>
                            <w:i/>
                          </w:rPr>
                        </m:ctrlPr>
                      </m:dPr>
                      <m:e>
                        <m:d>
                          <m:dPr>
                            <m:ctrlPr>
                              <w:rPr>
                                <w:rFonts w:ascii="Cambria Math" w:hAnsi="Cambria Math"/>
                                <w:i/>
                              </w:rPr>
                            </m:ctrlPr>
                          </m:dPr>
                          <m:e>
                            <m:r>
                              <w:rPr>
                                <w:rFonts w:ascii="Cambria Math"/>
                              </w:rPr>
                              <m:t>d+1</m:t>
                            </m:r>
                          </m:e>
                        </m:d>
                        <m:r>
                          <w:rPr>
                            <w:rFonts w:ascii="Cambria Math" w:hAnsi="Cambria Math"/>
                          </w:rPr>
                          <m:t>/2</m:t>
                        </m:r>
                      </m:e>
                    </m:d>
                  </m:num>
                  <m:den>
                    <m:r>
                      <w:rPr>
                        <w:rFonts w:ascii="Cambria Math"/>
                      </w:rPr>
                      <m:t>Γ</m:t>
                    </m:r>
                    <m:d>
                      <m:dPr>
                        <m:ctrlPr>
                          <w:rPr>
                            <w:rFonts w:ascii="Cambria Math" w:hAnsi="Cambria Math"/>
                            <w:i/>
                          </w:rPr>
                        </m:ctrlPr>
                      </m:dPr>
                      <m:e>
                        <m:r>
                          <w:rPr>
                            <w:rFonts w:ascii="Cambria Math" w:hAnsi="Cambria Math"/>
                          </w:rPr>
                          <m:t>d/2</m:t>
                        </m:r>
                      </m:e>
                    </m:d>
                  </m:den>
                </m:f>
                <m:sSup>
                  <m:sSupPr>
                    <m:ctrlPr>
                      <w:rPr>
                        <w:rFonts w:ascii="Cambria Math" w:hAnsi="Cambria Math"/>
                        <w:i/>
                      </w:rPr>
                    </m:ctrlPr>
                  </m:sSupPr>
                  <m:e>
                    <m:d>
                      <m:dPr>
                        <m:ctrlPr>
                          <w:rPr>
                            <w:rFonts w:ascii="Cambria Math" w:hAnsi="Cambria Math"/>
                            <w:i/>
                          </w:rPr>
                        </m:ctrlPr>
                      </m:dPr>
                      <m:e>
                        <m:r>
                          <w:rPr>
                            <w:rFonts w:ascii="Cambria Math"/>
                          </w:rPr>
                          <m:t>λ/πd</m:t>
                        </m:r>
                      </m:e>
                    </m:d>
                  </m:e>
                  <m:sup>
                    <m:r>
                      <w:rPr>
                        <w:rFonts w:ascii="Cambria Math" w:hAnsi="Cambria Math"/>
                      </w:rPr>
                      <m:t>1/2</m:t>
                    </m:r>
                  </m:sup>
                </m:sSup>
                <m:sSup>
                  <m:sSupPr>
                    <m:ctrlPr>
                      <w:rPr>
                        <w:rFonts w:ascii="Cambria Math" w:hAnsi="Cambria Math"/>
                        <w:i/>
                      </w:rPr>
                    </m:ctrlPr>
                  </m:sSupPr>
                  <m:e>
                    <m:d>
                      <m:dPr>
                        <m:ctrlPr>
                          <w:rPr>
                            <w:rFonts w:ascii="Cambria Math" w:hAnsi="Cambria Math"/>
                            <w:i/>
                          </w:rPr>
                        </m:ctrlPr>
                      </m:dPr>
                      <m:e>
                        <m:r>
                          <w:rPr>
                            <w:rFonts w:ascii="Cambria Math"/>
                          </w:rPr>
                          <m:t>1+λ</m:t>
                        </m:r>
                        <m:sSup>
                          <m:sSupPr>
                            <m:ctrlPr>
                              <w:rPr>
                                <w:rFonts w:ascii="Cambria Math" w:hAnsi="Cambria Math"/>
                                <w:i/>
                              </w:rPr>
                            </m:ctrlPr>
                          </m:sSupPr>
                          <m:e>
                            <m:r>
                              <w:rPr>
                                <w:rFonts w:ascii="Cambria Math"/>
                              </w:rPr>
                              <m:t>ε</m:t>
                            </m:r>
                          </m:e>
                          <m:sup>
                            <m:r>
                              <w:rPr>
                                <w:rFonts w:ascii="Cambria Math"/>
                              </w:rPr>
                              <m:t>2</m:t>
                            </m:r>
                          </m:sup>
                        </m:sSup>
                        <m:r>
                          <w:rPr>
                            <w:rFonts w:ascii="Cambria Math" w:hAnsi="Cambria Math"/>
                          </w:rPr>
                          <m:t>/d</m:t>
                        </m:r>
                      </m:e>
                    </m:d>
                  </m:e>
                  <m:sup>
                    <m:r>
                      <w:rPr>
                        <w:rFonts w:ascii="Cambria Math"/>
                      </w:rPr>
                      <m:t>-</m:t>
                    </m:r>
                    <m:d>
                      <m:dPr>
                        <m:ctrlPr>
                          <w:rPr>
                            <w:rFonts w:ascii="Cambria Math" w:hAnsi="Cambria Math"/>
                            <w:i/>
                          </w:rPr>
                        </m:ctrlPr>
                      </m:dPr>
                      <m:e>
                        <m:r>
                          <w:rPr>
                            <w:rFonts w:ascii="Cambria Math"/>
                          </w:rPr>
                          <m:t>d+1</m:t>
                        </m:r>
                      </m:e>
                    </m:d>
                    <m:r>
                      <w:rPr>
                        <w:rFonts w:ascii="Cambria Math"/>
                      </w:rPr>
                      <m:t>/2</m:t>
                    </m:r>
                  </m:sup>
                </m:sSup>
              </m:oMath>
            </m:oMathPara>
          </w:p>
        </w:tc>
        <w:tc>
          <w:tcPr>
            <w:tcW w:w="991" w:type="dxa"/>
            <w:vAlign w:val="center"/>
          </w:tcPr>
          <w:p w14:paraId="3A6B1E2E" w14:textId="3ECA91E8" w:rsidR="002C1D15" w:rsidRPr="002C1D15" w:rsidRDefault="00000000" w:rsidP="00F819E4">
            <w:pPr>
              <w:spacing w:before="60" w:after="60"/>
              <w:jc w:val="both"/>
            </w:pPr>
            <m:oMathPara>
              <m:oMathParaPr>
                <m:jc m:val="right"/>
              </m:oMathParaPr>
              <m:oMath>
                <m:d>
                  <m:dPr>
                    <m:ctrlPr>
                      <w:rPr>
                        <w:rFonts w:ascii="Cambria Math" w:hAnsi="Cambria Math"/>
                        <w:i/>
                      </w:rPr>
                    </m:ctrlPr>
                  </m:dPr>
                  <m:e>
                    <m:r>
                      <w:rPr>
                        <w:rFonts w:ascii="Cambria Math" w:hAnsi="Cambria Math"/>
                      </w:rPr>
                      <m:t>2</m:t>
                    </m:r>
                  </m:e>
                </m:d>
              </m:oMath>
            </m:oMathPara>
          </w:p>
        </w:tc>
      </w:tr>
    </w:tbl>
    <w:p w14:paraId="314C341A" w14:textId="77777777" w:rsidR="008675CB" w:rsidRDefault="008675CB" w:rsidP="008675CB">
      <w:pPr>
        <w:jc w:val="both"/>
      </w:pPr>
      <w:r w:rsidRPr="00770018">
        <w:t xml:space="preserve">where </w:t>
      </w:r>
      <m:oMath>
        <m:r>
          <w:rPr>
            <w:rFonts w:ascii="Cambria Math" w:hAnsi="Cambria Math"/>
          </w:rPr>
          <m:t>λ</m:t>
        </m:r>
      </m:oMath>
      <w:r w:rsidRPr="00770018">
        <w:t xml:space="preserve"> denotes the precision (inverse of variance) and </w:t>
      </w:r>
      <m:oMath>
        <m:r>
          <w:rPr>
            <w:rFonts w:ascii="Cambria Math" w:hAnsi="Cambria Math"/>
          </w:rPr>
          <m:t>d</m:t>
        </m:r>
      </m:oMath>
      <w:r w:rsidRPr="00770018">
        <w:t xml:space="preserve"> denotes the degrees of freedom. </w:t>
      </w:r>
      <m:oMath>
        <m:r>
          <w:rPr>
            <w:rFonts w:ascii="Cambria Math"/>
          </w:rPr>
          <m:t>Γ</m:t>
        </m:r>
        <m:d>
          <m:dPr>
            <m:ctrlPr>
              <w:rPr>
                <w:rFonts w:ascii="Cambria Math" w:hAnsi="Cambria Math"/>
                <w:i/>
              </w:rPr>
            </m:ctrlPr>
          </m:dPr>
          <m:e>
            <m:r>
              <w:rPr>
                <w:rFonts w:ascii="Cambria Math"/>
              </w:rPr>
              <m:t>d</m:t>
            </m:r>
          </m:e>
        </m:d>
        <m:r>
          <w:rPr>
            <w:rFonts w:ascii="Cambria Math"/>
          </w:rPr>
          <m:t>=</m:t>
        </m:r>
        <m:nary>
          <m:naryPr>
            <m:ctrlPr>
              <w:rPr>
                <w:rFonts w:ascii="Cambria Math" w:hAnsi="Cambria Math"/>
                <w:i/>
              </w:rPr>
            </m:ctrlPr>
          </m:naryPr>
          <m:sub>
            <m:r>
              <w:rPr>
                <w:rFonts w:ascii="Cambria Math"/>
              </w:rPr>
              <m:t>0</m:t>
            </m:r>
          </m:sub>
          <m:sup>
            <m:r>
              <w:rPr>
                <w:rFonts w:ascii="Cambria Math"/>
              </w:rPr>
              <m:t>∞</m:t>
            </m:r>
          </m:sup>
          <m:e>
            <m:sSup>
              <m:sSupPr>
                <m:ctrlPr>
                  <w:rPr>
                    <w:rFonts w:ascii="Cambria Math" w:hAnsi="Cambria Math"/>
                    <w:i/>
                  </w:rPr>
                </m:ctrlPr>
              </m:sSupPr>
              <m:e>
                <m:r>
                  <w:rPr>
                    <w:rFonts w:ascii="Cambria Math"/>
                  </w:rPr>
                  <m:t>z</m:t>
                </m:r>
              </m:e>
              <m:sup>
                <m:r>
                  <w:rPr>
                    <w:rFonts w:ascii="Cambria Math"/>
                  </w:rPr>
                  <m:t>t</m:t>
                </m:r>
                <m:r>
                  <w:rPr>
                    <w:rFonts w:ascii="Cambria Math"/>
                  </w:rPr>
                  <m:t>-</m:t>
                </m:r>
                <m:r>
                  <w:rPr>
                    <w:rFonts w:ascii="Cambria Math"/>
                  </w:rPr>
                  <m:t>1</m:t>
                </m:r>
              </m:sup>
            </m:sSup>
          </m:e>
        </m:nary>
        <m:sSup>
          <m:sSupPr>
            <m:ctrlPr>
              <w:rPr>
                <w:rFonts w:ascii="Cambria Math" w:hAnsi="Cambria Math"/>
                <w:i/>
              </w:rPr>
            </m:ctrlPr>
          </m:sSupPr>
          <m:e>
            <m:r>
              <w:rPr>
                <w:rFonts w:ascii="Cambria Math"/>
              </w:rPr>
              <m:t>e</m:t>
            </m:r>
          </m:e>
          <m:sup>
            <m:r>
              <w:rPr>
                <w:rFonts w:ascii="Cambria Math"/>
              </w:rPr>
              <m:t>-</m:t>
            </m:r>
            <m:r>
              <w:rPr>
                <w:rFonts w:ascii="Cambria Math"/>
              </w:rPr>
              <m:t>z</m:t>
            </m:r>
          </m:sup>
        </m:sSup>
        <m:r>
          <w:rPr>
            <w:rFonts w:ascii="Cambria Math"/>
          </w:rPr>
          <m:t>dz</m:t>
        </m:r>
      </m:oMath>
      <w:r w:rsidRPr="00770018">
        <w:t xml:space="preserve"> is the Gamma function. Student's-</w:t>
      </w:r>
      <m:oMath>
        <m:r>
          <w:rPr>
            <w:rFonts w:ascii="Cambria Math" w:hAnsi="Cambria Math"/>
          </w:rPr>
          <m:t>t</m:t>
        </m:r>
      </m:oMath>
      <w:r w:rsidRPr="00770018">
        <w:t xml:space="preserve"> </w:t>
      </w:r>
      <w:r>
        <w:t xml:space="preserve">distribution </w:t>
      </w:r>
      <w:r w:rsidRPr="00770018">
        <w:t>can be decomposed into an infinite mixture of scaled Gaussian distributions. Therefore, the likelihood function of the regression model can be yielded as</w:t>
      </w:r>
    </w:p>
    <w:tbl>
      <w:tblPr>
        <w:tblStyle w:val="af0"/>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0"/>
      </w:tblGrid>
      <w:tr w:rsidR="002C1D15" w:rsidRPr="002C1D15" w14:paraId="2D02B614" w14:textId="77777777" w:rsidTr="000D02CE">
        <w:tc>
          <w:tcPr>
            <w:tcW w:w="6237" w:type="dxa"/>
            <w:vAlign w:val="center"/>
          </w:tcPr>
          <w:p w14:paraId="43B29BBA" w14:textId="6029EC12" w:rsidR="002C1D15" w:rsidRPr="002C1D15" w:rsidRDefault="00000000" w:rsidP="00F819E4">
            <w:pPr>
              <w:spacing w:before="60" w:after="60"/>
              <w:jc w:val="both"/>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~St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e>
                    <m:sSup>
                      <m:sSupPr>
                        <m:ctrlPr>
                          <w:rPr>
                            <w:rFonts w:ascii="Cambria Math" w:hAnsi="Cambria Math"/>
                            <w:i/>
                          </w:rPr>
                        </m:ctrlPr>
                      </m:sSupPr>
                      <m:e>
                        <m:r>
                          <m:rPr>
                            <m:sty m:val="bi"/>
                          </m:rPr>
                          <w:rPr>
                            <w:rFonts w:ascii="Cambria Math" w:hAnsi="Cambria Math"/>
                          </w:rPr>
                          <m:t>θ</m:t>
                        </m:r>
                      </m:e>
                      <m:sup>
                        <m:r>
                          <w:rPr>
                            <w:rFonts w:ascii="Cambria Math" w:hAnsi="Cambria Math"/>
                          </w:rPr>
                          <m:t>T</m:t>
                        </m:r>
                      </m:sup>
                    </m:sSup>
                    <m:sSub>
                      <m:sSubPr>
                        <m:ctrlPr>
                          <w:rPr>
                            <w:rFonts w:ascii="Cambria Math" w:hAnsi="Cambria Math"/>
                            <w:i/>
                          </w:rPr>
                        </m:ctrlPr>
                      </m:sSubPr>
                      <m:e>
                        <m:r>
                          <m:rPr>
                            <m:sty m:val="bi"/>
                          </m:rPr>
                          <w:rPr>
                            <w:rFonts w:ascii="Cambria Math" w:hAnsi="Cambria Math"/>
                          </w:rPr>
                          <m:t>x</m:t>
                        </m:r>
                      </m:e>
                      <m:sub>
                        <m:r>
                          <w:rPr>
                            <w:rFonts w:ascii="Cambria Math" w:hAnsi="Cambria Math"/>
                          </w:rPr>
                          <m:t>n</m:t>
                        </m:r>
                      </m:sub>
                    </m:sSub>
                    <m:r>
                      <w:rPr>
                        <w:rFonts w:ascii="Cambria Math" w:hAnsi="Cambria Math"/>
                      </w:rPr>
                      <m:t>,λ,d</m:t>
                    </m:r>
                  </m:e>
                </m:d>
                <m:r>
                  <w:rPr>
                    <w:rFonts w:ascii="Cambria Math" w:hAnsi="Cambria Math"/>
                  </w:rPr>
                  <m:t>=</m:t>
                </m:r>
                <m:nary>
                  <m:naryPr>
                    <m:ctrlPr>
                      <w:rPr>
                        <w:rFonts w:ascii="Cambria Math" w:hAnsi="Cambria Math"/>
                        <w:i/>
                      </w:rPr>
                    </m:ctrlPr>
                  </m:naryPr>
                  <m:sub>
                    <m:r>
                      <w:rPr>
                        <w:rFonts w:ascii="Cambria Math" w:hAnsi="Cambria Math"/>
                      </w:rPr>
                      <m:t>0</m:t>
                    </m:r>
                  </m:sub>
                  <m:sup>
                    <m:r>
                      <w:rPr>
                        <w:rFonts w:ascii="Cambria Math" w:hAnsi="Cambria Math"/>
                      </w:rPr>
                      <m:t>∞</m:t>
                    </m:r>
                  </m:sup>
                  <m:e>
                    <m:r>
                      <m:rPr>
                        <m:scr m:val="script"/>
                      </m:rPr>
                      <w:rPr>
                        <w:rFonts w:ascii="Cambria Math" w:hAnsi="Cambria Math"/>
                      </w:rPr>
                      <m:t>N(</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sSup>
                      <m:sSupPr>
                        <m:ctrlPr>
                          <w:rPr>
                            <w:rFonts w:ascii="Cambria Math" w:hAnsi="Cambria Math"/>
                            <w:i/>
                          </w:rPr>
                        </m:ctrlPr>
                      </m:sSupPr>
                      <m:e>
                        <m:r>
                          <m:rPr>
                            <m:sty m:val="bi"/>
                          </m:rPr>
                          <w:rPr>
                            <w:rFonts w:ascii="Cambria Math" w:hAnsi="Cambria Math"/>
                          </w:rPr>
                          <m:t>θ</m:t>
                        </m:r>
                      </m:e>
                      <m:sup>
                        <m:r>
                          <w:rPr>
                            <w:rFonts w:ascii="Cambria Math" w:hAnsi="Cambria Math"/>
                          </w:rPr>
                          <m:t>T</m:t>
                        </m:r>
                      </m:sup>
                    </m:sSup>
                    <m:sSub>
                      <m:sSubPr>
                        <m:ctrlPr>
                          <w:rPr>
                            <w:rFonts w:ascii="Cambria Math" w:hAnsi="Cambria Math"/>
                            <w:i/>
                          </w:rPr>
                        </m:ctrlPr>
                      </m:sSubPr>
                      <m:e>
                        <m:r>
                          <m:rPr>
                            <m:sty m:val="bi"/>
                          </m:rPr>
                          <w:rPr>
                            <w:rFonts w:ascii="Cambria Math" w:hAnsi="Cambria Math"/>
                          </w:rPr>
                          <m:t>x</m:t>
                        </m:r>
                      </m:e>
                      <m:sub>
                        <m:r>
                          <w:rPr>
                            <w:rFonts w:ascii="Cambria Math" w:hAnsi="Cambria Math"/>
                          </w:rPr>
                          <m:t>n</m:t>
                        </m:r>
                      </m:sub>
                    </m:sSub>
                    <m:r>
                      <w:rPr>
                        <w:rFonts w:ascii="Cambria Math" w:hAnsi="Cambria Math"/>
                      </w:rPr>
                      <m:t>,(λ</m:t>
                    </m:r>
                    <m:sSub>
                      <m:sSubPr>
                        <m:ctrlPr>
                          <w:rPr>
                            <w:rFonts w:ascii="Cambria Math" w:hAnsi="Cambria Math"/>
                            <w:i/>
                          </w:rPr>
                        </m:ctrlPr>
                      </m:sSubPr>
                      <m:e>
                        <m:r>
                          <w:rPr>
                            <w:rFonts w:ascii="Cambria Math" w:hAnsi="Cambria Math"/>
                          </w:rPr>
                          <m:t>z</m:t>
                        </m:r>
                      </m:e>
                      <m:sub>
                        <m:r>
                          <w:rPr>
                            <w:rFonts w:ascii="Cambria Math" w:hAnsi="Cambria Math"/>
                          </w:rPr>
                          <m:t>n</m:t>
                        </m:r>
                      </m:sub>
                    </m:sSub>
                    <m:sSup>
                      <m:sSupPr>
                        <m:ctrlPr>
                          <w:rPr>
                            <w:rFonts w:ascii="Cambria Math" w:hAnsi="Cambria Math"/>
                            <w:i/>
                          </w:rPr>
                        </m:ctrlPr>
                      </m:sSupPr>
                      <m:e>
                        <m:r>
                          <w:rPr>
                            <w:rFonts w:ascii="Cambria Math" w:hAnsi="Cambria Math"/>
                          </w:rPr>
                          <m:t>)</m:t>
                        </m:r>
                      </m:e>
                      <m:sup>
                        <m:r>
                          <w:rPr>
                            <w:rFonts w:ascii="Cambria Math" w:hAnsi="Cambria Math"/>
                          </w:rPr>
                          <m:t>-1</m:t>
                        </m:r>
                      </m:sup>
                    </m:sSup>
                    <m:r>
                      <w:rPr>
                        <w:rFonts w:ascii="Cambria Math" w:hAnsi="Cambria Math"/>
                      </w:rPr>
                      <m:t>)</m:t>
                    </m:r>
                  </m:e>
                </m:nary>
                <m:r>
                  <m:rPr>
                    <m:scr m:val="script"/>
                  </m:rP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n</m:t>
                        </m:r>
                      </m:sub>
                    </m:sSub>
                  </m:e>
                  <m:e>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e>
                </m:d>
                <m:r>
                  <w:rPr>
                    <w:rFonts w:ascii="Cambria Math" w:hAnsi="Cambria Math"/>
                  </w:rPr>
                  <m:t>d</m:t>
                </m:r>
                <m:sSub>
                  <m:sSubPr>
                    <m:ctrlPr>
                      <w:rPr>
                        <w:rFonts w:ascii="Cambria Math" w:hAnsi="Cambria Math"/>
                        <w:i/>
                      </w:rPr>
                    </m:ctrlPr>
                  </m:sSubPr>
                  <m:e>
                    <m:r>
                      <w:rPr>
                        <w:rFonts w:ascii="Cambria Math" w:hAnsi="Cambria Math"/>
                      </w:rPr>
                      <m:t>z</m:t>
                    </m:r>
                  </m:e>
                  <m:sub>
                    <m:r>
                      <w:rPr>
                        <w:rFonts w:ascii="Cambria Math" w:hAnsi="Cambria Math"/>
                      </w:rPr>
                      <m:t>n</m:t>
                    </m:r>
                  </m:sub>
                </m:sSub>
              </m:oMath>
            </m:oMathPara>
          </w:p>
        </w:tc>
        <w:tc>
          <w:tcPr>
            <w:tcW w:w="850" w:type="dxa"/>
            <w:vAlign w:val="center"/>
          </w:tcPr>
          <w:p w14:paraId="360D0843" w14:textId="50AB0D27" w:rsidR="002C1D15" w:rsidRPr="002C1D15" w:rsidRDefault="00000000" w:rsidP="00F819E4">
            <w:pPr>
              <w:spacing w:before="60" w:after="60"/>
              <w:jc w:val="both"/>
              <w:rPr>
                <w:rFonts w:ascii="Cambria Math" w:hAnsi="Cambria Math"/>
                <w:i/>
              </w:rPr>
            </w:pPr>
            <m:oMathPara>
              <m:oMathParaPr>
                <m:jc m:val="right"/>
              </m:oMathParaPr>
              <m:oMath>
                <m:d>
                  <m:dPr>
                    <m:ctrlPr>
                      <w:rPr>
                        <w:rFonts w:ascii="Cambria Math" w:hAnsi="Cambria Math"/>
                        <w:i/>
                      </w:rPr>
                    </m:ctrlPr>
                  </m:dPr>
                  <m:e>
                    <m:r>
                      <w:rPr>
                        <w:rFonts w:ascii="Cambria Math" w:hAnsi="Cambria Math"/>
                      </w:rPr>
                      <m:t>3</m:t>
                    </m:r>
                  </m:e>
                </m:d>
              </m:oMath>
            </m:oMathPara>
          </w:p>
        </w:tc>
      </w:tr>
    </w:tbl>
    <w:p w14:paraId="2DEB6E46" w14:textId="77777777" w:rsidR="008675CB" w:rsidRDefault="008675CB" w:rsidP="008675CB">
      <w:pPr>
        <w:jc w:val="both"/>
      </w:pPr>
      <w:r w:rsidRPr="007F4DEA">
        <w:t xml:space="preserve">where </w:t>
      </w:r>
      <m:oMath>
        <m:r>
          <m:rPr>
            <m:scr m:val="script"/>
          </m:rPr>
          <w:rPr>
            <w:rFonts w:ascii="Cambria Math"/>
          </w:rPr>
          <m:t>N(</m:t>
        </m:r>
        <m:r>
          <w:rPr>
            <w:rFonts w:ascii="Cambria Math"/>
          </w:rPr>
          <m:t>μ,σ)</m:t>
        </m:r>
      </m:oMath>
      <w:r w:rsidRPr="007F4DEA">
        <w:t xml:space="preserve"> denotes the Gaussian distribution with mean </w:t>
      </w:r>
      <m:oMath>
        <m:r>
          <w:rPr>
            <w:rFonts w:ascii="Cambria Math" w:hAnsi="Cambria Math"/>
          </w:rPr>
          <m:t>μ</m:t>
        </m:r>
      </m:oMath>
      <w:r w:rsidRPr="007F4DEA">
        <w:t xml:space="preserve"> and variance </w:t>
      </w:r>
      <m:oMath>
        <m:r>
          <w:rPr>
            <w:rFonts w:ascii="Cambria Math" w:hAnsi="Cambria Math"/>
          </w:rPr>
          <m:t>σ</m:t>
        </m:r>
      </m:oMath>
      <w:r w:rsidRPr="007F4DEA">
        <w:t xml:space="preserve">, </w:t>
      </w:r>
      <m:oMath>
        <m:r>
          <m:rPr>
            <m:scr m:val="script"/>
          </m:rPr>
          <w:rPr>
            <w:rFonts w:ascii="Cambria Math"/>
          </w:rPr>
          <m:t>G(</m:t>
        </m:r>
        <m:r>
          <w:rPr>
            <w:rFonts w:ascii="Cambria Math" w:eastAsia="MS Gothic" w:hAnsi="Cambria Math" w:cs="MS Gothic" w:hint="eastAsia"/>
          </w:rPr>
          <m:t>⋅</m:t>
        </m:r>
        <m:r>
          <w:rPr>
            <w:rFonts w:ascii="Cambria Math"/>
          </w:rPr>
          <m:t>)</m:t>
        </m:r>
      </m:oMath>
      <w:r>
        <w:rPr>
          <w:rFonts w:hint="eastAsia"/>
        </w:rPr>
        <w:t xml:space="preserve"> </w:t>
      </w:r>
      <w:r w:rsidRPr="007F4DEA">
        <w:t xml:space="preserve">denotes the Gamma distribution, and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Pr="007F4DEA">
        <w:t xml:space="preserve"> is the intermediate latent variable.</w:t>
      </w:r>
      <w:r>
        <w:t xml:space="preserve"> A</w:t>
      </w:r>
      <w:r w:rsidRPr="007F4DEA">
        <w:t xml:space="preserve"> hierarchical Normal-Gamma </w:t>
      </w:r>
      <w:r>
        <w:t>prior</w:t>
      </w:r>
      <w:r w:rsidRPr="007F4DEA">
        <w:t xml:space="preserve"> is assigned to the weights </w:t>
      </w:r>
      <m:oMath>
        <m:r>
          <m:rPr>
            <m:sty m:val="bi"/>
          </m:rPr>
          <w:rPr>
            <w:rFonts w:ascii="Cambria Math"/>
          </w:rPr>
          <m:t>θ</m:t>
        </m:r>
      </m:oMath>
      <w:r w:rsidRPr="007F4DEA">
        <w:t xml:space="preserve"> and precision </w:t>
      </w:r>
      <m:oMath>
        <m:r>
          <w:rPr>
            <w:rFonts w:ascii="Cambria Math" w:hAnsi="Cambria Math"/>
          </w:rPr>
          <m:t>λ</m:t>
        </m:r>
      </m:oMath>
      <w: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1122"/>
      </w:tblGrid>
      <w:tr w:rsidR="00001964" w14:paraId="3616A646" w14:textId="77777777" w:rsidTr="000D02CE">
        <w:tc>
          <w:tcPr>
            <w:tcW w:w="5954" w:type="dxa"/>
            <w:vAlign w:val="center"/>
          </w:tcPr>
          <w:p w14:paraId="523D4068" w14:textId="51403F2A" w:rsidR="00001964" w:rsidRPr="00001964" w:rsidRDefault="000D02CE" w:rsidP="00001964">
            <w:pPr>
              <w:spacing w:before="120" w:after="120"/>
              <w:jc w:val="both"/>
            </w:pPr>
            <m:oMathPara>
              <m:oMathParaPr>
                <m:jc m:val="left"/>
              </m:oMathParaPr>
              <m:oMath>
                <m:r>
                  <w:rPr>
                    <w:rFonts w:ascii="Cambria Math" w:hAnsi="Cambria Math"/>
                  </w:rPr>
                  <m:t>p</m:t>
                </m:r>
                <m:d>
                  <m:dPr>
                    <m:ctrlPr>
                      <w:rPr>
                        <w:rFonts w:ascii="Cambria Math" w:hAnsi="Cambria Math"/>
                        <w:i/>
                      </w:rPr>
                    </m:ctrlPr>
                  </m:dPr>
                  <m:e>
                    <m:r>
                      <m:rPr>
                        <m:sty m:val="bi"/>
                      </m:rPr>
                      <w:rPr>
                        <w:rFonts w:ascii="Cambria Math"/>
                      </w:rPr>
                      <m:t>θ</m:t>
                    </m:r>
                    <m:r>
                      <w:rPr>
                        <w:rFonts w:ascii="Cambria Math" w:hAnsi="Cambria Math"/>
                      </w:rPr>
                      <m:t>,λ</m:t>
                    </m:r>
                  </m:e>
                  <m:e>
                    <m:r>
                      <m:rPr>
                        <m:sty m:val="bi"/>
                      </m:rPr>
                      <w:rPr>
                        <w:rFonts w:ascii="Cambria Math"/>
                      </w:rPr>
                      <m:t>L</m:t>
                    </m:r>
                  </m:e>
                </m:d>
                <m:r>
                  <w:rPr>
                    <w:rFonts w:ascii="Cambria Math" w:hAnsi="Cambria Math"/>
                  </w:rPr>
                  <m:t>=p</m:t>
                </m:r>
                <m:d>
                  <m:dPr>
                    <m:ctrlPr>
                      <w:rPr>
                        <w:rFonts w:ascii="Cambria Math" w:hAnsi="Cambria Math"/>
                        <w:i/>
                      </w:rPr>
                    </m:ctrlPr>
                  </m:dPr>
                  <m:e>
                    <m:r>
                      <m:rPr>
                        <m:sty m:val="bi"/>
                      </m:rPr>
                      <w:rPr>
                        <w:rFonts w:ascii="Cambria Math"/>
                      </w:rPr>
                      <m:t>θ</m:t>
                    </m:r>
                  </m:e>
                  <m:e>
                    <m:r>
                      <w:rPr>
                        <w:rFonts w:ascii="Cambria Math" w:hAnsi="Cambria Math"/>
                      </w:rPr>
                      <m:t>λ,</m:t>
                    </m:r>
                    <m:r>
                      <m:rPr>
                        <m:sty m:val="bi"/>
                      </m:rPr>
                      <w:rPr>
                        <w:rFonts w:ascii="Cambria Math"/>
                      </w:rPr>
                      <m:t>L</m:t>
                    </m:r>
                  </m:e>
                </m:d>
                <m:r>
                  <w:rPr>
                    <w:rFonts w:ascii="Cambria Math" w:hAnsi="Cambria Math"/>
                  </w:rPr>
                  <m:t>p</m:t>
                </m:r>
                <m:d>
                  <m:dPr>
                    <m:ctrlPr>
                      <w:rPr>
                        <w:rFonts w:ascii="Cambria Math" w:hAnsi="Cambria Math"/>
                        <w:i/>
                      </w:rPr>
                    </m:ctrlPr>
                  </m:dPr>
                  <m:e>
                    <m:r>
                      <w:rPr>
                        <w:rFonts w:ascii="Cambria Math" w:hAnsi="Cambria Math"/>
                      </w:rPr>
                      <m:t>λ</m:t>
                    </m:r>
                  </m:e>
                </m:d>
                <m:r>
                  <w:rPr>
                    <w:rFonts w:ascii="Cambria Math" w:hAnsi="Cambria Math"/>
                  </w:rPr>
                  <m:t>=</m:t>
                </m:r>
                <m:r>
                  <m:rPr>
                    <m:scr m:val="script"/>
                  </m:rPr>
                  <w:rPr>
                    <w:rFonts w:ascii="Cambria Math"/>
                  </w:rPr>
                  <m:t>N</m:t>
                </m:r>
                <m:d>
                  <m:dPr>
                    <m:ctrlPr>
                      <w:rPr>
                        <w:rFonts w:ascii="Cambria Math" w:hAnsi="Cambria Math"/>
                        <w:i/>
                      </w:rPr>
                    </m:ctrlPr>
                  </m:dPr>
                  <m:e>
                    <m:r>
                      <m:rPr>
                        <m:sty m:val="bi"/>
                      </m:rPr>
                      <w:rPr>
                        <w:rFonts w:ascii="Cambria Math"/>
                      </w:rPr>
                      <m:t>θ</m:t>
                    </m:r>
                  </m:e>
                  <m:e>
                    <m:r>
                      <w:rPr>
                        <w:rFonts w:ascii="Cambria Math" w:hAnsi="Cambria Math"/>
                      </w:rPr>
                      <m:t>0,</m:t>
                    </m:r>
                    <m:sSup>
                      <m:sSupPr>
                        <m:ctrlPr>
                          <w:rPr>
                            <w:rFonts w:ascii="Cambria Math" w:hAnsi="Cambria Math"/>
                            <w:i/>
                          </w:rPr>
                        </m:ctrlPr>
                      </m:sSupPr>
                      <m:e>
                        <m:d>
                          <m:dPr>
                            <m:ctrlPr>
                              <w:rPr>
                                <w:rFonts w:ascii="Cambria Math" w:hAnsi="Cambria Math"/>
                                <w:i/>
                              </w:rPr>
                            </m:ctrlPr>
                          </m:dPr>
                          <m:e>
                            <m:r>
                              <w:rPr>
                                <w:rFonts w:ascii="Cambria Math" w:hAnsi="Cambria Math"/>
                              </w:rPr>
                              <m:t>λ</m:t>
                            </m:r>
                            <m:r>
                              <m:rPr>
                                <m:sty m:val="bi"/>
                              </m:rPr>
                              <w:rPr>
                                <w:rFonts w:ascii="Cambria Math"/>
                              </w:rPr>
                              <m:t>L</m:t>
                            </m:r>
                          </m:e>
                        </m:d>
                      </m:e>
                      <m:sup>
                        <m:r>
                          <w:rPr>
                            <w:rFonts w:ascii="Cambria Math" w:hAnsi="Cambria Math"/>
                          </w:rPr>
                          <m:t>-1</m:t>
                        </m:r>
                      </m:sup>
                    </m:sSup>
                  </m:e>
                </m:d>
                <m:r>
                  <m:rPr>
                    <m:scr m:val="script"/>
                  </m:rPr>
                  <w:rPr>
                    <w:rFonts w:ascii="Cambria Math"/>
                  </w:rPr>
                  <m:t>G</m:t>
                </m:r>
                <m:d>
                  <m:dPr>
                    <m:ctrlPr>
                      <w:rPr>
                        <w:rFonts w:ascii="Cambria Math" w:hAnsi="Cambria Math"/>
                        <w:i/>
                      </w:rPr>
                    </m:ctrlPr>
                  </m:dPr>
                  <m:e>
                    <m:r>
                      <w:rPr>
                        <w:rFonts w:ascii="Cambria Math" w:hAnsi="Cambria Math"/>
                      </w:rPr>
                      <m:t>λ</m:t>
                    </m:r>
                  </m:e>
                  <m:e>
                    <m:sSub>
                      <m:sSubPr>
                        <m:ctrlPr>
                          <w:rPr>
                            <w:rFonts w:ascii="Cambria Math" w:hAnsi="Cambria Math"/>
                            <w:i/>
                          </w:rPr>
                        </m:ctrlPr>
                      </m:sSubPr>
                      <m:e>
                        <m:r>
                          <w:rPr>
                            <w:rFonts w:ascii="Cambria Math" w:hAnsi="Cambria Math"/>
                          </w:rPr>
                          <m:t>a</m:t>
                        </m:r>
                      </m:e>
                      <m:sub>
                        <m:r>
                          <w:rPr>
                            <w:rFonts w:ascii="Cambria Math" w:hAnsi="Cambria Math"/>
                          </w:rPr>
                          <m:t>λ</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λ</m:t>
                        </m:r>
                      </m:sub>
                    </m:sSub>
                  </m:e>
                </m:d>
              </m:oMath>
            </m:oMathPara>
          </w:p>
        </w:tc>
        <w:tc>
          <w:tcPr>
            <w:tcW w:w="1122" w:type="dxa"/>
            <w:vAlign w:val="center"/>
          </w:tcPr>
          <w:p w14:paraId="12DCA79B" w14:textId="2A7E139D" w:rsidR="00001964" w:rsidRPr="00001964" w:rsidRDefault="00000000" w:rsidP="00001964">
            <w:pPr>
              <w:spacing w:before="120" w:after="120"/>
              <w:jc w:val="both"/>
            </w:pPr>
            <m:oMathPara>
              <m:oMathParaPr>
                <m:jc m:val="right"/>
              </m:oMathParaPr>
              <m:oMath>
                <m:d>
                  <m:dPr>
                    <m:ctrlPr>
                      <w:rPr>
                        <w:rFonts w:ascii="Cambria Math" w:hAnsi="Cambria Math"/>
                        <w:i/>
                      </w:rPr>
                    </m:ctrlPr>
                  </m:dPr>
                  <m:e>
                    <m:r>
                      <w:rPr>
                        <w:rFonts w:ascii="Cambria Math" w:hAnsi="Cambria Math"/>
                      </w:rPr>
                      <m:t>4</m:t>
                    </m:r>
                  </m:e>
                </m:d>
              </m:oMath>
            </m:oMathPara>
          </w:p>
        </w:tc>
      </w:tr>
    </w:tbl>
    <w:p w14:paraId="56A862F9" w14:textId="43A4C604" w:rsidR="008675CB" w:rsidRDefault="008675CB" w:rsidP="008675CB">
      <w:pPr>
        <w:ind w:left="10" w:hangingChars="5" w:hanging="10"/>
        <w:jc w:val="both"/>
      </w:pPr>
      <w:r w:rsidRPr="00AE11E1">
        <w:t xml:space="preserve">where </w:t>
      </w:r>
      <m:oMath>
        <m:r>
          <m:rPr>
            <m:sty m:val="bi"/>
          </m:rPr>
          <w:rPr>
            <w:rFonts w:ascii="Cambria Math"/>
          </w:rPr>
          <m:t>L</m:t>
        </m:r>
      </m:oMath>
      <w:r w:rsidRPr="00AE11E1">
        <w:t xml:space="preserve"> is the precision matrix parameterizing the Normal distribution of </w:t>
      </w:r>
      <m:oMath>
        <m:r>
          <m:rPr>
            <m:sty m:val="bi"/>
          </m:rPr>
          <w:rPr>
            <w:rFonts w:ascii="Cambria Math"/>
          </w:rPr>
          <m:t>θ</m:t>
        </m:r>
      </m:oMath>
      <w:r w:rsidRPr="00AE11E1">
        <w:t xml:space="preserve">. </w:t>
      </w:r>
      <w:r w:rsidR="00762180">
        <w:t>W</w:t>
      </w:r>
      <w:r w:rsidRPr="00AE11E1">
        <w:t xml:space="preserve">e assume </w:t>
      </w:r>
      <m:oMath>
        <m:r>
          <m:rPr>
            <m:sty m:val="bi"/>
          </m:rPr>
          <w:rPr>
            <w:rFonts w:ascii="Cambria Math"/>
          </w:rPr>
          <m:t>L</m:t>
        </m:r>
      </m:oMath>
      <w:r w:rsidRPr="00AE11E1">
        <w:t xml:space="preserve"> to be a diagonal matrix such that </w:t>
      </w:r>
      <m:oMath>
        <m:r>
          <m:rPr>
            <m:sty m:val="bi"/>
          </m:rPr>
          <w:rPr>
            <w:rFonts w:ascii="Cambria Math"/>
          </w:rPr>
          <m:t>L</m:t>
        </m:r>
        <m:r>
          <w:rPr>
            <w:rFonts w:ascii="Cambria Math"/>
          </w:rPr>
          <m:t>=diag(</m:t>
        </m:r>
        <m:r>
          <m:rPr>
            <m:sty m:val="bi"/>
          </m:rPr>
          <w:rPr>
            <w:rFonts w:ascii="Cambria Math"/>
          </w:rPr>
          <m:t>δ</m:t>
        </m:r>
        <m:r>
          <w:rPr>
            <w:rFonts w:ascii="Cambria Math"/>
          </w:rPr>
          <m:t>)=diag(</m:t>
        </m:r>
        <m:sSub>
          <m:sSubPr>
            <m:ctrlPr>
              <w:rPr>
                <w:rFonts w:ascii="Cambria Math" w:hAnsi="Cambria Math"/>
                <w:i/>
              </w:rPr>
            </m:ctrlPr>
          </m:sSubPr>
          <m:e>
            <m:r>
              <w:rPr>
                <w:rFonts w:ascii="Cambria Math"/>
              </w:rPr>
              <m:t>δ</m:t>
            </m:r>
          </m:e>
          <m:sub>
            <m:r>
              <w:rPr>
                <w:rFonts w:ascii="Cambria Math"/>
              </w:rPr>
              <m:t>1</m:t>
            </m:r>
          </m:sub>
        </m:sSub>
        <m:r>
          <w:rPr>
            <w:rFonts w:ascii="Cambria Math"/>
          </w:rPr>
          <m:t>,</m:t>
        </m:r>
        <m:sSub>
          <m:sSubPr>
            <m:ctrlPr>
              <w:rPr>
                <w:rFonts w:ascii="Cambria Math" w:hAnsi="Cambria Math"/>
                <w:i/>
              </w:rPr>
            </m:ctrlPr>
          </m:sSubPr>
          <m:e>
            <m:r>
              <w:rPr>
                <w:rFonts w:ascii="Cambria Math"/>
              </w:rPr>
              <m:t>δ</m:t>
            </m:r>
          </m:e>
          <m:sub>
            <m:r>
              <w:rPr>
                <w:rFonts w:ascii="Cambria Math"/>
              </w:rPr>
              <m:t>2</m:t>
            </m:r>
          </m:sub>
        </m:sSub>
        <m:r>
          <w:rPr>
            <w:rFonts w:ascii="Cambria Math"/>
          </w:rPr>
          <m:t>,...,</m:t>
        </m:r>
        <m:sSub>
          <m:sSubPr>
            <m:ctrlPr>
              <w:rPr>
                <w:rFonts w:ascii="Cambria Math" w:hAnsi="Cambria Math"/>
                <w:i/>
              </w:rPr>
            </m:ctrlPr>
          </m:sSubPr>
          <m:e>
            <m:r>
              <w:rPr>
                <w:rFonts w:ascii="Cambria Math"/>
              </w:rPr>
              <m:t>δ</m:t>
            </m:r>
          </m:e>
          <m:sub>
            <m:r>
              <w:rPr>
                <w:rFonts w:ascii="Cambria Math"/>
              </w:rPr>
              <m:t>M</m:t>
            </m:r>
          </m:sub>
        </m:sSub>
        <m:r>
          <w:rPr>
            <w:rFonts w:ascii="Cambria Math"/>
          </w:rPr>
          <m:t>)</m:t>
        </m:r>
      </m:oMath>
      <w:r w:rsidRPr="00AE11E1">
        <w:t xml:space="preserve">, where the vector </w:t>
      </w:r>
      <m:oMath>
        <m:r>
          <m:rPr>
            <m:sty m:val="bi"/>
          </m:rPr>
          <w:rPr>
            <w:rFonts w:ascii="Cambria Math"/>
          </w:rPr>
          <m:t>δ</m:t>
        </m:r>
      </m:oMath>
      <w:r w:rsidRPr="00AE11E1">
        <w:t xml:space="preserve"> is unknown. This sparse configuration is known as automatic relevance determination (ARD). </w:t>
      </w:r>
      <w:r w:rsidR="00762180">
        <w:t>C</w:t>
      </w:r>
      <w:r w:rsidRPr="00AE11E1">
        <w:t xml:space="preserve">onjugate priors are also chosen for </w:t>
      </w:r>
      <m:oMath>
        <m:r>
          <m:rPr>
            <m:sty m:val="bi"/>
          </m:rPr>
          <w:rPr>
            <w:rFonts w:ascii="Cambria Math"/>
          </w:rPr>
          <m:t>δ</m:t>
        </m:r>
      </m:oMath>
      <w:r w:rsidR="0045456A">
        <w:rPr>
          <w:rFonts w:hint="eastAsia"/>
          <w:b/>
          <w:lang w:eastAsia="zh-CN"/>
        </w:rPr>
        <w:t xml:space="preserve"> </w:t>
      </w:r>
      <w:r w:rsidR="0045456A" w:rsidRPr="0045456A">
        <w:rPr>
          <w:bCs/>
          <w:lang w:eastAsia="zh-CN"/>
        </w:rPr>
        <w:t>and</w:t>
      </w:r>
      <w:r w:rsidR="0045456A">
        <w:t xml:space="preserve"> the </w:t>
      </w:r>
      <w:r w:rsidR="0045456A" w:rsidRPr="00472290">
        <w:t xml:space="preserve">DOF </w:t>
      </w:r>
      <m:oMath>
        <m:r>
          <w:rPr>
            <w:rFonts w:ascii="Cambria Math" w:hAnsi="Cambria Math"/>
          </w:rPr>
          <m:t>d</m:t>
        </m:r>
      </m:oMath>
      <w:r w:rsidR="0045456A" w:rsidRPr="00472290">
        <w:t>:</w:t>
      </w:r>
    </w:p>
    <w:tbl>
      <w:tblPr>
        <w:tblStyle w:val="af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1"/>
        <w:gridCol w:w="565"/>
      </w:tblGrid>
      <w:tr w:rsidR="00001964" w14:paraId="4B68A719" w14:textId="77777777" w:rsidTr="0045456A">
        <w:tc>
          <w:tcPr>
            <w:tcW w:w="6511" w:type="dxa"/>
            <w:vAlign w:val="center"/>
          </w:tcPr>
          <w:p w14:paraId="2367804E" w14:textId="0E5E2BFF" w:rsidR="00001964" w:rsidRPr="00001964" w:rsidRDefault="00000000" w:rsidP="00F819E4">
            <w:pPr>
              <w:spacing w:after="60"/>
              <w:jc w:val="both"/>
            </w:pPr>
            <m:oMathPara>
              <m:oMathParaPr>
                <m:jc m:val="left"/>
              </m:oMathParaPr>
              <m:oMath>
                <m:eqArr>
                  <m:eqArrPr>
                    <m:ctrlPr>
                      <w:rPr>
                        <w:rFonts w:ascii="Cambria Math" w:hAnsi="Cambria Math"/>
                        <w:i/>
                      </w:rPr>
                    </m:ctrlPr>
                  </m:eqArrPr>
                  <m:e>
                    <m:r>
                      <w:rPr>
                        <w:rFonts w:ascii="Cambria Math"/>
                      </w:rPr>
                      <m:t>p</m:t>
                    </m:r>
                    <m:d>
                      <m:dPr>
                        <m:ctrlPr>
                          <w:rPr>
                            <w:rFonts w:ascii="Cambria Math" w:hAnsi="Cambria Math"/>
                            <w:i/>
                          </w:rPr>
                        </m:ctrlPr>
                      </m:dPr>
                      <m:e>
                        <m:r>
                          <m:rPr>
                            <m:sty m:val="bi"/>
                          </m:rPr>
                          <w:rPr>
                            <w:rFonts w:ascii="Cambria Math"/>
                          </w:rPr>
                          <m:t>δ</m:t>
                        </m:r>
                      </m:e>
                    </m:d>
                    <m:r>
                      <w:rPr>
                        <w:rFonts w:ascii="Cambria Math"/>
                      </w:rPr>
                      <m:t>=</m:t>
                    </m:r>
                    <m:nary>
                      <m:naryPr>
                        <m:chr m:val="∏"/>
                        <m:ctrlPr>
                          <w:rPr>
                            <w:rFonts w:ascii="Cambria Math" w:hAnsi="Cambria Math"/>
                            <w:i/>
                          </w:rPr>
                        </m:ctrlPr>
                      </m:naryPr>
                      <m:sub>
                        <m:r>
                          <w:rPr>
                            <w:rFonts w:ascii="Cambria Math"/>
                          </w:rPr>
                          <m:t>i=1</m:t>
                        </m:r>
                      </m:sub>
                      <m:sup>
                        <m:r>
                          <w:rPr>
                            <w:rFonts w:ascii="Cambria Math"/>
                          </w:rPr>
                          <m:t>M</m:t>
                        </m:r>
                      </m:sup>
                      <m:e>
                        <m:r>
                          <m:rPr>
                            <m:scr m:val="script"/>
                          </m:rP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δ</m:t>
                                </m:r>
                              </m:e>
                              <m:sub>
                                <m:r>
                                  <w:rPr>
                                    <w:rFonts w:ascii="Cambria Math"/>
                                  </w:rPr>
                                  <m:t>i</m:t>
                                </m:r>
                              </m:sub>
                            </m:sSub>
                          </m:e>
                          <m:e>
                            <m:sSub>
                              <m:sSubPr>
                                <m:ctrlPr>
                                  <w:rPr>
                                    <w:rFonts w:ascii="Cambria Math" w:hAnsi="Cambria Math"/>
                                    <w:i/>
                                  </w:rPr>
                                </m:ctrlPr>
                              </m:sSubPr>
                              <m:e>
                                <m:r>
                                  <w:rPr>
                                    <w:rFonts w:ascii="Cambria Math"/>
                                  </w:rPr>
                                  <m:t>a</m:t>
                                </m:r>
                              </m:e>
                              <m:sub>
                                <m:r>
                                  <w:rPr>
                                    <w:rFonts w:ascii="Cambria Math"/>
                                  </w:rPr>
                                  <m:t>δ</m:t>
                                </m:r>
                              </m:sub>
                            </m:sSub>
                            <m:r>
                              <w:rPr>
                                <w:rFonts w:ascii="Cambria Math"/>
                              </w:rPr>
                              <m:t>,</m:t>
                            </m:r>
                            <m:sSub>
                              <m:sSubPr>
                                <m:ctrlPr>
                                  <w:rPr>
                                    <w:rFonts w:ascii="Cambria Math" w:hAnsi="Cambria Math"/>
                                    <w:i/>
                                  </w:rPr>
                                </m:ctrlPr>
                              </m:sSubPr>
                              <m:e>
                                <m:r>
                                  <w:rPr>
                                    <w:rFonts w:ascii="Cambria Math"/>
                                  </w:rPr>
                                  <m:t>b</m:t>
                                </m:r>
                              </m:e>
                              <m:sub>
                                <m:r>
                                  <w:rPr>
                                    <w:rFonts w:ascii="Cambria Math"/>
                                  </w:rPr>
                                  <m:t>δ</m:t>
                                </m:r>
                              </m:sub>
                            </m:sSub>
                          </m:e>
                        </m:d>
                      </m:e>
                    </m:nary>
                  </m:e>
                </m:eqArr>
                <m:r>
                  <w:rPr>
                    <w:rFonts w:ascii="Cambria Math" w:hAnsi="Cambria Math"/>
                  </w:rPr>
                  <m:t xml:space="preserve">, </m:t>
                </m:r>
                <m:r>
                  <w:rPr>
                    <w:rFonts w:ascii="Cambria Math"/>
                  </w:rPr>
                  <m:t>p</m:t>
                </m:r>
                <m:d>
                  <m:dPr>
                    <m:ctrlPr>
                      <w:rPr>
                        <w:rFonts w:ascii="Cambria Math" w:hAnsi="Cambria Math"/>
                        <w:i/>
                      </w:rPr>
                    </m:ctrlPr>
                  </m:dPr>
                  <m:e>
                    <m:r>
                      <w:rPr>
                        <w:rFonts w:ascii="Cambria Math"/>
                      </w:rPr>
                      <m:t>d</m:t>
                    </m:r>
                  </m:e>
                </m:d>
                <m:r>
                  <m:rPr>
                    <m:scr m:val="script"/>
                  </m:rPr>
                  <w:rPr>
                    <w:rFonts w:ascii="Cambria Math"/>
                  </w:rPr>
                  <m:t>=G</m:t>
                </m:r>
                <m:d>
                  <m:dPr>
                    <m:ctrlPr>
                      <w:rPr>
                        <w:rFonts w:ascii="Cambria Math" w:hAnsi="Cambria Math"/>
                        <w:i/>
                      </w:rPr>
                    </m:ctrlPr>
                  </m:dPr>
                  <m:e>
                    <m:r>
                      <w:rPr>
                        <w:rFonts w:ascii="Cambria Math"/>
                      </w:rPr>
                      <m:t>d</m:t>
                    </m:r>
                  </m:e>
                  <m:e>
                    <m:sSub>
                      <m:sSubPr>
                        <m:ctrlPr>
                          <w:rPr>
                            <w:rFonts w:ascii="Cambria Math" w:hAnsi="Cambria Math"/>
                            <w:i/>
                          </w:rPr>
                        </m:ctrlPr>
                      </m:sSubPr>
                      <m:e>
                        <m:r>
                          <w:rPr>
                            <w:rFonts w:ascii="Cambria Math"/>
                          </w:rPr>
                          <m:t>a</m:t>
                        </m:r>
                      </m:e>
                      <m:sub>
                        <m:r>
                          <w:rPr>
                            <w:rFonts w:ascii="Cambria Math"/>
                          </w:rPr>
                          <m:t>d</m:t>
                        </m:r>
                      </m:sub>
                    </m:sSub>
                    <m:r>
                      <w:rPr>
                        <w:rFonts w:ascii="Cambria Math"/>
                      </w:rPr>
                      <m:t>,</m:t>
                    </m:r>
                    <m:sSub>
                      <m:sSubPr>
                        <m:ctrlPr>
                          <w:rPr>
                            <w:rFonts w:ascii="Cambria Math" w:hAnsi="Cambria Math"/>
                            <w:i/>
                          </w:rPr>
                        </m:ctrlPr>
                      </m:sSubPr>
                      <m:e>
                        <m:r>
                          <w:rPr>
                            <w:rFonts w:ascii="Cambria Math"/>
                          </w:rPr>
                          <m:t>b</m:t>
                        </m:r>
                      </m:e>
                      <m:sub>
                        <m:r>
                          <w:rPr>
                            <w:rFonts w:ascii="Cambria Math"/>
                          </w:rPr>
                          <m:t>d</m:t>
                        </m:r>
                      </m:sub>
                    </m:sSub>
                  </m:e>
                </m:d>
              </m:oMath>
            </m:oMathPara>
          </w:p>
        </w:tc>
        <w:tc>
          <w:tcPr>
            <w:tcW w:w="565" w:type="dxa"/>
            <w:vAlign w:val="center"/>
          </w:tcPr>
          <w:p w14:paraId="54B1FDF6" w14:textId="37BC1A32" w:rsidR="00001964" w:rsidRPr="00001964" w:rsidRDefault="00000000" w:rsidP="00F819E4">
            <w:pPr>
              <w:spacing w:after="60"/>
              <w:jc w:val="both"/>
            </w:pPr>
            <m:oMathPara>
              <m:oMathParaPr>
                <m:jc m:val="right"/>
              </m:oMathParaPr>
              <m:oMath>
                <m:d>
                  <m:dPr>
                    <m:ctrlPr>
                      <w:rPr>
                        <w:rFonts w:ascii="Cambria Math" w:hAnsi="Cambria Math"/>
                        <w:i/>
                      </w:rPr>
                    </m:ctrlPr>
                  </m:dPr>
                  <m:e>
                    <m:r>
                      <w:rPr>
                        <w:rFonts w:ascii="Cambria Math" w:hAnsi="Cambria Math"/>
                      </w:rPr>
                      <m:t>5</m:t>
                    </m:r>
                  </m:e>
                </m:d>
              </m:oMath>
            </m:oMathPara>
          </w:p>
        </w:tc>
      </w:tr>
    </w:tbl>
    <w:p w14:paraId="28A8FEEE" w14:textId="77777777" w:rsidR="008675CB" w:rsidRDefault="008675CB" w:rsidP="008675CB">
      <w:pPr>
        <w:ind w:left="10" w:hangingChars="5" w:hanging="10"/>
        <w:jc w:val="both"/>
      </w:pPr>
      <w:r w:rsidRPr="00472290">
        <w:t xml:space="preserve">Therefore, the joint probability over all random variables, including </w:t>
      </w:r>
      <m:oMath>
        <m:sSub>
          <m:sSubPr>
            <m:ctrlPr>
              <w:rPr>
                <w:rFonts w:ascii="Cambria Math" w:hAnsi="Cambria Math"/>
                <w:i/>
              </w:rPr>
            </m:ctrlPr>
          </m:sSubPr>
          <m:e>
            <m:r>
              <w:rPr>
                <w:rFonts w:ascii="Cambria Math" w:hAnsi="Cambria Math"/>
              </w:rPr>
              <m:t>y</m:t>
            </m:r>
          </m:e>
          <m:sub>
            <m:r>
              <w:rPr>
                <w:rFonts w:ascii="Cambria Math" w:hAnsi="Cambria Math"/>
              </w:rPr>
              <m:t>n</m:t>
            </m:r>
          </m:sub>
        </m:sSub>
      </m:oMath>
      <w:r w:rsidRPr="00472290">
        <w:t xml:space="preserve">, the local latent variable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Pr="00472290">
        <w:t xml:space="preserve"> and the global variables</w:t>
      </w:r>
      <w:r>
        <w:t xml:space="preserve"> </w:t>
      </w:r>
      <m:oMath>
        <m:r>
          <w:rPr>
            <w:rFonts w:ascii="Cambria Math"/>
          </w:rPr>
          <m:t>{</m:t>
        </m:r>
        <m:r>
          <m:rPr>
            <m:sty m:val="bi"/>
          </m:rPr>
          <w:rPr>
            <w:rFonts w:ascii="Cambria Math"/>
          </w:rPr>
          <m:t>θ</m:t>
        </m:r>
        <m:r>
          <w:rPr>
            <w:rFonts w:ascii="Cambria Math"/>
          </w:rPr>
          <m:t>,λ,</m:t>
        </m:r>
        <m:r>
          <m:rPr>
            <m:sty m:val="bi"/>
          </m:rPr>
          <w:rPr>
            <w:rFonts w:ascii="Cambria Math"/>
          </w:rPr>
          <m:t>δ</m:t>
        </m:r>
        <m:r>
          <w:rPr>
            <w:rFonts w:ascii="Cambria Math"/>
          </w:rPr>
          <m:t>,d}</m:t>
        </m:r>
      </m:oMath>
      <w:r w:rsidRPr="00472290">
        <w:t>, can be described hierarchically as</w:t>
      </w:r>
    </w:p>
    <w:tbl>
      <w:tblPr>
        <w:tblStyle w:val="af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2"/>
        <w:gridCol w:w="744"/>
      </w:tblGrid>
      <w:tr w:rsidR="00AE17EF" w14:paraId="4E1F9532" w14:textId="77777777" w:rsidTr="00AE17EF">
        <w:tc>
          <w:tcPr>
            <w:tcW w:w="3538" w:type="dxa"/>
          </w:tcPr>
          <w:p w14:paraId="12D97DAC" w14:textId="2888C990" w:rsidR="00AE17EF" w:rsidRPr="00AE17EF" w:rsidRDefault="00000000" w:rsidP="00AE17EF">
            <w:pPr>
              <w:spacing w:before="120" w:after="120"/>
              <w:jc w:val="both"/>
              <w:rPr>
                <w:lang w:eastAsia="zh-CN"/>
              </w:rPr>
            </w:pPr>
            <m:oMath>
              <m:eqArr>
                <m:eqArrPr>
                  <m:ctrlPr>
                    <w:rPr>
                      <w:rFonts w:ascii="Cambria Math" w:hAnsi="Cambria Math"/>
                      <w:i/>
                    </w:rPr>
                  </m:ctrlPr>
                </m:eqArrPr>
                <m:e>
                  <m:r>
                    <w:rPr>
                      <w:rFonts w:ascii="Cambria Math"/>
                    </w:rPr>
                    <m:t>p</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m:t>
                          </m:r>
                        </m:sub>
                      </m:sSub>
                      <m:r>
                        <w:rPr>
                          <w:rFonts w:ascii="Cambria Math"/>
                        </w:rPr>
                        <m:t>,</m:t>
                      </m:r>
                      <m:r>
                        <m:rPr>
                          <m:sty m:val="bi"/>
                        </m:rPr>
                        <w:rPr>
                          <w:rFonts w:ascii="Cambria Math"/>
                        </w:rPr>
                        <m:t>θ</m:t>
                      </m:r>
                      <m:r>
                        <w:rPr>
                          <w:rFonts w:ascii="Cambria Math"/>
                        </w:rPr>
                        <m:t>,λ,</m:t>
                      </m:r>
                      <m:r>
                        <m:rPr>
                          <m:sty m:val="bi"/>
                        </m:rPr>
                        <w:rPr>
                          <w:rFonts w:ascii="Cambria Math"/>
                        </w:rPr>
                        <m:t>δ</m:t>
                      </m:r>
                      <m:r>
                        <w:rPr>
                          <w:rFonts w:ascii="Cambria Math"/>
                        </w:rPr>
                        <m:t>,d,</m:t>
                      </m:r>
                      <m:sSub>
                        <m:sSubPr>
                          <m:ctrlPr>
                            <w:rPr>
                              <w:rFonts w:ascii="Cambria Math" w:hAnsi="Cambria Math"/>
                              <w:i/>
                            </w:rPr>
                          </m:ctrlPr>
                        </m:sSubPr>
                        <m:e>
                          <m:r>
                            <w:rPr>
                              <w:rFonts w:ascii="Cambria Math"/>
                            </w:rPr>
                            <m:t>z</m:t>
                          </m:r>
                        </m:e>
                        <m:sub>
                          <m:r>
                            <w:rPr>
                              <w:rFonts w:ascii="Cambria Math"/>
                            </w:rPr>
                            <m:t>n</m:t>
                          </m:r>
                        </m:sub>
                      </m:sSub>
                    </m:e>
                    <m:e>
                      <m:sSub>
                        <m:sSubPr>
                          <m:ctrlPr>
                            <w:rPr>
                              <w:rFonts w:ascii="Cambria Math" w:hAnsi="Cambria Math"/>
                              <w:i/>
                            </w:rPr>
                          </m:ctrlPr>
                        </m:sSubPr>
                        <m:e>
                          <m:r>
                            <m:rPr>
                              <m:sty m:val="bi"/>
                            </m:rPr>
                            <w:rPr>
                              <w:rFonts w:ascii="Cambria Math"/>
                            </w:rPr>
                            <m:t>x</m:t>
                          </m:r>
                        </m:e>
                        <m:sub>
                          <m:r>
                            <w:rPr>
                              <w:rFonts w:ascii="Cambria Math"/>
                            </w:rPr>
                            <m:t>n</m:t>
                          </m:r>
                        </m:sub>
                      </m:sSub>
                    </m:e>
                  </m:d>
                  <m:r>
                    <w:rPr>
                      <w:rFonts w:ascii="Cambria Math"/>
                    </w:rPr>
                    <m:t>&amp;=p</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m:t>
                          </m:r>
                        </m:sub>
                      </m:sSub>
                    </m:e>
                    <m:e>
                      <m:sSub>
                        <m:sSubPr>
                          <m:ctrlPr>
                            <w:rPr>
                              <w:rFonts w:ascii="Cambria Math" w:hAnsi="Cambria Math"/>
                              <w:i/>
                            </w:rPr>
                          </m:ctrlPr>
                        </m:sSubPr>
                        <m:e>
                          <m:r>
                            <m:rPr>
                              <m:sty m:val="bi"/>
                            </m:rPr>
                            <w:rPr>
                              <w:rFonts w:ascii="Cambria Math"/>
                            </w:rPr>
                            <m:t>x</m:t>
                          </m:r>
                        </m:e>
                        <m:sub>
                          <m:r>
                            <w:rPr>
                              <w:rFonts w:ascii="Cambria Math"/>
                            </w:rPr>
                            <m:t>n</m:t>
                          </m:r>
                        </m:sub>
                      </m:sSub>
                      <m:r>
                        <w:rPr>
                          <w:rFonts w:ascii="Cambria Math"/>
                        </w:rPr>
                        <m:t>,</m:t>
                      </m:r>
                      <m:r>
                        <m:rPr>
                          <m:sty m:val="bi"/>
                        </m:rPr>
                        <w:rPr>
                          <w:rFonts w:ascii="Cambria Math"/>
                        </w:rPr>
                        <m:t>θ</m:t>
                      </m:r>
                      <m:r>
                        <w:rPr>
                          <w:rFonts w:ascii="Cambria Math"/>
                        </w:rPr>
                        <m:t>,λ,</m:t>
                      </m:r>
                      <m:sSub>
                        <m:sSubPr>
                          <m:ctrlPr>
                            <w:rPr>
                              <w:rFonts w:ascii="Cambria Math" w:hAnsi="Cambria Math"/>
                              <w:i/>
                            </w:rPr>
                          </m:ctrlPr>
                        </m:sSubPr>
                        <m:e>
                          <m:r>
                            <w:rPr>
                              <w:rFonts w:ascii="Cambria Math"/>
                            </w:rPr>
                            <m:t>z</m:t>
                          </m:r>
                        </m:e>
                        <m:sub>
                          <m:r>
                            <w:rPr>
                              <w:rFonts w:ascii="Cambria Math"/>
                            </w:rPr>
                            <m:t>n</m:t>
                          </m:r>
                        </m:sub>
                      </m:sSub>
                    </m:e>
                  </m:d>
                  <m:r>
                    <w:rPr>
                      <w:rFonts w:ascii="Cambria Math"/>
                    </w:rPr>
                    <m:t>p</m:t>
                  </m:r>
                  <m:d>
                    <m:dPr>
                      <m:ctrlPr>
                        <w:rPr>
                          <w:rFonts w:ascii="Cambria Math" w:hAnsi="Cambria Math"/>
                          <w:i/>
                        </w:rPr>
                      </m:ctrlPr>
                    </m:dPr>
                    <m:e>
                      <m:r>
                        <m:rPr>
                          <m:sty m:val="bi"/>
                        </m:rPr>
                        <w:rPr>
                          <w:rFonts w:ascii="Cambria Math"/>
                        </w:rPr>
                        <m:t>θ</m:t>
                      </m:r>
                    </m:e>
                    <m:e>
                      <m:r>
                        <w:rPr>
                          <w:rFonts w:ascii="Cambria Math"/>
                        </w:rPr>
                        <m:t>λ,</m:t>
                      </m:r>
                      <m:r>
                        <m:rPr>
                          <m:sty m:val="bi"/>
                        </m:rPr>
                        <w:rPr>
                          <w:rFonts w:ascii="Cambria Math"/>
                        </w:rPr>
                        <m:t>δ</m:t>
                      </m:r>
                    </m:e>
                  </m:d>
                  <m:r>
                    <w:rPr>
                      <w:rFonts w:ascii="Cambria Math"/>
                    </w:rPr>
                    <m:t>p</m:t>
                  </m:r>
                  <m:d>
                    <m:dPr>
                      <m:ctrlPr>
                        <w:rPr>
                          <w:rFonts w:ascii="Cambria Math" w:hAnsi="Cambria Math"/>
                          <w:i/>
                        </w:rPr>
                      </m:ctrlPr>
                    </m:dPr>
                    <m:e>
                      <m:r>
                        <w:rPr>
                          <w:rFonts w:ascii="Cambria Math"/>
                        </w:rPr>
                        <m:t>λ</m:t>
                      </m:r>
                    </m:e>
                  </m:d>
                  <m:r>
                    <w:rPr>
                      <w:rFonts w:ascii="Cambria Math"/>
                    </w:rPr>
                    <m:t>p</m:t>
                  </m:r>
                  <m:d>
                    <m:dPr>
                      <m:ctrlPr>
                        <w:rPr>
                          <w:rFonts w:ascii="Cambria Math" w:hAnsi="Cambria Math"/>
                          <w:i/>
                        </w:rPr>
                      </m:ctrlPr>
                    </m:dPr>
                    <m:e>
                      <m:r>
                        <m:rPr>
                          <m:sty m:val="bi"/>
                        </m:rPr>
                        <w:rPr>
                          <w:rFonts w:ascii="Cambria Math"/>
                        </w:rPr>
                        <m:t>δ</m:t>
                      </m:r>
                    </m:e>
                  </m:d>
                  <m:r>
                    <w:rPr>
                      <w:rFonts w:ascii="Cambria Math"/>
                    </w:rPr>
                    <m:t>p</m:t>
                  </m:r>
                  <m:d>
                    <m:dPr>
                      <m:ctrlPr>
                        <w:rPr>
                          <w:rFonts w:ascii="Cambria Math" w:hAnsi="Cambria Math"/>
                          <w:i/>
                        </w:rPr>
                      </m:ctrlPr>
                    </m:dPr>
                    <m:e>
                      <m:sSub>
                        <m:sSubPr>
                          <m:ctrlPr>
                            <w:rPr>
                              <w:rFonts w:ascii="Cambria Math" w:hAnsi="Cambria Math"/>
                              <w:i/>
                            </w:rPr>
                          </m:ctrlPr>
                        </m:sSubPr>
                        <m:e>
                          <m:r>
                            <w:rPr>
                              <w:rFonts w:ascii="Cambria Math"/>
                            </w:rPr>
                            <m:t>z</m:t>
                          </m:r>
                        </m:e>
                        <m:sub>
                          <m:r>
                            <w:rPr>
                              <w:rFonts w:ascii="Cambria Math"/>
                            </w:rPr>
                            <m:t>n</m:t>
                          </m:r>
                        </m:sub>
                      </m:sSub>
                    </m:e>
                    <m:e>
                      <m:r>
                        <w:rPr>
                          <w:rFonts w:ascii="Cambria Math"/>
                        </w:rPr>
                        <m:t>d</m:t>
                      </m:r>
                    </m:e>
                  </m:d>
                  <m:r>
                    <w:rPr>
                      <w:rFonts w:ascii="Cambria Math"/>
                    </w:rPr>
                    <m:t>p</m:t>
                  </m:r>
                  <m:d>
                    <m:dPr>
                      <m:ctrlPr>
                        <w:rPr>
                          <w:rFonts w:ascii="Cambria Math" w:hAnsi="Cambria Math"/>
                          <w:i/>
                        </w:rPr>
                      </m:ctrlPr>
                    </m:dPr>
                    <m:e>
                      <m:r>
                        <w:rPr>
                          <w:rFonts w:ascii="Cambria Math"/>
                        </w:rPr>
                        <m:t>d</m:t>
                      </m:r>
                    </m:e>
                  </m:d>
                </m:e>
              </m:eqArr>
            </m:oMath>
            <w:r w:rsidR="00C86B1C">
              <w:rPr>
                <w:rFonts w:hint="eastAsia"/>
                <w:lang w:eastAsia="zh-CN"/>
              </w:rPr>
              <w:t>.</w:t>
            </w:r>
          </w:p>
        </w:tc>
        <w:tc>
          <w:tcPr>
            <w:tcW w:w="3538" w:type="dxa"/>
          </w:tcPr>
          <w:p w14:paraId="3CB6DBEB" w14:textId="4E78E42D" w:rsidR="00AE17EF" w:rsidRPr="00AE17EF" w:rsidRDefault="00000000" w:rsidP="00AE17EF">
            <w:pPr>
              <w:spacing w:before="120" w:after="120"/>
              <w:jc w:val="both"/>
            </w:pPr>
            <m:oMathPara>
              <m:oMathParaPr>
                <m:jc m:val="right"/>
              </m:oMathParaPr>
              <m:oMath>
                <m:d>
                  <m:dPr>
                    <m:ctrlPr>
                      <w:rPr>
                        <w:rFonts w:ascii="Cambria Math" w:hAnsi="Cambria Math"/>
                        <w:i/>
                      </w:rPr>
                    </m:ctrlPr>
                  </m:dPr>
                  <m:e>
                    <m:r>
                      <w:rPr>
                        <w:rFonts w:ascii="Cambria Math" w:hAnsi="Cambria Math"/>
                      </w:rPr>
                      <m:t>6</m:t>
                    </m:r>
                  </m:e>
                </m:d>
              </m:oMath>
            </m:oMathPara>
          </w:p>
        </w:tc>
      </w:tr>
    </w:tbl>
    <w:p w14:paraId="215D2B90" w14:textId="1051FC78" w:rsidR="008675CB" w:rsidRDefault="008675CB" w:rsidP="008675CB">
      <w:pPr>
        <w:pStyle w:val="Els-2ndorder-head"/>
      </w:pPr>
      <w:r w:rsidRPr="008675CB">
        <w:lastRenderedPageBreak/>
        <w:t xml:space="preserve">Parameter </w:t>
      </w:r>
      <w:r w:rsidR="00895911">
        <w:t>I</w:t>
      </w:r>
      <w:r w:rsidRPr="008675CB">
        <w:t>nference</w:t>
      </w:r>
    </w:p>
    <w:p w14:paraId="6F4D385D" w14:textId="77777777" w:rsidR="008675CB" w:rsidRDefault="008675CB" w:rsidP="008675CB">
      <w:pPr>
        <w:ind w:left="34"/>
        <w:jc w:val="both"/>
      </w:pPr>
      <w:r w:rsidRPr="002125B5">
        <w:t xml:space="preserve">In this study, mean-field variational inference is employed for parameter inference. Thus, the variational posterior </w:t>
      </w:r>
      <m:oMath>
        <m:r>
          <w:rPr>
            <w:rFonts w:ascii="Cambria Math"/>
          </w:rPr>
          <m:t>q(</m:t>
        </m:r>
        <m:r>
          <m:rPr>
            <m:sty m:val="bi"/>
          </m:rPr>
          <w:rPr>
            <w:rFonts w:ascii="Cambria Math"/>
          </w:rPr>
          <m:t>θ</m:t>
        </m:r>
        <m:r>
          <w:rPr>
            <w:rFonts w:ascii="Cambria Math"/>
          </w:rPr>
          <m:t>,λ,</m:t>
        </m:r>
        <m:r>
          <m:rPr>
            <m:sty m:val="bi"/>
          </m:rPr>
          <w:rPr>
            <w:rFonts w:ascii="Cambria Math"/>
          </w:rPr>
          <m:t>δ</m:t>
        </m:r>
        <m:r>
          <w:rPr>
            <w:rFonts w:ascii="Cambria Math"/>
          </w:rPr>
          <m:t>,d,</m:t>
        </m:r>
        <m:r>
          <m:rPr>
            <m:sty m:val="bi"/>
          </m:rPr>
          <w:rPr>
            <w:rFonts w:ascii="Cambria Math"/>
          </w:rPr>
          <m:t>z</m:t>
        </m:r>
        <m:r>
          <w:rPr>
            <w:rFonts w:ascii="Cambria Math"/>
          </w:rPr>
          <m:t>)</m:t>
        </m:r>
      </m:oMath>
      <w:r w:rsidRPr="002125B5">
        <w:t xml:space="preserve"> can be approximately factored as</w:t>
      </w:r>
    </w:p>
    <w:tbl>
      <w:tblPr>
        <w:tblStyle w:val="af0"/>
        <w:tblW w:w="704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2120"/>
      </w:tblGrid>
      <w:tr w:rsidR="00AE17EF" w14:paraId="08C1B20C" w14:textId="77777777" w:rsidTr="00AE17EF">
        <w:tc>
          <w:tcPr>
            <w:tcW w:w="4923" w:type="dxa"/>
            <w:vAlign w:val="center"/>
          </w:tcPr>
          <w:p w14:paraId="6B71BD52" w14:textId="2A94B45C" w:rsidR="00AE17EF" w:rsidRPr="00AE17EF" w:rsidRDefault="00AE17EF" w:rsidP="00F819E4">
            <w:pPr>
              <w:spacing w:before="60" w:after="60"/>
              <w:jc w:val="both"/>
            </w:pPr>
            <m:oMathPara>
              <m:oMathParaPr>
                <m:jc m:val="left"/>
              </m:oMathParaPr>
              <m:oMath>
                <m:r>
                  <w:rPr>
                    <w:rFonts w:ascii="Cambria Math"/>
                  </w:rPr>
                  <m:t>q</m:t>
                </m:r>
                <m:d>
                  <m:dPr>
                    <m:ctrlPr>
                      <w:rPr>
                        <w:rFonts w:ascii="Cambria Math" w:hAnsi="Cambria Math"/>
                        <w:i/>
                      </w:rPr>
                    </m:ctrlPr>
                  </m:dPr>
                  <m:e>
                    <m:r>
                      <m:rPr>
                        <m:sty m:val="bi"/>
                      </m:rPr>
                      <w:rPr>
                        <w:rFonts w:ascii="Cambria Math"/>
                      </w:rPr>
                      <m:t>θ</m:t>
                    </m:r>
                    <m:r>
                      <w:rPr>
                        <w:rFonts w:ascii="Cambria Math"/>
                      </w:rPr>
                      <m:t>,λ,</m:t>
                    </m:r>
                    <m:r>
                      <m:rPr>
                        <m:sty m:val="bi"/>
                      </m:rPr>
                      <w:rPr>
                        <w:rFonts w:ascii="Cambria Math"/>
                      </w:rPr>
                      <m:t>δ</m:t>
                    </m:r>
                    <m:r>
                      <w:rPr>
                        <w:rFonts w:ascii="Cambria Math"/>
                      </w:rPr>
                      <m:t>,d,</m:t>
                    </m:r>
                    <m:r>
                      <m:rPr>
                        <m:sty m:val="bi"/>
                      </m:rPr>
                      <w:rPr>
                        <w:rFonts w:ascii="Cambria Math"/>
                      </w:rPr>
                      <m:t>z</m:t>
                    </m:r>
                  </m:e>
                </m:d>
                <m:r>
                  <w:rPr>
                    <w:rFonts w:ascii="Cambria Math"/>
                  </w:rPr>
                  <m:t>≈</m:t>
                </m:r>
                <m:r>
                  <w:rPr>
                    <w:rFonts w:ascii="Cambria Math"/>
                  </w:rPr>
                  <m:t>q</m:t>
                </m:r>
                <m:d>
                  <m:dPr>
                    <m:ctrlPr>
                      <w:rPr>
                        <w:rFonts w:ascii="Cambria Math" w:hAnsi="Cambria Math"/>
                        <w:i/>
                      </w:rPr>
                    </m:ctrlPr>
                  </m:dPr>
                  <m:e>
                    <m:r>
                      <m:rPr>
                        <m:sty m:val="bi"/>
                      </m:rPr>
                      <w:rPr>
                        <w:rFonts w:ascii="Cambria Math"/>
                      </w:rPr>
                      <m:t>θ</m:t>
                    </m:r>
                    <m:r>
                      <w:rPr>
                        <w:rFonts w:ascii="Cambria Math"/>
                      </w:rPr>
                      <m:t>,λ</m:t>
                    </m:r>
                  </m:e>
                </m:d>
                <m:d>
                  <m:dPr>
                    <m:begChr m:val="["/>
                    <m:endChr m:val="]"/>
                    <m:ctrlPr>
                      <w:rPr>
                        <w:rFonts w:ascii="Cambria Math" w:hAnsi="Cambria Math"/>
                        <w:i/>
                      </w:rPr>
                    </m:ctrlPr>
                  </m:dPr>
                  <m:e>
                    <m:nary>
                      <m:naryPr>
                        <m:chr m:val="∏"/>
                        <m:ctrlPr>
                          <w:rPr>
                            <w:rFonts w:ascii="Cambria Math" w:hAnsi="Cambria Math"/>
                            <w:i/>
                          </w:rPr>
                        </m:ctrlPr>
                      </m:naryPr>
                      <m:sub>
                        <m:r>
                          <w:rPr>
                            <w:rFonts w:ascii="Cambria Math"/>
                          </w:rPr>
                          <m:t>i=1</m:t>
                        </m:r>
                      </m:sub>
                      <m:sup>
                        <m:r>
                          <w:rPr>
                            <w:rFonts w:ascii="Cambria Math"/>
                          </w:rPr>
                          <m:t>M</m:t>
                        </m:r>
                      </m:sup>
                      <m:e>
                        <m:sSub>
                          <m:sSubPr>
                            <m:ctrlPr>
                              <w:rPr>
                                <w:rFonts w:ascii="Cambria Math" w:hAnsi="Cambria Math"/>
                                <w:i/>
                              </w:rPr>
                            </m:ctrlPr>
                          </m:sSubPr>
                          <m:e>
                            <m:r>
                              <w:rPr>
                                <w:rFonts w:ascii="Cambria Math"/>
                              </w:rPr>
                              <m:t>δ</m:t>
                            </m:r>
                          </m:e>
                          <m:sub>
                            <m:r>
                              <w:rPr>
                                <w:rFonts w:ascii="Cambria Math"/>
                              </w:rPr>
                              <m:t>i</m:t>
                            </m:r>
                          </m:sub>
                        </m:sSub>
                      </m:e>
                    </m:nary>
                  </m:e>
                </m:d>
                <m:r>
                  <w:rPr>
                    <w:rFonts w:ascii="Cambria Math"/>
                  </w:rPr>
                  <m:t>q</m:t>
                </m:r>
                <m:d>
                  <m:dPr>
                    <m:ctrlPr>
                      <w:rPr>
                        <w:rFonts w:ascii="Cambria Math" w:hAnsi="Cambria Math"/>
                        <w:i/>
                      </w:rPr>
                    </m:ctrlPr>
                  </m:dPr>
                  <m:e>
                    <m:r>
                      <w:rPr>
                        <w:rFonts w:ascii="Cambria Math"/>
                      </w:rPr>
                      <m:t>d</m:t>
                    </m:r>
                  </m:e>
                </m:d>
                <m:d>
                  <m:dPr>
                    <m:begChr m:val="["/>
                    <m:endChr m:val="]"/>
                    <m:ctrlPr>
                      <w:rPr>
                        <w:rFonts w:ascii="Cambria Math" w:hAnsi="Cambria Math"/>
                        <w:i/>
                      </w:rPr>
                    </m:ctrlPr>
                  </m:dPr>
                  <m:e>
                    <m:nary>
                      <m:naryPr>
                        <m:chr m:val="∏"/>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z</m:t>
                            </m:r>
                          </m:e>
                          <m:sub>
                            <m:r>
                              <w:rPr>
                                <w:rFonts w:ascii="Cambria Math"/>
                              </w:rPr>
                              <m:t>i</m:t>
                            </m:r>
                          </m:sub>
                        </m:sSub>
                      </m:e>
                    </m:nary>
                  </m:e>
                </m:d>
                <m:r>
                  <w:rPr>
                    <w:rFonts w:ascii="Cambria Math" w:hAnsi="Cambria Math"/>
                  </w:rPr>
                  <m:t>.</m:t>
                </m:r>
              </m:oMath>
            </m:oMathPara>
          </w:p>
        </w:tc>
        <w:tc>
          <w:tcPr>
            <w:tcW w:w="2120" w:type="dxa"/>
            <w:vAlign w:val="center"/>
          </w:tcPr>
          <w:p w14:paraId="0578DCF7" w14:textId="536E7A32" w:rsidR="00AE17EF" w:rsidRPr="00AE17EF" w:rsidRDefault="00000000" w:rsidP="00F819E4">
            <w:pPr>
              <w:spacing w:before="60" w:after="60"/>
              <w:jc w:val="both"/>
            </w:pPr>
            <m:oMathPara>
              <m:oMathParaPr>
                <m:jc m:val="right"/>
              </m:oMathParaPr>
              <m:oMath>
                <m:d>
                  <m:dPr>
                    <m:ctrlPr>
                      <w:rPr>
                        <w:rFonts w:ascii="Cambria Math" w:hAnsi="Cambria Math"/>
                        <w:i/>
                      </w:rPr>
                    </m:ctrlPr>
                  </m:dPr>
                  <m:e>
                    <m:r>
                      <w:rPr>
                        <w:rFonts w:ascii="Cambria Math" w:hAnsi="Cambria Math"/>
                      </w:rPr>
                      <m:t>7</m:t>
                    </m:r>
                  </m:e>
                </m:d>
              </m:oMath>
            </m:oMathPara>
          </w:p>
        </w:tc>
      </w:tr>
    </w:tbl>
    <w:p w14:paraId="1D0D7919" w14:textId="775FC9C3" w:rsidR="008675CB" w:rsidRDefault="008675CB" w:rsidP="008675CB">
      <w:pPr>
        <w:ind w:left="10" w:hangingChars="5" w:hanging="10"/>
        <w:jc w:val="both"/>
      </w:pPr>
      <w:r>
        <w:t>Through the variational inference</w:t>
      </w:r>
      <w:r w:rsidRPr="002125B5">
        <w:t xml:space="preserve">, the variational posterior </w:t>
      </w:r>
      <m:oMath>
        <m:r>
          <w:rPr>
            <w:rFonts w:ascii="Cambria Math"/>
          </w:rPr>
          <m:t>q(</m:t>
        </m:r>
        <m:r>
          <m:rPr>
            <m:sty m:val="bi"/>
          </m:rPr>
          <w:rPr>
            <w:rFonts w:ascii="Cambria Math"/>
          </w:rPr>
          <m:t>θ</m:t>
        </m:r>
        <m:r>
          <w:rPr>
            <w:rFonts w:ascii="Cambria Math"/>
          </w:rPr>
          <m:t>,λ)</m:t>
        </m:r>
      </m:oMath>
      <w:r w:rsidRPr="002125B5">
        <w:t xml:space="preserve"> </w:t>
      </w:r>
      <w:r>
        <w:t xml:space="preserve">can be </w:t>
      </w:r>
      <w:r w:rsidR="00762180">
        <w:t>yielded</w:t>
      </w:r>
      <w:r w:rsidRPr="007C5FBF">
        <w:t xml:space="preserve"> as</w:t>
      </w:r>
    </w:p>
    <w:tbl>
      <w:tblPr>
        <w:tblStyle w:val="af0"/>
        <w:tblW w:w="7067"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120"/>
      </w:tblGrid>
      <w:tr w:rsidR="00AE17EF" w14:paraId="6BA3568D" w14:textId="77777777" w:rsidTr="00AE17EF">
        <w:tc>
          <w:tcPr>
            <w:tcW w:w="4947" w:type="dxa"/>
          </w:tcPr>
          <w:p w14:paraId="0DBA1601" w14:textId="6513349C" w:rsidR="00AE17EF" w:rsidRPr="00AE17EF" w:rsidRDefault="00AE17EF" w:rsidP="00AE17EF">
            <w:pPr>
              <w:spacing w:before="120" w:after="120"/>
              <w:jc w:val="both"/>
            </w:pPr>
            <m:oMathPara>
              <m:oMathParaPr>
                <m:jc m:val="left"/>
              </m:oMathParaPr>
              <m:oMath>
                <m:r>
                  <w:rPr>
                    <w:rFonts w:ascii="Cambria Math"/>
                  </w:rPr>
                  <m:t>q</m:t>
                </m:r>
                <m:d>
                  <m:dPr>
                    <m:ctrlPr>
                      <w:rPr>
                        <w:rFonts w:ascii="Cambria Math" w:hAnsi="Cambria Math"/>
                        <w:i/>
                      </w:rPr>
                    </m:ctrlPr>
                  </m:dPr>
                  <m:e>
                    <m:r>
                      <m:rPr>
                        <m:sty m:val="bi"/>
                      </m:rPr>
                      <w:rPr>
                        <w:rFonts w:ascii="Cambria Math"/>
                      </w:rPr>
                      <m:t>θ</m:t>
                    </m:r>
                    <m:r>
                      <w:rPr>
                        <w:rFonts w:ascii="Cambria Math"/>
                      </w:rPr>
                      <m:t>,λ</m:t>
                    </m:r>
                  </m:e>
                </m:d>
                <m:r>
                  <m:rPr>
                    <m:scr m:val="script"/>
                  </m:rPr>
                  <w:rPr>
                    <w:rFonts w:ascii="Cambria Math"/>
                  </w:rPr>
                  <m:t>=N</m:t>
                </m:r>
                <m:d>
                  <m:dPr>
                    <m:ctrlPr>
                      <w:rPr>
                        <w:rFonts w:ascii="Cambria Math" w:hAnsi="Cambria Math"/>
                        <w:i/>
                      </w:rPr>
                    </m:ctrlPr>
                  </m:dPr>
                  <m:e>
                    <m:r>
                      <m:rPr>
                        <m:sty m:val="bi"/>
                      </m:rPr>
                      <w:rPr>
                        <w:rFonts w:ascii="Cambria Math"/>
                      </w:rPr>
                      <m:t>θ</m:t>
                    </m:r>
                  </m:e>
                  <m:e>
                    <m:sSub>
                      <m:sSubPr>
                        <m:ctrlPr>
                          <w:rPr>
                            <w:rFonts w:ascii="Cambria Math" w:hAnsi="Cambria Math"/>
                            <w:i/>
                          </w:rPr>
                        </m:ctrlPr>
                      </m:sSubPr>
                      <m:e>
                        <m:r>
                          <m:rPr>
                            <m:sty m:val="bi"/>
                          </m:rPr>
                          <w:rPr>
                            <w:rFonts w:ascii="Cambria Math"/>
                          </w:rPr>
                          <m:t>μ</m:t>
                        </m:r>
                      </m:e>
                      <m:sub>
                        <m:r>
                          <w:rPr>
                            <w:rFonts w:ascii="Cambria Math"/>
                          </w:rPr>
                          <m:t>θ</m:t>
                        </m:r>
                      </m:sub>
                    </m:sSub>
                    <m:r>
                      <w:rPr>
                        <w:rFonts w:ascii="Cambria Math"/>
                      </w:rPr>
                      <m:t>,</m:t>
                    </m:r>
                    <m:sSup>
                      <m:sSupPr>
                        <m:ctrlPr>
                          <w:rPr>
                            <w:rFonts w:ascii="Cambria Math" w:hAnsi="Cambria Math"/>
                            <w:i/>
                          </w:rPr>
                        </m:ctrlPr>
                      </m:sSupPr>
                      <m:e>
                        <m:r>
                          <w:rPr>
                            <w:rFonts w:ascii="Cambria Math"/>
                          </w:rPr>
                          <m:t>λ</m:t>
                        </m:r>
                      </m:e>
                      <m:sup>
                        <m:r>
                          <w:rPr>
                            <w:rFonts w:ascii="Cambria Math"/>
                          </w:rPr>
                          <m:t>-</m:t>
                        </m:r>
                        <m:r>
                          <w:rPr>
                            <w:rFonts w:ascii="Cambria Math"/>
                          </w:rPr>
                          <m:t>1</m:t>
                        </m:r>
                      </m:sup>
                    </m:sSup>
                    <m:sSub>
                      <m:sSubPr>
                        <m:ctrlPr>
                          <w:rPr>
                            <w:rFonts w:ascii="Cambria Math" w:hAnsi="Cambria Math"/>
                            <w:i/>
                          </w:rPr>
                        </m:ctrlPr>
                      </m:sSubPr>
                      <m:e>
                        <m:r>
                          <m:rPr>
                            <m:sty m:val="bi"/>
                          </m:rPr>
                          <w:rPr>
                            <w:rFonts w:ascii="Cambria Math"/>
                          </w:rPr>
                          <m:t>Σ</m:t>
                        </m:r>
                      </m:e>
                      <m:sub>
                        <m:r>
                          <w:rPr>
                            <w:rFonts w:ascii="Cambria Math"/>
                          </w:rPr>
                          <m:t>θ</m:t>
                        </m:r>
                      </m:sub>
                    </m:sSub>
                  </m:e>
                </m:d>
                <m:r>
                  <m:rPr>
                    <m:scr m:val="script"/>
                  </m:rPr>
                  <w:rPr>
                    <w:rFonts w:ascii="Cambria Math"/>
                  </w:rPr>
                  <m:t>G</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rPr>
                          <m:t>α</m:t>
                        </m:r>
                      </m:e>
                      <m:sub>
                        <m:r>
                          <w:rPr>
                            <w:rFonts w:ascii="Cambria Math"/>
                          </w:rPr>
                          <m:t>λ</m:t>
                        </m:r>
                      </m:sub>
                    </m:sSub>
                    <m:r>
                      <w:rPr>
                        <w:rFonts w:ascii="Cambria Math"/>
                      </w:rPr>
                      <m:t>,</m:t>
                    </m:r>
                    <m:sSub>
                      <m:sSubPr>
                        <m:ctrlPr>
                          <w:rPr>
                            <w:rFonts w:ascii="Cambria Math" w:hAnsi="Cambria Math"/>
                            <w:i/>
                          </w:rPr>
                        </m:ctrlPr>
                      </m:sSubPr>
                      <m:e>
                        <m:r>
                          <w:rPr>
                            <w:rFonts w:ascii="Cambria Math"/>
                          </w:rPr>
                          <m:t>β</m:t>
                        </m:r>
                      </m:e>
                      <m:sub>
                        <m:r>
                          <w:rPr>
                            <w:rFonts w:ascii="Cambria Math"/>
                          </w:rPr>
                          <m:t>λ</m:t>
                        </m:r>
                      </m:sub>
                    </m:sSub>
                  </m:e>
                </m:d>
              </m:oMath>
            </m:oMathPara>
          </w:p>
        </w:tc>
        <w:tc>
          <w:tcPr>
            <w:tcW w:w="2120" w:type="dxa"/>
          </w:tcPr>
          <w:p w14:paraId="36EAE015" w14:textId="0DC6C03F" w:rsidR="00AE17EF" w:rsidRPr="00AE17EF" w:rsidRDefault="00000000" w:rsidP="00AE17EF">
            <w:pPr>
              <w:spacing w:before="120" w:after="120"/>
              <w:jc w:val="both"/>
            </w:pPr>
            <m:oMathPara>
              <m:oMathParaPr>
                <m:jc m:val="right"/>
              </m:oMathParaPr>
              <m:oMath>
                <m:d>
                  <m:dPr>
                    <m:ctrlPr>
                      <w:rPr>
                        <w:rFonts w:ascii="Cambria Math" w:hAnsi="Cambria Math"/>
                        <w:i/>
                      </w:rPr>
                    </m:ctrlPr>
                  </m:dPr>
                  <m:e>
                    <m:r>
                      <w:rPr>
                        <w:rFonts w:ascii="Cambria Math" w:hAnsi="Cambria Math"/>
                      </w:rPr>
                      <m:t>8</m:t>
                    </m:r>
                  </m:e>
                </m:d>
              </m:oMath>
            </m:oMathPara>
          </w:p>
        </w:tc>
      </w:tr>
    </w:tbl>
    <w:p w14:paraId="6A4F91DA" w14:textId="091F4BE4" w:rsidR="008675CB" w:rsidRDefault="008675CB" w:rsidP="008675CB">
      <w:pPr>
        <w:jc w:val="both"/>
      </w:pPr>
      <w:r>
        <w:t>where</w:t>
      </w:r>
      <w:r w:rsidRPr="007C5FBF">
        <w:t xml:space="preserve"> the hyperparameters </w:t>
      </w:r>
      <w:r>
        <w:t>in (</w:t>
      </w:r>
      <w:r w:rsidR="00C86B1C">
        <w:t>8</w:t>
      </w:r>
      <w:r>
        <w:t xml:space="preserve">) </w:t>
      </w:r>
      <w:r w:rsidRPr="007C5FBF">
        <w:t>can be calculated by</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697"/>
      </w:tblGrid>
      <w:tr w:rsidR="00B0608C" w14:paraId="3D458385" w14:textId="77777777" w:rsidTr="000D02CE">
        <w:tc>
          <w:tcPr>
            <w:tcW w:w="6379" w:type="dxa"/>
            <w:vAlign w:val="center"/>
          </w:tcPr>
          <w:p w14:paraId="0214F387" w14:textId="34E31B19" w:rsidR="00B0608C" w:rsidRPr="00B0608C" w:rsidRDefault="00000000" w:rsidP="00F52C8C">
            <w:pPr>
              <w:spacing w:before="60"/>
            </w:pPr>
            <m:oMathPara>
              <m:oMathParaPr>
                <m:jc m:val="left"/>
              </m:oMathParaPr>
              <m:oMath>
                <m:sSub>
                  <m:sSubPr>
                    <m:ctrlPr>
                      <w:rPr>
                        <w:rFonts w:ascii="Cambria Math" w:hAnsi="Cambria Math"/>
                        <w:i/>
                      </w:rPr>
                    </m:ctrlPr>
                  </m:sSubPr>
                  <m:e>
                    <m:r>
                      <w:rPr>
                        <w:rFonts w:ascii="Cambria Math"/>
                      </w:rPr>
                      <m:t>α</m:t>
                    </m:r>
                  </m:e>
                  <m:sub>
                    <m:r>
                      <w:rPr>
                        <w:rFonts w:ascii="Cambria Math"/>
                      </w:rPr>
                      <m:t>λ</m:t>
                    </m:r>
                  </m:sub>
                </m:sSub>
                <m:r>
                  <w:rPr>
                    <w:rFonts w:ascii="Cambria Math"/>
                  </w:rPr>
                  <m:t>=</m:t>
                </m:r>
                <m:sSub>
                  <m:sSubPr>
                    <m:ctrlPr>
                      <w:rPr>
                        <w:rFonts w:ascii="Cambria Math" w:hAnsi="Cambria Math"/>
                        <w:i/>
                      </w:rPr>
                    </m:ctrlPr>
                  </m:sSubPr>
                  <m:e>
                    <m:r>
                      <w:rPr>
                        <w:rFonts w:ascii="Cambria Math"/>
                      </w:rPr>
                      <m:t>a</m:t>
                    </m:r>
                  </m:e>
                  <m:sub>
                    <m:r>
                      <w:rPr>
                        <w:rFonts w:ascii="Cambria Math"/>
                      </w:rPr>
                      <m:t>λ</m:t>
                    </m:r>
                  </m:sub>
                </m:sSub>
                <m:r>
                  <w:rPr>
                    <w:rFonts w:ascii="Cambria Math"/>
                  </w:rPr>
                  <m:t>+</m:t>
                </m:r>
                <m:r>
                  <w:rPr>
                    <w:rFonts w:ascii="Cambria Math" w:hAnsi="Cambria Math"/>
                  </w:rPr>
                  <m:t>N/2</m:t>
                </m:r>
                <m:r>
                  <w:rPr>
                    <w:rFonts w:ascii="Cambria Math"/>
                  </w:rPr>
                  <m:t xml:space="preserve">, </m:t>
                </m:r>
                <m:sSub>
                  <m:sSubPr>
                    <m:ctrlPr>
                      <w:rPr>
                        <w:rFonts w:ascii="Cambria Math" w:hAnsi="Cambria Math"/>
                        <w:i/>
                      </w:rPr>
                    </m:ctrlPr>
                  </m:sSubPr>
                  <m:e>
                    <m:r>
                      <w:rPr>
                        <w:rFonts w:ascii="Cambria Math"/>
                      </w:rPr>
                      <m:t> </m:t>
                    </m:r>
                    <m:r>
                      <w:rPr>
                        <w:rFonts w:ascii="Cambria Math"/>
                      </w:rPr>
                      <m:t xml:space="preserve">  β</m:t>
                    </m:r>
                  </m:e>
                  <m:sub>
                    <m:r>
                      <w:rPr>
                        <w:rFonts w:ascii="Cambria Math" w:hAnsi="Cambria Math"/>
                      </w:rPr>
                      <m:t>λ</m:t>
                    </m:r>
                  </m:sub>
                </m:sSub>
                <m:r>
                  <w:rPr>
                    <w:rFonts w:ascii="Cambria Math"/>
                  </w:rPr>
                  <m:t>=</m:t>
                </m:r>
                <m:sSub>
                  <m:sSubPr>
                    <m:ctrlPr>
                      <w:rPr>
                        <w:rFonts w:ascii="Cambria Math" w:hAnsi="Cambria Math"/>
                        <w:i/>
                      </w:rPr>
                    </m:ctrlPr>
                  </m:sSubPr>
                  <m:e>
                    <m:r>
                      <w:rPr>
                        <w:rFonts w:ascii="Cambria Math"/>
                      </w:rPr>
                      <m:t>b</m:t>
                    </m:r>
                  </m:e>
                  <m:sub>
                    <m:r>
                      <w:rPr>
                        <w:rFonts w:ascii="Cambria Math"/>
                      </w:rPr>
                      <m:t>λ</m:t>
                    </m:r>
                  </m:sub>
                </m:sSub>
                <m:r>
                  <w:rPr>
                    <w:rFonts w:ascii="Cambria Math"/>
                  </w:rPr>
                  <m:t>+</m:t>
                </m:r>
                <m:d>
                  <m:dPr>
                    <m:begChr m:val="["/>
                    <m:endChr m:val="]"/>
                    <m:ctrlPr>
                      <w:rPr>
                        <w:rFonts w:ascii="Cambria Math" w:hAnsi="Cambria Math"/>
                        <w:i/>
                      </w:rPr>
                    </m:ctrlPr>
                  </m:dPr>
                  <m:e>
                    <m:sSup>
                      <m:sSupPr>
                        <m:ctrlPr>
                          <w:rPr>
                            <w:rFonts w:ascii="Cambria Math" w:hAnsi="Cambria Math"/>
                            <w:i/>
                          </w:rPr>
                        </m:ctrlPr>
                      </m:sSupPr>
                      <m:e>
                        <m:r>
                          <m:rPr>
                            <m:sty m:val="bi"/>
                          </m:rPr>
                          <w:rPr>
                            <w:rFonts w:ascii="Cambria Math"/>
                          </w:rPr>
                          <m:t>y</m:t>
                        </m:r>
                      </m:e>
                      <m:sup>
                        <m:r>
                          <w:rPr>
                            <w:rFonts w:ascii="Cambria Math"/>
                          </w:rPr>
                          <m:t>T</m:t>
                        </m:r>
                      </m:sup>
                    </m:sSup>
                    <m:r>
                      <m:rPr>
                        <m:nor/>
                      </m:rPr>
                      <w:rPr>
                        <w:rFonts w:ascii="Cambria Math"/>
                      </w:rPr>
                      <m:t>diag</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m:rPr>
                                    <m:sty m:val="bi"/>
                                  </m:rPr>
                                  <w:rPr>
                                    <w:rFonts w:ascii="Cambria Math"/>
                                  </w:rPr>
                                  <m:t>z</m:t>
                                </m:r>
                              </m:e>
                            </m:d>
                          </m:e>
                          <m:sub>
                            <m:sSub>
                              <m:sSubPr>
                                <m:ctrlPr>
                                  <w:rPr>
                                    <w:rFonts w:ascii="Cambria Math" w:hAnsi="Cambria Math"/>
                                    <w:i/>
                                  </w:rPr>
                                </m:ctrlPr>
                              </m:sSubPr>
                              <m:e>
                                <m:r>
                                  <w:rPr>
                                    <w:rFonts w:ascii="Cambria Math"/>
                                  </w:rPr>
                                  <m:t>q</m:t>
                                </m:r>
                              </m:e>
                              <m:sub>
                                <m:r>
                                  <m:rPr>
                                    <m:sty m:val="bi"/>
                                  </m:rPr>
                                  <w:rPr>
                                    <w:rFonts w:ascii="Cambria Math"/>
                                  </w:rPr>
                                  <m:t>z</m:t>
                                </m:r>
                              </m:sub>
                            </m:sSub>
                          </m:sub>
                        </m:sSub>
                      </m:e>
                    </m:d>
                    <m:r>
                      <m:rPr>
                        <m:sty m:val="bi"/>
                      </m:rPr>
                      <w:rPr>
                        <w:rFonts w:ascii="Cambria Math"/>
                      </w:rPr>
                      <m:t>y</m:t>
                    </m:r>
                    <m:r>
                      <w:rPr>
                        <w:rFonts w:ascii="Cambria Math"/>
                      </w:rPr>
                      <m:t>-</m:t>
                    </m:r>
                    <m:sSubSup>
                      <m:sSubSupPr>
                        <m:ctrlPr>
                          <w:rPr>
                            <w:rFonts w:ascii="Cambria Math" w:hAnsi="Cambria Math"/>
                            <w:i/>
                          </w:rPr>
                        </m:ctrlPr>
                      </m:sSubSupPr>
                      <m:e>
                        <m:r>
                          <m:rPr>
                            <m:sty m:val="bi"/>
                          </m:rPr>
                          <w:rPr>
                            <w:rFonts w:ascii="Cambria Math"/>
                          </w:rPr>
                          <m:t>μ</m:t>
                        </m:r>
                      </m:e>
                      <m:sub>
                        <m:r>
                          <w:rPr>
                            <w:rFonts w:ascii="Cambria Math"/>
                          </w:rPr>
                          <m:t>θ</m:t>
                        </m:r>
                      </m:sub>
                      <m:sup>
                        <m:r>
                          <w:rPr>
                            <w:rFonts w:ascii="Cambria Math"/>
                          </w:rPr>
                          <m:t>T</m:t>
                        </m:r>
                      </m:sup>
                    </m:sSubSup>
                    <m:sSubSup>
                      <m:sSubSupPr>
                        <m:ctrlPr>
                          <w:rPr>
                            <w:rFonts w:ascii="Cambria Math" w:hAnsi="Cambria Math"/>
                            <w:i/>
                          </w:rPr>
                        </m:ctrlPr>
                      </m:sSubSupPr>
                      <m:e>
                        <m:r>
                          <m:rPr>
                            <m:sty m:val="bi"/>
                          </m:rPr>
                          <w:rPr>
                            <w:rFonts w:ascii="Cambria Math"/>
                          </w:rPr>
                          <m:t>Σ</m:t>
                        </m:r>
                      </m:e>
                      <m:sub>
                        <m:r>
                          <w:rPr>
                            <w:rFonts w:ascii="Cambria Math"/>
                          </w:rPr>
                          <m:t>θ</m:t>
                        </m:r>
                      </m:sub>
                      <m:sup>
                        <m:r>
                          <w:rPr>
                            <w:rFonts w:ascii="Cambria Math"/>
                          </w:rPr>
                          <m:t>-</m:t>
                        </m:r>
                        <m:r>
                          <w:rPr>
                            <w:rFonts w:ascii="Cambria Math"/>
                          </w:rPr>
                          <m:t>1</m:t>
                        </m:r>
                      </m:sup>
                    </m:sSubSup>
                    <m:sSub>
                      <m:sSubPr>
                        <m:ctrlPr>
                          <w:rPr>
                            <w:rFonts w:ascii="Cambria Math" w:hAnsi="Cambria Math"/>
                            <w:i/>
                          </w:rPr>
                        </m:ctrlPr>
                      </m:sSubPr>
                      <m:e>
                        <m:r>
                          <m:rPr>
                            <m:sty m:val="bi"/>
                          </m:rPr>
                          <w:rPr>
                            <w:rFonts w:ascii="Cambria Math"/>
                          </w:rPr>
                          <m:t>μ</m:t>
                        </m:r>
                      </m:e>
                      <m:sub>
                        <m:r>
                          <w:rPr>
                            <w:rFonts w:ascii="Cambria Math"/>
                          </w:rPr>
                          <m:t>θ</m:t>
                        </m:r>
                      </m:sub>
                    </m:sSub>
                  </m:e>
                </m:d>
                <m:r>
                  <w:rPr>
                    <w:rFonts w:ascii="Cambria Math" w:hAnsi="Cambria Math"/>
                  </w:rPr>
                  <m:t>/2</m:t>
                </m:r>
              </m:oMath>
            </m:oMathPara>
          </w:p>
        </w:tc>
        <w:tc>
          <w:tcPr>
            <w:tcW w:w="697" w:type="dxa"/>
            <w:vAlign w:val="center"/>
          </w:tcPr>
          <w:p w14:paraId="78CF2182" w14:textId="293D886C" w:rsidR="00B0608C" w:rsidRPr="00B0608C" w:rsidRDefault="00000000" w:rsidP="00B0608C">
            <w:pPr>
              <w:spacing w:before="120"/>
              <w:jc w:val="both"/>
            </w:pPr>
            <m:oMathPara>
              <m:oMathParaPr>
                <m:jc m:val="right"/>
              </m:oMathParaPr>
              <m:oMath>
                <m:d>
                  <m:dPr>
                    <m:ctrlPr>
                      <w:rPr>
                        <w:rFonts w:ascii="Cambria Math" w:hAnsi="Cambria Math"/>
                        <w:i/>
                      </w:rPr>
                    </m:ctrlPr>
                  </m:dPr>
                  <m:e>
                    <m:r>
                      <w:rPr>
                        <w:rFonts w:ascii="Cambria Math" w:hAnsi="Cambria Math"/>
                      </w:rPr>
                      <m:t>9</m:t>
                    </m:r>
                  </m:e>
                </m:d>
              </m:oMath>
            </m:oMathPara>
          </w:p>
        </w:tc>
      </w:tr>
      <w:tr w:rsidR="00B0608C" w14:paraId="5FD7E031" w14:textId="77777777" w:rsidTr="000D02CE">
        <w:tc>
          <w:tcPr>
            <w:tcW w:w="6379" w:type="dxa"/>
            <w:vAlign w:val="center"/>
          </w:tcPr>
          <w:p w14:paraId="2ED3697F" w14:textId="535373D2" w:rsidR="00B0608C" w:rsidRPr="00B0608C" w:rsidRDefault="00000000" w:rsidP="00F52C8C">
            <w:pPr>
              <w:spacing w:after="60"/>
            </w:pPr>
            <m:oMathPara>
              <m:oMathParaPr>
                <m:jc m:val="left"/>
              </m:oMathParaPr>
              <m:oMath>
                <m:sSub>
                  <m:sSubPr>
                    <m:ctrlPr>
                      <w:rPr>
                        <w:rFonts w:ascii="Cambria Math" w:hAnsi="Cambria Math"/>
                        <w:i/>
                      </w:rPr>
                    </m:ctrlPr>
                  </m:sSubPr>
                  <m:e>
                    <m:r>
                      <m:rPr>
                        <m:sty m:val="bi"/>
                      </m:rPr>
                      <w:rPr>
                        <w:rFonts w:ascii="Cambria Math"/>
                      </w:rPr>
                      <m:t>μ</m:t>
                    </m:r>
                  </m:e>
                  <m:sub>
                    <m:r>
                      <w:rPr>
                        <w:rFonts w:ascii="Cambria Math"/>
                      </w:rPr>
                      <m:t>θ</m:t>
                    </m:r>
                  </m:sub>
                </m:sSub>
                <m:r>
                  <w:rPr>
                    <w:rFonts w:ascii="Cambria Math"/>
                  </w:rPr>
                  <m:t>=</m:t>
                </m:r>
                <m:sSub>
                  <m:sSubPr>
                    <m:ctrlPr>
                      <w:rPr>
                        <w:rFonts w:ascii="Cambria Math" w:hAnsi="Cambria Math"/>
                        <w:i/>
                      </w:rPr>
                    </m:ctrlPr>
                  </m:sSubPr>
                  <m:e>
                    <m:r>
                      <m:rPr>
                        <m:sty m:val="bi"/>
                      </m:rPr>
                      <w:rPr>
                        <w:rFonts w:ascii="Cambria Math"/>
                      </w:rPr>
                      <m:t>Σ</m:t>
                    </m:r>
                  </m:e>
                  <m:sub>
                    <m:r>
                      <w:rPr>
                        <w:rFonts w:ascii="Cambria Math"/>
                      </w:rPr>
                      <m:t>θ</m:t>
                    </m:r>
                  </m:sub>
                </m:sSub>
                <m:sSup>
                  <m:sSupPr>
                    <m:ctrlPr>
                      <w:rPr>
                        <w:rFonts w:ascii="Cambria Math" w:hAnsi="Cambria Math"/>
                        <w:i/>
                      </w:rPr>
                    </m:ctrlPr>
                  </m:sSupPr>
                  <m:e>
                    <m:r>
                      <m:rPr>
                        <m:sty m:val="bi"/>
                      </m:rPr>
                      <w:rPr>
                        <w:rFonts w:ascii="Cambria Math"/>
                      </w:rPr>
                      <m:t>x</m:t>
                    </m:r>
                  </m:e>
                  <m:sup>
                    <m:r>
                      <w:rPr>
                        <w:rFonts w:ascii="Cambria Math"/>
                      </w:rPr>
                      <m:t>T</m:t>
                    </m:r>
                  </m:sup>
                </m:sSup>
                <m:r>
                  <m:rPr>
                    <m:nor/>
                  </m:rPr>
                  <w:rPr>
                    <w:rFonts w:ascii="Cambria Math"/>
                  </w:rPr>
                  <m:t>diag</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m:rPr>
                                <m:sty m:val="bi"/>
                              </m:rPr>
                              <w:rPr>
                                <w:rFonts w:ascii="Cambria Math"/>
                              </w:rPr>
                              <m:t>z</m:t>
                            </m:r>
                          </m:e>
                        </m:d>
                      </m:e>
                      <m:sub>
                        <m:sSub>
                          <m:sSubPr>
                            <m:ctrlPr>
                              <w:rPr>
                                <w:rFonts w:ascii="Cambria Math" w:hAnsi="Cambria Math"/>
                                <w:i/>
                              </w:rPr>
                            </m:ctrlPr>
                          </m:sSubPr>
                          <m:e>
                            <m:r>
                              <w:rPr>
                                <w:rFonts w:ascii="Cambria Math"/>
                              </w:rPr>
                              <m:t>q</m:t>
                            </m:r>
                          </m:e>
                          <m:sub>
                            <m:r>
                              <m:rPr>
                                <m:sty m:val="bi"/>
                              </m:rPr>
                              <w:rPr>
                                <w:rFonts w:ascii="Cambria Math"/>
                              </w:rPr>
                              <m:t>z</m:t>
                            </m:r>
                          </m:sub>
                        </m:sSub>
                      </m:sub>
                    </m:sSub>
                  </m:e>
                </m:d>
                <m:r>
                  <m:rPr>
                    <m:sty m:val="bi"/>
                  </m:rPr>
                  <w:rPr>
                    <w:rFonts w:ascii="Cambria Math"/>
                  </w:rPr>
                  <m:t xml:space="preserve">y,   </m:t>
                </m:r>
                <m:sSub>
                  <m:sSubPr>
                    <m:ctrlPr>
                      <w:rPr>
                        <w:rFonts w:ascii="Cambria Math" w:hAnsi="Cambria Math"/>
                        <w:i/>
                      </w:rPr>
                    </m:ctrlPr>
                  </m:sSubPr>
                  <m:e>
                    <m:r>
                      <m:rPr>
                        <m:sty m:val="bi"/>
                      </m:rPr>
                      <w:rPr>
                        <w:rFonts w:ascii="Cambria Math"/>
                      </w:rPr>
                      <m:t>Σ</m:t>
                    </m:r>
                  </m:e>
                  <m:sub>
                    <m:r>
                      <w:rPr>
                        <w:rFonts w:ascii="Cambria Math"/>
                      </w:rPr>
                      <m:t>θ</m:t>
                    </m:r>
                  </m:sub>
                </m:sSub>
                <m:r>
                  <w:rPr>
                    <w:rFonts w:asci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m:rPr>
                                <m:sty m:val="bi"/>
                              </m:rPr>
                              <w:rPr>
                                <w:rFonts w:ascii="Cambria Math"/>
                              </w:rPr>
                              <m:t>x</m:t>
                            </m:r>
                          </m:e>
                          <m:sup>
                            <m:r>
                              <w:rPr>
                                <w:rFonts w:ascii="Cambria Math"/>
                              </w:rPr>
                              <m:t>T</m:t>
                            </m:r>
                          </m:sup>
                        </m:sSup>
                        <m:r>
                          <m:rPr>
                            <m:nor/>
                          </m:rPr>
                          <w:rPr>
                            <w:rFonts w:ascii="Cambria Math"/>
                          </w:rPr>
                          <m:t>diag</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m:rPr>
                                        <m:sty m:val="bi"/>
                                      </m:rPr>
                                      <w:rPr>
                                        <w:rFonts w:ascii="Cambria Math"/>
                                      </w:rPr>
                                      <m:t>z</m:t>
                                    </m:r>
                                  </m:e>
                                </m:d>
                              </m:e>
                              <m:sub>
                                <m:sSub>
                                  <m:sSubPr>
                                    <m:ctrlPr>
                                      <w:rPr>
                                        <w:rFonts w:ascii="Cambria Math" w:hAnsi="Cambria Math"/>
                                        <w:i/>
                                      </w:rPr>
                                    </m:ctrlPr>
                                  </m:sSubPr>
                                  <m:e>
                                    <m:r>
                                      <w:rPr>
                                        <w:rFonts w:ascii="Cambria Math"/>
                                      </w:rPr>
                                      <m:t>q</m:t>
                                    </m:r>
                                  </m:e>
                                  <m:sub>
                                    <m:r>
                                      <m:rPr>
                                        <m:sty m:val="bi"/>
                                      </m:rPr>
                                      <w:rPr>
                                        <w:rFonts w:ascii="Cambria Math"/>
                                      </w:rPr>
                                      <m:t>z</m:t>
                                    </m:r>
                                  </m:sub>
                                </m:sSub>
                              </m:sub>
                            </m:sSub>
                          </m:e>
                        </m:d>
                        <m:r>
                          <m:rPr>
                            <m:sty m:val="bi"/>
                          </m:rPr>
                          <w:rPr>
                            <w:rFonts w:ascii="Cambria Math"/>
                          </w:rPr>
                          <m:t>x</m:t>
                        </m:r>
                        <m:r>
                          <w:rPr>
                            <w:rFonts w:ascii="Cambria Math"/>
                          </w:rPr>
                          <m:t>+</m:t>
                        </m:r>
                        <m:r>
                          <m:rPr>
                            <m:nor/>
                          </m:rPr>
                          <w:rPr>
                            <w:rFonts w:ascii="Cambria Math"/>
                          </w:rPr>
                          <m:t>diag</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m:rPr>
                                        <m:sty m:val="bi"/>
                                      </m:rPr>
                                      <w:rPr>
                                        <w:rFonts w:ascii="Cambria Math"/>
                                      </w:rPr>
                                      <m:t>δ</m:t>
                                    </m:r>
                                  </m:e>
                                </m:d>
                              </m:e>
                              <m:sub>
                                <m:sSub>
                                  <m:sSubPr>
                                    <m:ctrlPr>
                                      <w:rPr>
                                        <w:rFonts w:ascii="Cambria Math" w:hAnsi="Cambria Math"/>
                                        <w:i/>
                                      </w:rPr>
                                    </m:ctrlPr>
                                  </m:sSubPr>
                                  <m:e>
                                    <m:r>
                                      <w:rPr>
                                        <w:rFonts w:ascii="Cambria Math"/>
                                      </w:rPr>
                                      <m:t>q</m:t>
                                    </m:r>
                                  </m:e>
                                  <m:sub>
                                    <m:r>
                                      <m:rPr>
                                        <m:sty m:val="bi"/>
                                      </m:rPr>
                                      <w:rPr>
                                        <w:rFonts w:ascii="Cambria Math"/>
                                      </w:rPr>
                                      <m:t>δ</m:t>
                                    </m:r>
                                  </m:sub>
                                </m:sSub>
                              </m:sub>
                            </m:sSub>
                          </m:e>
                        </m:d>
                      </m:e>
                    </m:d>
                  </m:e>
                  <m:sup>
                    <m:r>
                      <w:rPr>
                        <w:rFonts w:ascii="Cambria Math"/>
                      </w:rPr>
                      <m:t>-</m:t>
                    </m:r>
                    <m:r>
                      <w:rPr>
                        <w:rFonts w:ascii="Cambria Math"/>
                      </w:rPr>
                      <m:t>1</m:t>
                    </m:r>
                  </m:sup>
                </m:sSup>
              </m:oMath>
            </m:oMathPara>
          </w:p>
        </w:tc>
        <w:tc>
          <w:tcPr>
            <w:tcW w:w="697" w:type="dxa"/>
            <w:vAlign w:val="center"/>
          </w:tcPr>
          <w:p w14:paraId="7F83015A" w14:textId="596670C2" w:rsidR="00B0608C" w:rsidRPr="00B0608C" w:rsidRDefault="00000000" w:rsidP="000D02CE">
            <w:pPr>
              <w:spacing w:after="120"/>
              <w:jc w:val="both"/>
            </w:pPr>
            <m:oMathPara>
              <m:oMathParaPr>
                <m:jc m:val="right"/>
              </m:oMathParaPr>
              <m:oMath>
                <m:d>
                  <m:dPr>
                    <m:ctrlPr>
                      <w:rPr>
                        <w:rFonts w:ascii="Cambria Math" w:hAnsi="Cambria Math"/>
                        <w:i/>
                      </w:rPr>
                    </m:ctrlPr>
                  </m:dPr>
                  <m:e>
                    <m:r>
                      <w:rPr>
                        <w:rFonts w:ascii="Cambria Math" w:hAnsi="Cambria Math"/>
                      </w:rPr>
                      <m:t>10</m:t>
                    </m:r>
                  </m:e>
                </m:d>
              </m:oMath>
            </m:oMathPara>
          </w:p>
        </w:tc>
      </w:tr>
    </w:tbl>
    <w:p w14:paraId="6906667F" w14:textId="77777777" w:rsidR="008675CB" w:rsidRDefault="008675CB" w:rsidP="008675CB">
      <w:pPr>
        <w:jc w:val="both"/>
      </w:pPr>
      <w:r w:rsidRPr="007C5FBF">
        <w:t xml:space="preserve">As for ARD parameter </w:t>
      </w:r>
      <m:oMath>
        <m:r>
          <m:rPr>
            <m:sty m:val="bi"/>
          </m:rPr>
          <w:rPr>
            <w:rFonts w:ascii="Cambria Math" w:hAnsi="Cambria Math"/>
          </w:rPr>
          <m:t>δ</m:t>
        </m:r>
      </m:oMath>
      <w:r w:rsidRPr="007C5FBF">
        <w:t xml:space="preserve">, the update equation for each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t xml:space="preserve"> </w:t>
      </w:r>
      <w:r w:rsidRPr="007C5FBF">
        <w:t>is given as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697"/>
      </w:tblGrid>
      <w:tr w:rsidR="00B0608C" w14:paraId="576C7F94" w14:textId="77777777" w:rsidTr="0045456A">
        <w:tc>
          <w:tcPr>
            <w:tcW w:w="6379" w:type="dxa"/>
            <w:vAlign w:val="center"/>
          </w:tcPr>
          <w:p w14:paraId="12902582" w14:textId="27FFD039" w:rsidR="00B0608C" w:rsidRPr="00B0608C" w:rsidRDefault="00B0608C" w:rsidP="008675CB">
            <w:pPr>
              <w:jc w:val="both"/>
              <w:rPr>
                <w:lang w:eastAsia="zh-CN"/>
              </w:rPr>
            </w:pPr>
            <m:oMathPara>
              <m:oMathParaPr>
                <m:jc m:val="left"/>
              </m:oMathParaPr>
              <m:oMath>
                <m:r>
                  <w:rPr>
                    <w:rFonts w:ascii="Cambria Math"/>
                  </w:rPr>
                  <m:t>q</m:t>
                </m:r>
                <m:d>
                  <m:dPr>
                    <m:ctrlPr>
                      <w:rPr>
                        <w:rFonts w:ascii="Cambria Math" w:hAnsi="Cambria Math"/>
                        <w:i/>
                      </w:rPr>
                    </m:ctrlPr>
                  </m:dPr>
                  <m:e>
                    <m:r>
                      <m:rPr>
                        <m:sty m:val="bi"/>
                      </m:rPr>
                      <w:rPr>
                        <w:rFonts w:ascii="Cambria Math"/>
                      </w:rPr>
                      <m:t>δ</m:t>
                    </m:r>
                  </m:e>
                </m:d>
                <m:r>
                  <w:rPr>
                    <w:rFonts w:ascii="Cambria Math"/>
                  </w:rPr>
                  <m:t>=</m:t>
                </m:r>
                <m:nary>
                  <m:naryPr>
                    <m:chr m:val="∏"/>
                    <m:ctrlPr>
                      <w:rPr>
                        <w:rFonts w:ascii="Cambria Math" w:hAnsi="Cambria Math"/>
                        <w:i/>
                      </w:rPr>
                    </m:ctrlPr>
                  </m:naryPr>
                  <m:sub>
                    <m:r>
                      <w:rPr>
                        <w:rFonts w:ascii="Cambria Math"/>
                      </w:rPr>
                      <m:t>i=1</m:t>
                    </m:r>
                  </m:sub>
                  <m:sup>
                    <m:r>
                      <w:rPr>
                        <w:rFonts w:ascii="Cambria Math"/>
                      </w:rPr>
                      <m:t>P</m:t>
                    </m:r>
                  </m:sup>
                  <m:e>
                    <m:r>
                      <m:rPr>
                        <m:scr m:val="script"/>
                      </m:rP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δ</m:t>
                            </m:r>
                          </m:e>
                          <m:sub>
                            <m:r>
                              <w:rPr>
                                <w:rFonts w:ascii="Cambria Math"/>
                              </w:rPr>
                              <m:t>i</m:t>
                            </m:r>
                          </m:sub>
                        </m:sSub>
                      </m:e>
                      <m:e>
                        <m:sSub>
                          <m:sSubPr>
                            <m:ctrlPr>
                              <w:rPr>
                                <w:rFonts w:ascii="Cambria Math" w:hAnsi="Cambria Math"/>
                                <w:i/>
                              </w:rPr>
                            </m:ctrlPr>
                          </m:sSubPr>
                          <m:e>
                            <m:r>
                              <w:rPr>
                                <w:rFonts w:ascii="Cambria Math"/>
                              </w:rPr>
                              <m:t>α</m:t>
                            </m:r>
                          </m:e>
                          <m:sub>
                            <m:r>
                              <w:rPr>
                                <w:rFonts w:ascii="Cambria Math"/>
                              </w:rPr>
                              <m:t>δ</m:t>
                            </m:r>
                          </m:sub>
                        </m:sSub>
                        <m:r>
                          <w:rPr>
                            <w:rFonts w:ascii="Cambria Math"/>
                          </w:rPr>
                          <m:t>,</m:t>
                        </m:r>
                        <m:sSub>
                          <m:sSubPr>
                            <m:ctrlPr>
                              <w:rPr>
                                <w:rFonts w:ascii="Cambria Math" w:hAnsi="Cambria Math"/>
                                <w:i/>
                              </w:rPr>
                            </m:ctrlPr>
                          </m:sSubPr>
                          <m:e>
                            <m:r>
                              <w:rPr>
                                <w:rFonts w:ascii="Cambria Math"/>
                              </w:rPr>
                              <m:t>β</m:t>
                            </m:r>
                          </m:e>
                          <m:sub>
                            <m:sSub>
                              <m:sSubPr>
                                <m:ctrlPr>
                                  <w:rPr>
                                    <w:rFonts w:ascii="Cambria Math" w:hAnsi="Cambria Math"/>
                                    <w:i/>
                                  </w:rPr>
                                </m:ctrlPr>
                              </m:sSubPr>
                              <m:e>
                                <m:r>
                                  <w:rPr>
                                    <w:rFonts w:ascii="Cambria Math"/>
                                  </w:rPr>
                                  <m:t>δ</m:t>
                                </m:r>
                              </m:e>
                              <m:sub>
                                <m:r>
                                  <w:rPr>
                                    <w:rFonts w:ascii="Cambria Math"/>
                                  </w:rPr>
                                  <m:t>i</m:t>
                                </m:r>
                              </m:sub>
                            </m:sSub>
                          </m:sub>
                        </m:sSub>
                      </m:e>
                    </m:d>
                  </m:e>
                </m:nary>
                <m:r>
                  <w:rPr>
                    <w:rFonts w:ascii="Cambria Math" w:hAnsi="Cambria Math"/>
                  </w:rPr>
                  <m:t>,</m:t>
                </m:r>
                <m:r>
                  <m:rPr>
                    <m:sty m:val="p"/>
                  </m:rPr>
                  <w:rPr>
                    <w:rFonts w:ascii="Cambria Math" w:hAnsi="Cambria Math"/>
                  </w:rPr>
                  <m:t xml:space="preserve">where </m:t>
                </m:r>
                <m:r>
                  <w:rPr>
                    <w:rFonts w:ascii="Cambria Math" w:hAnsi="Cambria Math"/>
                  </w:rPr>
                  <m:t xml:space="preserve"> </m:t>
                </m:r>
                <m:sSub>
                  <m:sSubPr>
                    <m:ctrlPr>
                      <w:rPr>
                        <w:rFonts w:ascii="Cambria Math" w:hAnsi="Cambria Math"/>
                        <w:i/>
                      </w:rPr>
                    </m:ctrlPr>
                  </m:sSubPr>
                  <m:e>
                    <m:r>
                      <w:rPr>
                        <w:rFonts w:ascii="Cambria Math"/>
                      </w:rPr>
                      <m:t>α</m:t>
                    </m:r>
                  </m:e>
                  <m:sub>
                    <m:r>
                      <w:rPr>
                        <w:rFonts w:ascii="Cambria Math"/>
                      </w:rPr>
                      <m:t>δ</m:t>
                    </m:r>
                  </m:sub>
                </m:sSub>
                <m:r>
                  <w:rPr>
                    <w:rFonts w:ascii="Cambria Math"/>
                  </w:rPr>
                  <m:t>=</m:t>
                </m:r>
                <m:sSub>
                  <m:sSubPr>
                    <m:ctrlPr>
                      <w:rPr>
                        <w:rFonts w:ascii="Cambria Math" w:hAnsi="Cambria Math"/>
                        <w:i/>
                      </w:rPr>
                    </m:ctrlPr>
                  </m:sSubPr>
                  <m:e>
                    <m:r>
                      <w:rPr>
                        <w:rFonts w:ascii="Cambria Math"/>
                      </w:rPr>
                      <m:t>a</m:t>
                    </m:r>
                  </m:e>
                  <m:sub>
                    <m:r>
                      <w:rPr>
                        <w:rFonts w:ascii="Cambria Math"/>
                      </w:rPr>
                      <m:t>δ</m:t>
                    </m:r>
                  </m:sub>
                </m:sSub>
                <m:r>
                  <w:rPr>
                    <w:rFonts w:ascii="Cambria Math"/>
                  </w:rPr>
                  <m:t>+</m:t>
                </m:r>
                <m:f>
                  <m:fPr>
                    <m:ctrlPr>
                      <w:rPr>
                        <w:rFonts w:ascii="Cambria Math" w:hAnsi="Cambria Math"/>
                        <w:i/>
                      </w:rPr>
                    </m:ctrlPr>
                  </m:fPr>
                  <m:num>
                    <m:r>
                      <w:rPr>
                        <w:rFonts w:ascii="Cambria Math"/>
                      </w:rPr>
                      <m:t>1</m:t>
                    </m:r>
                  </m:num>
                  <m:den>
                    <m:r>
                      <w:rPr>
                        <w:rFonts w:ascii="Cambria Math"/>
                      </w:rPr>
                      <m:t>2</m:t>
                    </m:r>
                  </m:den>
                </m:f>
                <m:r>
                  <w:rPr>
                    <w:rFonts w:ascii="Cambria Math"/>
                  </w:rPr>
                  <m:t>,</m:t>
                </m:r>
                <m:sSub>
                  <m:sSubPr>
                    <m:ctrlPr>
                      <w:rPr>
                        <w:rFonts w:ascii="Cambria Math" w:hAnsi="Cambria Math"/>
                        <w:i/>
                      </w:rPr>
                    </m:ctrlPr>
                  </m:sSubPr>
                  <m:e>
                    <m:r>
                      <w:rPr>
                        <w:rFonts w:ascii="Cambria Math"/>
                      </w:rPr>
                      <m:t xml:space="preserve"> β</m:t>
                    </m:r>
                  </m:e>
                  <m:sub>
                    <m:sSub>
                      <m:sSubPr>
                        <m:ctrlPr>
                          <w:rPr>
                            <w:rFonts w:ascii="Cambria Math" w:hAnsi="Cambria Math"/>
                            <w:i/>
                          </w:rPr>
                        </m:ctrlPr>
                      </m:sSubPr>
                      <m:e>
                        <m:r>
                          <w:rPr>
                            <w:rFonts w:ascii="Cambria Math"/>
                          </w:rPr>
                          <m:t>δ</m:t>
                        </m:r>
                      </m:e>
                      <m:sub>
                        <m:r>
                          <w:rPr>
                            <w:rFonts w:ascii="Cambria Math"/>
                          </w:rPr>
                          <m:t>i</m:t>
                        </m:r>
                      </m:sub>
                    </m:sSub>
                  </m:sub>
                </m:sSub>
                <m:r>
                  <w:rPr>
                    <w:rFonts w:ascii="Cambria Math"/>
                  </w:rPr>
                  <m:t>=</m:t>
                </m:r>
                <m:sSub>
                  <m:sSubPr>
                    <m:ctrlPr>
                      <w:rPr>
                        <w:rFonts w:ascii="Cambria Math" w:hAnsi="Cambria Math"/>
                        <w:i/>
                      </w:rPr>
                    </m:ctrlPr>
                  </m:sSubPr>
                  <m:e>
                    <m:r>
                      <w:rPr>
                        <w:rFonts w:ascii="Cambria Math"/>
                      </w:rPr>
                      <m:t>b</m:t>
                    </m:r>
                  </m:e>
                  <m:sub>
                    <m:r>
                      <w:rPr>
                        <w:rFonts w:ascii="Cambria Math"/>
                      </w:rPr>
                      <m:t>δ</m:t>
                    </m:r>
                  </m:sub>
                </m:sSub>
                <m:r>
                  <w:rPr>
                    <w:rFonts w:ascii="Cambria Math"/>
                  </w:rPr>
                  <m:t>+</m:t>
                </m:r>
                <m:f>
                  <m:fPr>
                    <m:ctrlPr>
                      <w:rPr>
                        <w:rFonts w:ascii="Cambria Math" w:hAnsi="Cambria Math"/>
                        <w:i/>
                      </w:rPr>
                    </m:ctrlPr>
                  </m:fPr>
                  <m:num>
                    <m:r>
                      <w:rPr>
                        <w:rFonts w:ascii="Cambria Math"/>
                      </w:rPr>
                      <m:t>1</m:t>
                    </m:r>
                  </m:num>
                  <m:den>
                    <m:r>
                      <w:rPr>
                        <w:rFonts w:ascii="Cambria Math"/>
                      </w:rPr>
                      <m:t>2</m:t>
                    </m:r>
                  </m:den>
                </m:f>
                <m:sSub>
                  <m:sSubPr>
                    <m:ctrlPr>
                      <w:rPr>
                        <w:rFonts w:ascii="Cambria Math" w:hAnsi="Cambria Math"/>
                        <w:i/>
                      </w:rPr>
                    </m:ctrlPr>
                  </m:sSubPr>
                  <m:e>
                    <m:d>
                      <m:dPr>
                        <m:begChr m:val="⟨"/>
                        <m:endChr m:val="⟩"/>
                        <m:ctrlPr>
                          <w:rPr>
                            <w:rFonts w:ascii="Cambria Math" w:hAnsi="Cambria Math"/>
                            <w:i/>
                          </w:rPr>
                        </m:ctrlPr>
                      </m:dPr>
                      <m:e>
                        <m:r>
                          <w:rPr>
                            <w:rFonts w:ascii="Cambria Math"/>
                          </w:rPr>
                          <m:t>λ</m:t>
                        </m:r>
                        <m:sSubSup>
                          <m:sSubSupPr>
                            <m:ctrlPr>
                              <w:rPr>
                                <w:rFonts w:ascii="Cambria Math" w:hAnsi="Cambria Math"/>
                                <w:i/>
                              </w:rPr>
                            </m:ctrlPr>
                          </m:sSubSupPr>
                          <m:e>
                            <m:r>
                              <w:rPr>
                                <w:rFonts w:ascii="Cambria Math"/>
                              </w:rPr>
                              <m:t>θ</m:t>
                            </m:r>
                          </m:e>
                          <m:sub>
                            <m:r>
                              <w:rPr>
                                <w:rFonts w:ascii="Cambria Math"/>
                              </w:rPr>
                              <m:t>i</m:t>
                            </m:r>
                          </m:sub>
                          <m:sup>
                            <m:r>
                              <w:rPr>
                                <w:rFonts w:ascii="Cambria Math"/>
                              </w:rPr>
                              <m:t>2</m:t>
                            </m:r>
                          </m:sup>
                        </m:sSubSup>
                      </m:e>
                    </m:d>
                  </m:e>
                  <m:sub>
                    <m:sSub>
                      <m:sSubPr>
                        <m:ctrlPr>
                          <w:rPr>
                            <w:rFonts w:ascii="Cambria Math" w:hAnsi="Cambria Math"/>
                            <w:i/>
                          </w:rPr>
                        </m:ctrlPr>
                      </m:sSubPr>
                      <m:e>
                        <m:r>
                          <w:rPr>
                            <w:rFonts w:ascii="Cambria Math"/>
                          </w:rPr>
                          <m:t>q</m:t>
                        </m:r>
                      </m:e>
                      <m:sub>
                        <m:r>
                          <w:rPr>
                            <w:rFonts w:ascii="Cambria Math"/>
                          </w:rPr>
                          <m:t>λ,</m:t>
                        </m:r>
                        <m:sSub>
                          <m:sSubPr>
                            <m:ctrlPr>
                              <w:rPr>
                                <w:rFonts w:ascii="Cambria Math" w:hAnsi="Cambria Math"/>
                                <w:i/>
                              </w:rPr>
                            </m:ctrlPr>
                          </m:sSubPr>
                          <m:e>
                            <m:r>
                              <w:rPr>
                                <w:rFonts w:ascii="Cambria Math"/>
                              </w:rPr>
                              <m:t>θ</m:t>
                            </m:r>
                          </m:e>
                          <m:sub>
                            <m:r>
                              <w:rPr>
                                <w:rFonts w:ascii="Cambria Math"/>
                              </w:rPr>
                              <m:t>i</m:t>
                            </m:r>
                          </m:sub>
                        </m:sSub>
                      </m:sub>
                    </m:sSub>
                  </m:sub>
                </m:sSub>
              </m:oMath>
            </m:oMathPara>
          </w:p>
        </w:tc>
        <w:tc>
          <w:tcPr>
            <w:tcW w:w="697" w:type="dxa"/>
            <w:vAlign w:val="center"/>
          </w:tcPr>
          <w:p w14:paraId="3EFBA818" w14:textId="44922944" w:rsidR="00B0608C" w:rsidRPr="00B0608C" w:rsidRDefault="00000000" w:rsidP="008675CB">
            <w:pPr>
              <w:jc w:val="both"/>
            </w:pPr>
            <m:oMathPara>
              <m:oMathParaPr>
                <m:jc m:val="right"/>
              </m:oMathParaPr>
              <m:oMath>
                <m:d>
                  <m:dPr>
                    <m:ctrlPr>
                      <w:rPr>
                        <w:rFonts w:ascii="Cambria Math" w:hAnsi="Cambria Math"/>
                        <w:i/>
                      </w:rPr>
                    </m:ctrlPr>
                  </m:dPr>
                  <m:e>
                    <m:r>
                      <w:rPr>
                        <w:rFonts w:ascii="Cambria Math" w:hAnsi="Cambria Math"/>
                      </w:rPr>
                      <m:t>11</m:t>
                    </m:r>
                  </m:e>
                </m:d>
              </m:oMath>
            </m:oMathPara>
          </w:p>
        </w:tc>
      </w:tr>
    </w:tbl>
    <w:p w14:paraId="61709327" w14:textId="77777777" w:rsidR="008675CB" w:rsidRDefault="008675CB" w:rsidP="008675CB">
      <w:pPr>
        <w:jc w:val="both"/>
      </w:pPr>
      <w:r w:rsidRPr="00CF11DD">
        <w:t xml:space="preserve">Similarly, the variational posterior distribution of the latent variable </w:t>
      </w:r>
      <m:oMath>
        <m:r>
          <m:rPr>
            <m:sty m:val="bi"/>
          </m:rPr>
          <w:rPr>
            <w:rFonts w:ascii="Cambria Math" w:hAnsi="Cambria Math"/>
          </w:rPr>
          <m:t>z</m:t>
        </m:r>
      </m:oMath>
      <w:r w:rsidRPr="00CF11DD">
        <w:t xml:space="preserve"> can also be yielded. The variational posterior distribution of the DOF </w:t>
      </w:r>
      <m:oMath>
        <m:r>
          <w:rPr>
            <w:rFonts w:ascii="Cambria Math" w:hAnsi="Cambria Math"/>
          </w:rPr>
          <m:t>d</m:t>
        </m:r>
      </m:oMath>
      <w:r w:rsidRPr="00CF11DD">
        <w:t xml:space="preserve"> is approximated by utilizing the Stirling's Series.</w:t>
      </w:r>
      <w:r w:rsidRPr="009E74A0">
        <w:rPr>
          <w:vertAlign w:val="superscript"/>
        </w:rPr>
        <w:t>9</w:t>
      </w:r>
      <w:r w:rsidRPr="00CF11DD">
        <w:t xml:space="preserve"> The variational posterior distributions of </w:t>
      </w:r>
      <m:oMath>
        <m:r>
          <m:rPr>
            <m:sty m:val="bi"/>
          </m:rPr>
          <w:rPr>
            <w:rFonts w:ascii="Cambria Math" w:hAnsi="Cambria Math"/>
          </w:rPr>
          <m:t>z</m:t>
        </m:r>
      </m:oMath>
      <w:r w:rsidRPr="00CF11DD">
        <w:t xml:space="preserve"> and </w:t>
      </w:r>
      <m:oMath>
        <m:r>
          <w:rPr>
            <w:rFonts w:ascii="Cambria Math" w:hAnsi="Cambria Math"/>
          </w:rPr>
          <m:t>d</m:t>
        </m:r>
      </m:oMath>
      <w:r w:rsidRPr="00CF11DD">
        <w:t xml:space="preserve"> are summarized as: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844"/>
      </w:tblGrid>
      <w:tr w:rsidR="00B0608C" w:rsidRPr="00B0608C" w14:paraId="3721C3ED" w14:textId="77777777" w:rsidTr="00B0608C">
        <w:tc>
          <w:tcPr>
            <w:tcW w:w="6232" w:type="dxa"/>
            <w:vAlign w:val="center"/>
          </w:tcPr>
          <w:p w14:paraId="664948D3" w14:textId="033AB45B" w:rsidR="00B0608C" w:rsidRPr="00B0608C" w:rsidRDefault="00B0608C" w:rsidP="00F52C8C">
            <w:pPr>
              <w:spacing w:before="60" w:after="60"/>
              <w:jc w:val="both"/>
              <w:rPr>
                <w:rFonts w:ascii="Cambria Math" w:hAnsi="Cambria Math"/>
                <w:i/>
              </w:rPr>
            </w:pPr>
            <m:oMathPara>
              <m:oMathParaPr>
                <m:jc m:val="left"/>
              </m:oMathParaPr>
              <m:oMath>
                <m:r>
                  <w:rPr>
                    <w:rFonts w:ascii="Cambria Math" w:hAnsi="Cambria Math"/>
                  </w:rPr>
                  <m:t>q</m:t>
                </m:r>
                <m:d>
                  <m:dPr>
                    <m:ctrlPr>
                      <w:rPr>
                        <w:rFonts w:ascii="Cambria Math" w:hAnsi="Cambria Math"/>
                        <w:i/>
                      </w:rPr>
                    </m:ctrlPr>
                  </m:dPr>
                  <m:e>
                    <m:r>
                      <m:rPr>
                        <m:sty m:val="bi"/>
                      </m:rPr>
                      <w:rPr>
                        <w:rFonts w:ascii="Cambria Math" w:hAnsi="Cambria Math"/>
                      </w:rPr>
                      <m:t>z</m:t>
                    </m:r>
                  </m:e>
                </m:d>
                <m:r>
                  <w:rPr>
                    <w:rFonts w:ascii="Cambria Math" w:hAnsi="Cambria Math"/>
                  </w:rPr>
                  <m:t>=</m:t>
                </m:r>
                <m:nary>
                  <m:naryPr>
                    <m:chr m:val="∏"/>
                    <m:ctrlPr>
                      <w:rPr>
                        <w:rFonts w:ascii="Cambria Math" w:hAnsi="Cambria Math"/>
                        <w:i/>
                      </w:rPr>
                    </m:ctrlPr>
                  </m:naryPr>
                  <m:sub>
                    <m:r>
                      <w:rPr>
                        <w:rFonts w:ascii="Cambria Math" w:hAnsi="Cambria Math"/>
                      </w:rPr>
                      <m:t>n=1</m:t>
                    </m:r>
                  </m:sub>
                  <m:sup>
                    <m:r>
                      <w:rPr>
                        <w:rFonts w:ascii="Cambria Math" w:hAnsi="Cambria Math"/>
                      </w:rPr>
                      <m:t>N</m:t>
                    </m:r>
                  </m:sup>
                  <m:e>
                    <m:r>
                      <m:rPr>
                        <m:scr m:val="script"/>
                      </m:rP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n</m:t>
                            </m:r>
                          </m:sub>
                        </m:sSub>
                      </m:e>
                      <m:e>
                        <m:sSub>
                          <m:sSubPr>
                            <m:ctrlPr>
                              <w:rPr>
                                <w:rFonts w:ascii="Cambria Math" w:hAnsi="Cambria Math"/>
                                <w:i/>
                              </w:rPr>
                            </m:ctrlPr>
                          </m:sSubPr>
                          <m:e>
                            <m:r>
                              <w:rPr>
                                <w:rFonts w:ascii="Cambria Math" w:hAnsi="Cambria Math"/>
                              </w:rPr>
                              <m:t>α</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z</m:t>
                                </m:r>
                              </m:e>
                              <m:sub>
                                <m:r>
                                  <w:rPr>
                                    <w:rFonts w:ascii="Cambria Math" w:hAnsi="Cambria Math"/>
                                  </w:rPr>
                                  <m:t>n</m:t>
                                </m:r>
                              </m:sub>
                            </m:sSub>
                          </m:sub>
                        </m:sSub>
                      </m:e>
                    </m:d>
                  </m:e>
                </m:nary>
                <m:r>
                  <w:rPr>
                    <w:rFonts w:ascii="Cambria Math" w:hAnsi="Cambria Math"/>
                  </w:rPr>
                  <m:t>,   q</m:t>
                </m:r>
                <m:d>
                  <m:dPr>
                    <m:ctrlPr>
                      <w:rPr>
                        <w:rFonts w:ascii="Cambria Math" w:hAnsi="Cambria Math"/>
                        <w:i/>
                      </w:rPr>
                    </m:ctrlPr>
                  </m:dPr>
                  <m:e>
                    <m:r>
                      <w:rPr>
                        <w:rFonts w:ascii="Cambria Math" w:hAnsi="Cambria Math"/>
                      </w:rPr>
                      <m:t>d</m:t>
                    </m:r>
                  </m:e>
                </m:d>
                <m:r>
                  <m:rPr>
                    <m:scr m:val="script"/>
                  </m:rPr>
                  <w:rPr>
                    <w:rFonts w:ascii="Cambria Math" w:hAnsi="Cambria Math"/>
                  </w:rPr>
                  <m:t>=G</m:t>
                </m:r>
                <m:d>
                  <m:dPr>
                    <m:ctrlPr>
                      <w:rPr>
                        <w:rFonts w:ascii="Cambria Math" w:hAnsi="Cambria Math"/>
                        <w:i/>
                      </w:rPr>
                    </m:ctrlPr>
                  </m:dPr>
                  <m:e>
                    <m:r>
                      <w:rPr>
                        <w:rFonts w:ascii="Cambria Math" w:hAnsi="Cambria Math"/>
                      </w:rPr>
                      <m:t>d</m:t>
                    </m:r>
                  </m:e>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oMath>
            </m:oMathPara>
          </w:p>
        </w:tc>
        <w:tc>
          <w:tcPr>
            <w:tcW w:w="844" w:type="dxa"/>
            <w:vAlign w:val="center"/>
          </w:tcPr>
          <w:p w14:paraId="247BA97C" w14:textId="259A4DF4" w:rsidR="00B0608C" w:rsidRPr="00B0608C" w:rsidRDefault="00000000" w:rsidP="00F52C8C">
            <w:pPr>
              <w:spacing w:before="60" w:after="60"/>
              <w:jc w:val="both"/>
              <w:rPr>
                <w:rFonts w:ascii="Cambria Math" w:hAnsi="Cambria Math"/>
                <w:i/>
              </w:rPr>
            </w:pPr>
            <m:oMathPara>
              <m:oMathParaPr>
                <m:jc m:val="right"/>
              </m:oMathParaPr>
              <m:oMath>
                <m:d>
                  <m:dPr>
                    <m:ctrlPr>
                      <w:rPr>
                        <w:rFonts w:ascii="Cambria Math" w:hAnsi="Cambria Math"/>
                        <w:i/>
                      </w:rPr>
                    </m:ctrlPr>
                  </m:dPr>
                  <m:e>
                    <m:r>
                      <w:rPr>
                        <w:rFonts w:ascii="Cambria Math" w:hAnsi="Cambria Math"/>
                      </w:rPr>
                      <m:t>12</m:t>
                    </m:r>
                  </m:e>
                </m:d>
              </m:oMath>
            </m:oMathPara>
          </w:p>
        </w:tc>
      </w:tr>
    </w:tbl>
    <w:p w14:paraId="031708ED" w14:textId="63FBF40A" w:rsidR="008675CB" w:rsidRDefault="00B0608C" w:rsidP="008675CB">
      <w:pPr>
        <w:jc w:val="both"/>
      </w:pPr>
      <w:proofErr w:type="gramStart"/>
      <w:r>
        <w:t>w</w:t>
      </w:r>
      <w:r w:rsidR="008675CB" w:rsidRPr="00CF11DD">
        <w:t>here</w:t>
      </w:r>
      <w:proofErr w:type="gramEnd"/>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83"/>
        <w:gridCol w:w="844"/>
      </w:tblGrid>
      <w:tr w:rsidR="00B0608C" w14:paraId="782EC5ED" w14:textId="77777777" w:rsidTr="00B0608C">
        <w:tc>
          <w:tcPr>
            <w:tcW w:w="5949" w:type="dxa"/>
            <w:vAlign w:val="center"/>
          </w:tcPr>
          <w:p w14:paraId="54E24983" w14:textId="2267DA4C" w:rsidR="00B0608C" w:rsidRPr="00B0608C" w:rsidRDefault="00000000" w:rsidP="00F52C8C">
            <w:pPr>
              <w:spacing w:after="20"/>
              <w:jc w:val="both"/>
            </w:pPr>
            <m:oMathPara>
              <m:oMathParaPr>
                <m:jc m:val="left"/>
              </m:oMathParaPr>
              <m:oMath>
                <m:sSub>
                  <m:sSubPr>
                    <m:ctrlPr>
                      <w:rPr>
                        <w:rFonts w:ascii="Cambria Math" w:hAnsi="Cambria Math"/>
                        <w:i/>
                      </w:rPr>
                    </m:ctrlPr>
                  </m:sSubPr>
                  <m:e>
                    <m:r>
                      <w:rPr>
                        <w:rFonts w:ascii="Cambria Math"/>
                      </w:rPr>
                      <m:t>α</m:t>
                    </m:r>
                  </m:e>
                  <m:sub>
                    <m:r>
                      <w:rPr>
                        <w:rFonts w:ascii="Cambria Math"/>
                      </w:rPr>
                      <m:t>z</m:t>
                    </m:r>
                  </m:sub>
                </m:sSub>
                <m:r>
                  <w:rPr>
                    <w:rFonts w:ascii="Cambria Math"/>
                  </w:rPr>
                  <m:t>=</m:t>
                </m:r>
                <m:f>
                  <m:fPr>
                    <m:ctrlPr>
                      <w:rPr>
                        <w:rFonts w:ascii="Cambria Math" w:hAnsi="Cambria Math"/>
                        <w:i/>
                      </w:rPr>
                    </m:ctrlPr>
                  </m:fPr>
                  <m:num>
                    <m:d>
                      <m:dPr>
                        <m:begChr m:val="⟨"/>
                        <m:endChr m:val="⟩"/>
                        <m:ctrlPr>
                          <w:rPr>
                            <w:rFonts w:ascii="Cambria Math" w:hAnsi="Cambria Math"/>
                            <w:i/>
                          </w:rPr>
                        </m:ctrlPr>
                      </m:dPr>
                      <m:e>
                        <m:r>
                          <w:rPr>
                            <w:rFonts w:ascii="Cambria Math"/>
                          </w:rPr>
                          <m:t>d</m:t>
                        </m:r>
                      </m:e>
                    </m:d>
                  </m:num>
                  <m:den>
                    <m:r>
                      <w:rPr>
                        <w:rFonts w:ascii="Cambria Math"/>
                      </w:rPr>
                      <m:t>2</m:t>
                    </m:r>
                  </m:den>
                </m:f>
                <m:r>
                  <w:rPr>
                    <w:rFonts w:ascii="Cambria Math"/>
                  </w:rPr>
                  <m:t>+</m:t>
                </m:r>
                <m:f>
                  <m:fPr>
                    <m:ctrlPr>
                      <w:rPr>
                        <w:rFonts w:ascii="Cambria Math" w:hAnsi="Cambria Math"/>
                        <w:i/>
                      </w:rPr>
                    </m:ctrlPr>
                  </m:fPr>
                  <m:num>
                    <m:r>
                      <w:rPr>
                        <w:rFonts w:ascii="Cambria Math"/>
                      </w:rPr>
                      <m:t>1</m:t>
                    </m:r>
                  </m:num>
                  <m:den>
                    <m:r>
                      <w:rPr>
                        <w:rFonts w:ascii="Cambria Math"/>
                      </w:rPr>
                      <m:t>2</m:t>
                    </m:r>
                  </m:den>
                </m:f>
                <m:r>
                  <w:rPr>
                    <w:rFonts w:ascii="Cambria Math"/>
                  </w:rPr>
                  <m:t>,</m:t>
                </m:r>
                <m:r>
                  <w:rPr>
                    <w:rFonts w:ascii="Cambria Math"/>
                  </w:rPr>
                  <m:t>  </m:t>
                </m:r>
                <m:sSub>
                  <m:sSubPr>
                    <m:ctrlPr>
                      <w:rPr>
                        <w:rFonts w:ascii="Cambria Math" w:hAnsi="Cambria Math"/>
                        <w:i/>
                      </w:rPr>
                    </m:ctrlPr>
                  </m:sSubPr>
                  <m:e>
                    <m:r>
                      <w:rPr>
                        <w:rFonts w:ascii="Cambria Math"/>
                      </w:rPr>
                      <m:t>β</m:t>
                    </m:r>
                  </m:e>
                  <m:sub>
                    <m:sSub>
                      <m:sSubPr>
                        <m:ctrlPr>
                          <w:rPr>
                            <w:rFonts w:ascii="Cambria Math" w:hAnsi="Cambria Math"/>
                            <w:i/>
                          </w:rPr>
                        </m:ctrlPr>
                      </m:sSubPr>
                      <m:e>
                        <m:r>
                          <w:rPr>
                            <w:rFonts w:ascii="Cambria Math"/>
                          </w:rPr>
                          <m:t>z</m:t>
                        </m:r>
                      </m:e>
                      <m:sub>
                        <m:r>
                          <w:rPr>
                            <w:rFonts w:ascii="Cambria Math"/>
                          </w:rPr>
                          <m:t>n</m:t>
                        </m:r>
                      </m:sub>
                    </m:sSub>
                  </m:sub>
                </m:sSub>
                <m:r>
                  <w:rPr>
                    <w:rFonts w:ascii="Cambria Math"/>
                  </w:rPr>
                  <m:t>=</m:t>
                </m:r>
                <m:f>
                  <m:fPr>
                    <m:ctrlPr>
                      <w:rPr>
                        <w:rFonts w:ascii="Cambria Math" w:hAnsi="Cambria Math"/>
                        <w:i/>
                      </w:rPr>
                    </m:ctrlPr>
                  </m:fPr>
                  <m:num>
                    <m:d>
                      <m:dPr>
                        <m:begChr m:val="⟨"/>
                        <m:endChr m:val="⟩"/>
                        <m:ctrlPr>
                          <w:rPr>
                            <w:rFonts w:ascii="Cambria Math" w:hAnsi="Cambria Math"/>
                            <w:i/>
                          </w:rPr>
                        </m:ctrlPr>
                      </m:dPr>
                      <m:e>
                        <m:r>
                          <w:rPr>
                            <w:rFonts w:ascii="Cambria Math"/>
                          </w:rPr>
                          <m:t>d</m:t>
                        </m:r>
                      </m:e>
                    </m:d>
                  </m:num>
                  <m:den>
                    <m:r>
                      <w:rPr>
                        <w:rFonts w:ascii="Cambria Math"/>
                      </w:rPr>
                      <m:t>2</m:t>
                    </m:r>
                  </m:den>
                </m:f>
                <m:r>
                  <w:rPr>
                    <w:rFonts w:ascii="Cambria Math"/>
                  </w:rPr>
                  <m:t>+</m:t>
                </m:r>
                <m:f>
                  <m:fPr>
                    <m:ctrlPr>
                      <w:rPr>
                        <w:rFonts w:ascii="Cambria Math" w:hAnsi="Cambria Math"/>
                        <w:i/>
                      </w:rPr>
                    </m:ctrlPr>
                  </m:fPr>
                  <m:num>
                    <m:d>
                      <m:dPr>
                        <m:begChr m:val="⟨"/>
                        <m:endChr m:val="⟩"/>
                        <m:ctrlPr>
                          <w:rPr>
                            <w:rFonts w:ascii="Cambria Math" w:hAnsi="Cambria Math"/>
                            <w:i/>
                          </w:rPr>
                        </m:ctrlPr>
                      </m:dPr>
                      <m:e>
                        <m:r>
                          <w:rPr>
                            <w:rFonts w:ascii="Cambria Math"/>
                          </w:rPr>
                          <m:t>λ</m:t>
                        </m:r>
                      </m:e>
                    </m:d>
                  </m:num>
                  <m:den>
                    <m:r>
                      <w:rPr>
                        <w:rFonts w:ascii="Cambria Math"/>
                      </w:rPr>
                      <m:t>2</m:t>
                    </m:r>
                  </m:den>
                </m:f>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m:t>
                                    </m:r>
                                  </m:sub>
                                </m:sSub>
                                <m:r>
                                  <w:rPr>
                                    <w:rFonts w:ascii="Cambria Math"/>
                                  </w:rPr>
                                  <m:t>-</m:t>
                                </m:r>
                                <m:sSup>
                                  <m:sSupPr>
                                    <m:ctrlPr>
                                      <w:rPr>
                                        <w:rFonts w:ascii="Cambria Math" w:hAnsi="Cambria Math"/>
                                        <w:i/>
                                      </w:rPr>
                                    </m:ctrlPr>
                                  </m:sSupPr>
                                  <m:e>
                                    <m:r>
                                      <m:rPr>
                                        <m:sty m:val="bi"/>
                                      </m:rPr>
                                      <w:rPr>
                                        <w:rFonts w:ascii="Cambria Math"/>
                                      </w:rPr>
                                      <m:t>θ</m:t>
                                    </m:r>
                                  </m:e>
                                  <m:sup>
                                    <m:r>
                                      <w:rPr>
                                        <w:rFonts w:ascii="Cambria Math"/>
                                      </w:rPr>
                                      <m:t>T</m:t>
                                    </m:r>
                                  </m:sup>
                                </m:sSup>
                                <m:sSub>
                                  <m:sSubPr>
                                    <m:ctrlPr>
                                      <w:rPr>
                                        <w:rFonts w:ascii="Cambria Math" w:hAnsi="Cambria Math"/>
                                        <w:i/>
                                      </w:rPr>
                                    </m:ctrlPr>
                                  </m:sSubPr>
                                  <m:e>
                                    <m:r>
                                      <m:rPr>
                                        <m:sty m:val="bi"/>
                                      </m:rPr>
                                      <w:rPr>
                                        <w:rFonts w:ascii="Cambria Math"/>
                                      </w:rPr>
                                      <m:t>x</m:t>
                                    </m:r>
                                  </m:e>
                                  <m:sub>
                                    <m:r>
                                      <w:rPr>
                                        <w:rFonts w:ascii="Cambria Math"/>
                                      </w:rPr>
                                      <m:t>n</m:t>
                                    </m:r>
                                  </m:sub>
                                </m:sSub>
                              </m:e>
                            </m:d>
                          </m:e>
                          <m:sup>
                            <m:r>
                              <w:rPr>
                                <w:rFonts w:ascii="Cambria Math"/>
                              </w:rPr>
                              <m:t>2</m:t>
                            </m:r>
                          </m:sup>
                        </m:sSup>
                      </m:e>
                    </m:d>
                  </m:e>
                  <m:sub>
                    <m:sSub>
                      <m:sSubPr>
                        <m:ctrlPr>
                          <w:rPr>
                            <w:rFonts w:ascii="Cambria Math" w:hAnsi="Cambria Math"/>
                            <w:i/>
                          </w:rPr>
                        </m:ctrlPr>
                      </m:sSubPr>
                      <m:e>
                        <m:r>
                          <w:rPr>
                            <w:rFonts w:ascii="Cambria Math"/>
                          </w:rPr>
                          <m:t>q</m:t>
                        </m:r>
                      </m:e>
                      <m:sub>
                        <m:r>
                          <m:rPr>
                            <m:sty m:val="bi"/>
                          </m:rPr>
                          <w:rPr>
                            <w:rFonts w:ascii="Cambria Math"/>
                          </w:rPr>
                          <m:t>θ</m:t>
                        </m:r>
                      </m:sub>
                    </m:sSub>
                  </m:sub>
                </m:sSub>
              </m:oMath>
            </m:oMathPara>
          </w:p>
        </w:tc>
        <w:tc>
          <w:tcPr>
            <w:tcW w:w="1127" w:type="dxa"/>
            <w:gridSpan w:val="2"/>
            <w:vAlign w:val="center"/>
          </w:tcPr>
          <w:p w14:paraId="082B1770" w14:textId="183ED815" w:rsidR="00B0608C" w:rsidRPr="00B0608C" w:rsidRDefault="00000000" w:rsidP="00F52C8C">
            <w:pPr>
              <w:spacing w:after="20"/>
              <w:jc w:val="both"/>
            </w:pPr>
            <m:oMathPara>
              <m:oMathParaPr>
                <m:jc m:val="right"/>
              </m:oMathParaPr>
              <m:oMath>
                <m:d>
                  <m:dPr>
                    <m:ctrlPr>
                      <w:rPr>
                        <w:rFonts w:ascii="Cambria Math" w:hAnsi="Cambria Math"/>
                        <w:i/>
                      </w:rPr>
                    </m:ctrlPr>
                  </m:dPr>
                  <m:e>
                    <m:r>
                      <w:rPr>
                        <w:rFonts w:ascii="Cambria Math" w:hAnsi="Cambria Math"/>
                      </w:rPr>
                      <m:t>13</m:t>
                    </m:r>
                  </m:e>
                </m:d>
              </m:oMath>
            </m:oMathPara>
          </w:p>
        </w:tc>
      </w:tr>
      <w:tr w:rsidR="00B0608C" w14:paraId="06826D28" w14:textId="77777777" w:rsidTr="00B060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gridSpan w:val="2"/>
            <w:tcBorders>
              <w:top w:val="nil"/>
              <w:left w:val="nil"/>
              <w:bottom w:val="nil"/>
              <w:right w:val="nil"/>
            </w:tcBorders>
            <w:vAlign w:val="center"/>
          </w:tcPr>
          <w:p w14:paraId="713569B3" w14:textId="0EDF3EEE" w:rsidR="00B0608C" w:rsidRPr="00B0608C" w:rsidRDefault="00000000" w:rsidP="00F52C8C">
            <w:pPr>
              <w:spacing w:after="60"/>
              <w:jc w:val="both"/>
              <w:rPr>
                <w:rFonts w:ascii="Cambria Math" w:hAnsi="Cambria Math"/>
                <w:i/>
                <w:lang w:eastAsia="zh-CN"/>
              </w:rPr>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  </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ctrlPr>
                      <w:rPr>
                        <w:rFonts w:ascii="Cambria Math" w:hAnsi="Cambria Math"/>
                        <w:i/>
                      </w:rPr>
                    </m:ctrlPr>
                  </m:naryPr>
                  <m:sub>
                    <m:r>
                      <w:rPr>
                        <w:rFonts w:ascii="Cambria Math" w:hAnsi="Cambria Math"/>
                      </w:rPr>
                      <m:t>n=1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r>
                                          <w:rPr>
                                            <w:rFonts w:ascii="Cambria Math" w:hAnsi="Cambria Math"/>
                                          </w:rPr>
                                          <m:t>z</m:t>
                                        </m:r>
                                      </m:e>
                                    </m:func>
                                  </m:e>
                                  <m:sub>
                                    <m:r>
                                      <w:rPr>
                                        <w:rFonts w:ascii="Cambria Math" w:hAnsi="Cambria Math"/>
                                      </w:rPr>
                                      <m:t>n</m:t>
                                    </m:r>
                                  </m:sub>
                                </m:sSub>
                              </m:e>
                            </m:d>
                          </m:e>
                          <m:sub>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z</m:t>
                                    </m:r>
                                  </m:e>
                                  <m:sub>
                                    <m:r>
                                      <w:rPr>
                                        <w:rFonts w:ascii="Cambria Math" w:hAnsi="Cambria Math"/>
                                      </w:rPr>
                                      <m:t>n</m:t>
                                    </m:r>
                                  </m:sub>
                                </m:sSub>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n</m:t>
                                    </m:r>
                                  </m:sub>
                                </m:sSub>
                              </m:e>
                            </m:d>
                          </m:e>
                          <m:sub>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z</m:t>
                                    </m:r>
                                  </m:e>
                                  <m:sub>
                                    <m:r>
                                      <w:rPr>
                                        <w:rFonts w:ascii="Cambria Math" w:hAnsi="Cambria Math"/>
                                      </w:rPr>
                                      <m:t>n</m:t>
                                    </m:r>
                                  </m:sub>
                                </m:sSub>
                              </m:sub>
                            </m:sSub>
                          </m:sub>
                        </m:sSub>
                      </m:e>
                    </m:d>
                  </m:e>
                </m:nary>
                <m:r>
                  <w:rPr>
                    <w:rFonts w:ascii="Cambria Math" w:hAnsi="Cambria Math"/>
                  </w:rPr>
                  <m:t>.</m:t>
                </m:r>
              </m:oMath>
            </m:oMathPara>
          </w:p>
        </w:tc>
        <w:tc>
          <w:tcPr>
            <w:tcW w:w="844" w:type="dxa"/>
            <w:tcBorders>
              <w:top w:val="nil"/>
              <w:left w:val="nil"/>
              <w:bottom w:val="nil"/>
              <w:right w:val="nil"/>
            </w:tcBorders>
            <w:vAlign w:val="center"/>
          </w:tcPr>
          <w:p w14:paraId="2924DEC1" w14:textId="6FD9483D" w:rsidR="00B0608C" w:rsidRPr="00B0608C" w:rsidRDefault="00000000" w:rsidP="00F52C8C">
            <w:pPr>
              <w:spacing w:after="60"/>
              <w:jc w:val="both"/>
              <w:rPr>
                <w:rFonts w:ascii="Cambria Math" w:hAnsi="Cambria Math"/>
                <w:i/>
              </w:rPr>
            </w:pPr>
            <m:oMathPara>
              <m:oMathParaPr>
                <m:jc m:val="right"/>
              </m:oMathParaPr>
              <m:oMath>
                <m:d>
                  <m:dPr>
                    <m:ctrlPr>
                      <w:rPr>
                        <w:rFonts w:ascii="Cambria Math" w:hAnsi="Cambria Math"/>
                        <w:i/>
                      </w:rPr>
                    </m:ctrlPr>
                  </m:dPr>
                  <m:e>
                    <m:r>
                      <w:rPr>
                        <w:rFonts w:ascii="Cambria Math" w:hAnsi="Cambria Math"/>
                      </w:rPr>
                      <m:t>14</m:t>
                    </m:r>
                  </m:e>
                </m:d>
              </m:oMath>
            </m:oMathPara>
          </w:p>
        </w:tc>
      </w:tr>
    </w:tbl>
    <w:p w14:paraId="1586C33A" w14:textId="65CA5D75" w:rsidR="008675CB" w:rsidRDefault="008675CB" w:rsidP="00B0608C">
      <w:pPr>
        <w:jc w:val="both"/>
      </w:pPr>
      <w:r w:rsidRPr="005722C7">
        <w:t xml:space="preserve">The </w:t>
      </w:r>
      <w:r>
        <w:t xml:space="preserve">expectation operations are denoted by </w:t>
      </w:r>
      <m:oMath>
        <m:d>
          <m:dPr>
            <m:begChr m:val="⟨"/>
            <m:endChr m:val="⟩"/>
            <m:ctrlPr>
              <w:rPr>
                <w:rFonts w:ascii="Cambria Math" w:hAnsi="Cambria Math"/>
                <w:i/>
              </w:rPr>
            </m:ctrlPr>
          </m:dPr>
          <m:e>
            <m:r>
              <w:rPr>
                <w:rFonts w:ascii="Cambria Math" w:eastAsia="MS Gothic" w:hAnsi="Cambria Math" w:cs="MS Gothic" w:hint="eastAsia"/>
              </w:rPr>
              <m:t>⋅</m:t>
            </m:r>
          </m:e>
        </m:d>
      </m:oMath>
      <w:r w:rsidRPr="005722C7">
        <w:t xml:space="preserve"> </w:t>
      </w:r>
      <w:r>
        <w:t>in</w:t>
      </w:r>
      <w:r w:rsidRPr="005722C7">
        <w:t xml:space="preserve"> the aforementioned equations. These equations are iteratively applied to search for the optimal variational posterior distributions over parameters</w:t>
      </w:r>
      <w:r>
        <w:rPr>
          <w:rFonts w:hint="eastAsia"/>
        </w:rPr>
        <w:t xml:space="preserve"> </w:t>
      </w:r>
      <m:oMath>
        <m:r>
          <w:rPr>
            <w:rFonts w:ascii="Cambria Math"/>
          </w:rPr>
          <m:t>(</m:t>
        </m:r>
        <m:r>
          <m:rPr>
            <m:sty m:val="bi"/>
          </m:rPr>
          <w:rPr>
            <w:rFonts w:ascii="Cambria Math"/>
          </w:rPr>
          <m:t>θ</m:t>
        </m:r>
        <m:r>
          <w:rPr>
            <w:rFonts w:ascii="Cambria Math"/>
          </w:rPr>
          <m:t>,λ,</m:t>
        </m:r>
        <m:r>
          <m:rPr>
            <m:sty m:val="bi"/>
          </m:rPr>
          <w:rPr>
            <w:rFonts w:ascii="Cambria Math"/>
          </w:rPr>
          <m:t>δ</m:t>
        </m:r>
        <m:r>
          <w:rPr>
            <w:rFonts w:ascii="Cambria Math"/>
          </w:rPr>
          <m:t>,d,</m:t>
        </m:r>
        <m:r>
          <m:rPr>
            <m:sty m:val="bi"/>
          </m:rPr>
          <w:rPr>
            <w:rFonts w:ascii="Cambria Math"/>
          </w:rPr>
          <m:t>z</m:t>
        </m:r>
        <m:r>
          <w:rPr>
            <w:rFonts w:ascii="Cambria Math"/>
          </w:rPr>
          <m:t>)</m:t>
        </m:r>
      </m:oMath>
      <w:r w:rsidRPr="005722C7">
        <w:t xml:space="preserve">. After each iteration, the lower bound </w:t>
      </w:r>
      <m:oMath>
        <m:r>
          <m:rPr>
            <m:scr m:val="script"/>
          </m:rPr>
          <w:rPr>
            <w:rFonts w:ascii="Cambria Math"/>
          </w:rPr>
          <m:t>L</m:t>
        </m:r>
      </m:oMath>
      <w:r w:rsidRPr="005722C7">
        <w:t xml:space="preserve"> is evaluated as an indicator of training convergence:</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985"/>
      </w:tblGrid>
      <w:tr w:rsidR="00B0608C" w14:paraId="22428511" w14:textId="77777777" w:rsidTr="00B0608C">
        <w:tc>
          <w:tcPr>
            <w:tcW w:w="6091" w:type="dxa"/>
          </w:tcPr>
          <w:p w14:paraId="45890393" w14:textId="5B533CE7" w:rsidR="00B0608C" w:rsidRPr="00B0608C" w:rsidRDefault="00B0608C" w:rsidP="00F52C8C">
            <w:pPr>
              <w:spacing w:before="60" w:after="60"/>
              <w:jc w:val="both"/>
              <w:rPr>
                <w:rFonts w:ascii="Cambria Math" w:hAnsi="Cambria Math"/>
                <w:i/>
              </w:rPr>
            </w:pPr>
            <m:oMathPara>
              <m:oMathParaPr>
                <m:jc m:val="left"/>
              </m:oMathParaPr>
              <m:oMath>
                <m:r>
                  <m:rPr>
                    <m:scr m:val="script"/>
                  </m:rPr>
                  <w:rPr>
                    <w:rFonts w:ascii="Cambria Math" w:hAnsi="Cambria Math"/>
                  </w:rPr>
                  <m:t>L =</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q</m:t>
                        </m:r>
                      </m:e>
                      <m:sub>
                        <m:r>
                          <m:rPr>
                            <m:sty m:val="bi"/>
                          </m:rPr>
                          <w:rPr>
                            <w:rFonts w:ascii="Cambria Math" w:hAnsi="Cambria Math"/>
                          </w:rPr>
                          <m:t>θ</m:t>
                        </m:r>
                        <m:r>
                          <w:rPr>
                            <w:rFonts w:ascii="Cambria Math" w:hAnsi="Cambria Math"/>
                          </w:rPr>
                          <m:t>,λ,</m:t>
                        </m:r>
                        <m:r>
                          <m:rPr>
                            <m:sty m:val="bi"/>
                          </m:rPr>
                          <w:rPr>
                            <w:rFonts w:ascii="Cambria Math" w:hAnsi="Cambria Math"/>
                          </w:rPr>
                          <m:t>δ</m:t>
                        </m:r>
                        <m:r>
                          <w:rPr>
                            <w:rFonts w:ascii="Cambria Math" w:hAnsi="Cambria Math"/>
                          </w:rPr>
                          <m:t>,d,</m:t>
                        </m:r>
                        <m:r>
                          <m:rPr>
                            <m:sty m:val="bi"/>
                          </m:rPr>
                          <w:rPr>
                            <w:rFonts w:ascii="Cambria Math" w:hAnsi="Cambria Math"/>
                          </w:rPr>
                          <m:t>z</m:t>
                        </m:r>
                      </m:sub>
                    </m:sSub>
                  </m:sub>
                </m:sSub>
                <m:d>
                  <m:dPr>
                    <m:begChr m:val="["/>
                    <m:endChr m:val="]"/>
                    <m:ctrlPr>
                      <w:rPr>
                        <w:rFonts w:ascii="Cambria Math" w:hAnsi="Cambria Math"/>
                        <w:i/>
                      </w:rPr>
                    </m:ctrlPr>
                  </m:dPr>
                  <m:e>
                    <m:func>
                      <m:funcPr>
                        <m:ctrlPr>
                          <w:rPr>
                            <w:rFonts w:ascii="Cambria Math" w:hAnsi="Cambria Math"/>
                            <w:i/>
                          </w:rPr>
                        </m:ctrlPr>
                      </m:funcPr>
                      <m:fName>
                        <m:r>
                          <w:rPr>
                            <w:rFonts w:ascii="Cambria Math" w:hAnsi="Cambria Math"/>
                          </w:rPr>
                          <m:t>log</m:t>
                        </m:r>
                      </m:fName>
                      <m:e>
                        <m:r>
                          <w:rPr>
                            <w:rFonts w:ascii="Cambria Math" w:hAnsi="Cambria Math"/>
                          </w:rPr>
                          <m:t>p</m:t>
                        </m:r>
                      </m:e>
                    </m:func>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θ</m:t>
                        </m:r>
                        <m:r>
                          <w:rPr>
                            <w:rFonts w:ascii="Cambria Math" w:hAnsi="Cambria Math"/>
                          </w:rPr>
                          <m:t>,λ,</m:t>
                        </m:r>
                        <m:r>
                          <m:rPr>
                            <m:sty m:val="bi"/>
                          </m:rPr>
                          <w:rPr>
                            <w:rFonts w:ascii="Cambria Math" w:hAnsi="Cambria Math"/>
                          </w:rPr>
                          <m:t>δ</m:t>
                        </m:r>
                        <m:r>
                          <w:rPr>
                            <w:rFonts w:ascii="Cambria Math" w:hAnsi="Cambria Math"/>
                          </w:rPr>
                          <m:t>,d,</m:t>
                        </m:r>
                        <m:r>
                          <m:rPr>
                            <m:sty m:val="bi"/>
                          </m:rPr>
                          <w:rPr>
                            <w:rFonts w:ascii="Cambria Math" w:hAnsi="Cambria Math"/>
                          </w:rPr>
                          <m:t>z</m:t>
                        </m:r>
                      </m:e>
                    </m:d>
                    <m:r>
                      <w:rPr>
                        <w:rFonts w:ascii="Cambria Math" w:hAnsi="Cambria Math"/>
                      </w:rPr>
                      <m:t>-</m:t>
                    </m:r>
                    <m:func>
                      <m:funcPr>
                        <m:ctrlPr>
                          <w:rPr>
                            <w:rFonts w:ascii="Cambria Math" w:hAnsi="Cambria Math"/>
                            <w:i/>
                          </w:rPr>
                        </m:ctrlPr>
                      </m:funcPr>
                      <m:fName>
                        <m:r>
                          <w:rPr>
                            <w:rFonts w:ascii="Cambria Math" w:hAnsi="Cambria Math"/>
                          </w:rPr>
                          <m:t>log</m:t>
                        </m:r>
                      </m:fName>
                      <m:e>
                        <m:r>
                          <w:rPr>
                            <w:rFonts w:ascii="Cambria Math" w:hAnsi="Cambria Math"/>
                          </w:rPr>
                          <m:t>q</m:t>
                        </m:r>
                      </m:e>
                    </m:func>
                    <m:d>
                      <m:dPr>
                        <m:ctrlPr>
                          <w:rPr>
                            <w:rFonts w:ascii="Cambria Math" w:hAnsi="Cambria Math"/>
                            <w:i/>
                          </w:rPr>
                        </m:ctrlPr>
                      </m:dPr>
                      <m:e>
                        <m:r>
                          <m:rPr>
                            <m:sty m:val="bi"/>
                          </m:rPr>
                          <w:rPr>
                            <w:rFonts w:ascii="Cambria Math" w:hAnsi="Cambria Math"/>
                          </w:rPr>
                          <m:t>θ</m:t>
                        </m:r>
                        <m:r>
                          <w:rPr>
                            <w:rFonts w:ascii="Cambria Math" w:hAnsi="Cambria Math"/>
                          </w:rPr>
                          <m:t>,λ,</m:t>
                        </m:r>
                        <m:r>
                          <m:rPr>
                            <m:sty m:val="bi"/>
                          </m:rPr>
                          <w:rPr>
                            <w:rFonts w:ascii="Cambria Math" w:hAnsi="Cambria Math"/>
                          </w:rPr>
                          <m:t>δ</m:t>
                        </m:r>
                        <m:r>
                          <w:rPr>
                            <w:rFonts w:ascii="Cambria Math" w:hAnsi="Cambria Math"/>
                          </w:rPr>
                          <m:t>,d,</m:t>
                        </m:r>
                        <m:r>
                          <m:rPr>
                            <m:sty m:val="bi"/>
                          </m:rPr>
                          <w:rPr>
                            <w:rFonts w:ascii="Cambria Math" w:hAnsi="Cambria Math"/>
                          </w:rPr>
                          <m:t>z</m:t>
                        </m:r>
                      </m:e>
                    </m:d>
                  </m:e>
                </m:d>
              </m:oMath>
            </m:oMathPara>
          </w:p>
        </w:tc>
        <w:tc>
          <w:tcPr>
            <w:tcW w:w="985" w:type="dxa"/>
          </w:tcPr>
          <w:p w14:paraId="345B0102" w14:textId="646BDFBB" w:rsidR="00B0608C" w:rsidRPr="00B0608C" w:rsidRDefault="00000000" w:rsidP="00F52C8C">
            <w:pPr>
              <w:spacing w:before="60" w:after="60"/>
              <w:jc w:val="both"/>
              <w:rPr>
                <w:rFonts w:ascii="Cambria Math" w:hAnsi="Cambria Math"/>
                <w:i/>
              </w:rPr>
            </w:pPr>
            <m:oMathPara>
              <m:oMathParaPr>
                <m:jc m:val="right"/>
              </m:oMathParaPr>
              <m:oMath>
                <m:d>
                  <m:dPr>
                    <m:ctrlPr>
                      <w:rPr>
                        <w:rFonts w:ascii="Cambria Math" w:hAnsi="Cambria Math"/>
                        <w:i/>
                      </w:rPr>
                    </m:ctrlPr>
                  </m:dPr>
                  <m:e>
                    <m:r>
                      <w:rPr>
                        <w:rFonts w:ascii="Cambria Math" w:hAnsi="Cambria Math"/>
                      </w:rPr>
                      <m:t>15</m:t>
                    </m:r>
                  </m:e>
                </m:d>
              </m:oMath>
            </m:oMathPara>
          </w:p>
        </w:tc>
      </w:tr>
    </w:tbl>
    <w:p w14:paraId="0467A22B" w14:textId="4A154188" w:rsidR="008675CB" w:rsidRPr="008675CB" w:rsidRDefault="00A60062" w:rsidP="008675CB">
      <w:pPr>
        <w:pStyle w:val="Els-2ndorder-head"/>
      </w:pPr>
      <w:r w:rsidRPr="004B6C06">
        <w:rPr>
          <w:rFonts w:hint="eastAsia"/>
        </w:rPr>
        <w:t>Online</w:t>
      </w:r>
      <w:r w:rsidRPr="00A60062">
        <w:rPr>
          <w:color w:val="FF0000"/>
        </w:rPr>
        <w:t xml:space="preserve"> </w:t>
      </w:r>
      <w:r w:rsidR="00895911">
        <w:t>U</w:t>
      </w:r>
      <w:r w:rsidR="008675CB" w:rsidRPr="008675CB">
        <w:t xml:space="preserve">pdate with SVB and </w:t>
      </w:r>
      <w:r w:rsidR="00895911">
        <w:t>P</w:t>
      </w:r>
      <w:r w:rsidR="008675CB" w:rsidRPr="008675CB">
        <w:t xml:space="preserve">ower </w:t>
      </w:r>
      <w:r w:rsidR="00895911">
        <w:t>P</w:t>
      </w:r>
      <w:r w:rsidR="008675CB" w:rsidRPr="008675CB">
        <w:t>riors</w:t>
      </w:r>
    </w:p>
    <w:p w14:paraId="5D2C46E4" w14:textId="7A942AEA" w:rsidR="008675CB" w:rsidRDefault="008675CB" w:rsidP="008675CB">
      <w:pPr>
        <w:ind w:left="34"/>
        <w:jc w:val="both"/>
      </w:pPr>
      <w:r w:rsidRPr="002A002F">
        <w:t>SVB with power prior</w:t>
      </w:r>
      <w:r>
        <w:t xml:space="preserve"> approach</w:t>
      </w:r>
      <w:r w:rsidRPr="002A002F">
        <w:t xml:space="preserve"> serves as a</w:t>
      </w:r>
      <w:r>
        <w:t>n</w:t>
      </w:r>
      <w:r w:rsidRPr="002A002F">
        <w:t xml:space="preserve"> </w:t>
      </w:r>
      <w:r>
        <w:t xml:space="preserve">adaptation </w:t>
      </w:r>
      <w:r w:rsidRPr="002A002F">
        <w:t xml:space="preserve">mechanism </w:t>
      </w:r>
      <w:r>
        <w:t>for</w:t>
      </w:r>
      <w:r w:rsidRPr="002A002F">
        <w:t xml:space="preserve"> the regression model, making it capable of accommodating the non-stationarity in streaming data. Upon receiving a new batch </w:t>
      </w:r>
      <m:oMath>
        <m:r>
          <w:rPr>
            <w:rFonts w:ascii="Cambria Math"/>
          </w:rPr>
          <m:t>[</m:t>
        </m:r>
        <m:sSub>
          <m:sSubPr>
            <m:ctrlPr>
              <w:rPr>
                <w:rFonts w:ascii="Cambria Math" w:hAnsi="Cambria Math"/>
                <w:i/>
              </w:rPr>
            </m:ctrlPr>
          </m:sSubPr>
          <m:e>
            <m:r>
              <m:rPr>
                <m:sty m:val="bi"/>
              </m:rPr>
              <w:rPr>
                <w:rFonts w:ascii="Cambria Math"/>
              </w:rPr>
              <m:t>x</m:t>
            </m:r>
          </m:e>
          <m:sub>
            <m:r>
              <w:rPr>
                <w:rFonts w:ascii="Cambria Math"/>
              </w:rPr>
              <m:t>t</m:t>
            </m:r>
          </m:sub>
        </m:sSub>
        <m:r>
          <w:rPr>
            <w:rFonts w:ascii="Cambria Math"/>
          </w:rPr>
          <m:t>,</m:t>
        </m:r>
        <m:sSub>
          <m:sSubPr>
            <m:ctrlPr>
              <w:rPr>
                <w:rFonts w:ascii="Cambria Math" w:hAnsi="Cambria Math"/>
                <w:i/>
              </w:rPr>
            </m:ctrlPr>
          </m:sSubPr>
          <m:e>
            <m:r>
              <m:rPr>
                <m:sty m:val="bi"/>
              </m:rPr>
              <w:rPr>
                <w:rFonts w:ascii="Cambria Math"/>
              </w:rPr>
              <m:t>y</m:t>
            </m:r>
          </m:e>
          <m:sub>
            <m:r>
              <w:rPr>
                <w:rFonts w:ascii="Cambria Math"/>
              </w:rPr>
              <m:t>t</m:t>
            </m:r>
          </m:sub>
        </m:sSub>
        <m:r>
          <w:rPr>
            <w:rFonts w:ascii="Cambria Math"/>
          </w:rPr>
          <m:t>]</m:t>
        </m:r>
      </m:oMath>
      <w:r w:rsidRPr="002A002F">
        <w:t xml:space="preserve">, the power priors are initially computed and </w:t>
      </w:r>
      <w:r w:rsidRPr="00935BDB">
        <w:t xml:space="preserve">subsequently </w:t>
      </w:r>
      <w:r w:rsidRPr="002A002F">
        <w:t xml:space="preserve">used for parameter inference </w:t>
      </w:r>
      <w:r w:rsidRPr="00935BDB">
        <w:t xml:space="preserve">within </w:t>
      </w:r>
      <w:r w:rsidRPr="002A002F">
        <w:t xml:space="preserve">the </w:t>
      </w:r>
      <w:r>
        <w:t>VI</w:t>
      </w:r>
      <w:r w:rsidRPr="002A002F">
        <w:t xml:space="preserve"> </w:t>
      </w:r>
      <w:r>
        <w:t>framework</w:t>
      </w:r>
      <w:r w:rsidRPr="002A002F">
        <w:t xml:space="preserve">. </w:t>
      </w:r>
      <w:r w:rsidR="00C450F4">
        <w:rPr>
          <w:rFonts w:hint="eastAsia"/>
          <w:lang w:eastAsia="zh-CN"/>
        </w:rPr>
        <w:t>T</w:t>
      </w:r>
      <w:r w:rsidRPr="00935BDB">
        <w:t xml:space="preserve">he size of </w:t>
      </w:r>
      <w:r>
        <w:t xml:space="preserve">one </w:t>
      </w:r>
      <w:r w:rsidRPr="00935BDB">
        <w:t xml:space="preserve">batch, denoted as </w:t>
      </w:r>
      <m:oMath>
        <m:r>
          <w:rPr>
            <w:rFonts w:ascii="Cambria Math" w:hAnsi="Cambria Math"/>
          </w:rPr>
          <m:t>P</m:t>
        </m:r>
      </m:oMath>
      <w:r w:rsidRPr="00935BDB">
        <w:t xml:space="preserve">, may be </w:t>
      </w:r>
      <w:r>
        <w:t>extremely</w:t>
      </w:r>
      <w:r w:rsidRPr="00935BDB">
        <w:t xml:space="preserve"> small due to sparse sampling</w:t>
      </w:r>
      <w:r>
        <w:t>.</w:t>
      </w:r>
      <w:r w:rsidRPr="008337E3">
        <w:t xml:space="preserve"> </w:t>
      </w:r>
      <w:r>
        <w:t>T</w:t>
      </w:r>
      <w:r w:rsidRPr="008337E3">
        <w:t xml:space="preserve">he power priors for the </w:t>
      </w:r>
      <m:oMath>
        <m:sSup>
          <m:sSupPr>
            <m:ctrlPr>
              <w:rPr>
                <w:rFonts w:ascii="Cambria Math" w:hAnsi="Cambria Math"/>
                <w:i/>
              </w:rPr>
            </m:ctrlPr>
          </m:sSupPr>
          <m:e>
            <m:r>
              <w:rPr>
                <w:rFonts w:ascii="Cambria Math" w:hAnsi="Cambria Math"/>
              </w:rPr>
              <m:t>t</m:t>
            </m:r>
          </m:e>
          <m:sup>
            <m:r>
              <w:rPr>
                <w:rFonts w:ascii="Cambria Math" w:hAnsi="Cambria Math"/>
              </w:rPr>
              <m:t>th</m:t>
            </m:r>
          </m:sup>
        </m:sSup>
      </m:oMath>
      <w:r w:rsidRPr="008337E3">
        <w:t xml:space="preserve"> batch is </w:t>
      </w:r>
      <w:r>
        <w:t>constructed</w:t>
      </w:r>
      <w:r w:rsidRPr="008337E3">
        <w:t xml:space="preserve"> </w:t>
      </w:r>
      <w:r>
        <w:t xml:space="preserve">by the </w:t>
      </w:r>
      <w:r w:rsidRPr="008337E3">
        <w:t xml:space="preserve">exponentially weighted combination of uninformative priors and variational posteriors obtained in the </w:t>
      </w:r>
      <m:oMath>
        <m:r>
          <w:rPr>
            <w:rFonts w:ascii="Cambria Math" w:hAnsi="Cambria Math"/>
          </w:rPr>
          <m:t>t-</m:t>
        </m:r>
        <m:sSup>
          <m:sSupPr>
            <m:ctrlPr>
              <w:rPr>
                <w:rFonts w:ascii="Cambria Math" w:hAnsi="Cambria Math"/>
                <w:i/>
              </w:rPr>
            </m:ctrlPr>
          </m:sSupPr>
          <m:e>
            <m:r>
              <w:rPr>
                <w:rFonts w:ascii="Cambria Math" w:hAnsi="Cambria Math"/>
              </w:rPr>
              <m:t>1</m:t>
            </m:r>
          </m:e>
          <m:sup>
            <m:r>
              <w:rPr>
                <w:rFonts w:ascii="Cambria Math" w:hAnsi="Cambria Math"/>
              </w:rPr>
              <m:t>th</m:t>
            </m:r>
          </m:sup>
        </m:sSup>
      </m:oMath>
      <w:r>
        <w:t xml:space="preserve"> </w:t>
      </w:r>
      <w:r w:rsidRPr="008337E3">
        <w:t xml:space="preserve">batch. </w:t>
      </w:r>
      <w:r w:rsidR="00C450F4">
        <w:t xml:space="preserve">Given </w:t>
      </w:r>
      <w:r w:rsidR="00C450F4" w:rsidRPr="007659D8">
        <w:t>the predefined forgetting factor</w:t>
      </w:r>
      <w:r w:rsidR="00C450F4" w:rsidDel="00C450F4">
        <w:t xml:space="preserve"> </w:t>
      </w:r>
      <m:oMath>
        <m:r>
          <w:rPr>
            <w:rFonts w:ascii="Cambria Math" w:hAnsi="Cambria Math"/>
          </w:rPr>
          <m:t>ρ</m:t>
        </m:r>
      </m:oMath>
      <w:r w:rsidRPr="008337E3">
        <w:t>, the power priors for</w:t>
      </w:r>
      <w:r>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t xml:space="preserve">, </w:t>
      </w:r>
      <m:oMath>
        <m:sSub>
          <m:sSubPr>
            <m:ctrlPr>
              <w:rPr>
                <w:rFonts w:ascii="Cambria Math" w:hAnsi="Cambria Math"/>
                <w:i/>
              </w:rPr>
            </m:ctrlPr>
          </m:sSubPr>
          <m:e>
            <m:r>
              <m:rPr>
                <m:sty m:val="bi"/>
              </m:rPr>
              <w:rPr>
                <w:rFonts w:ascii="Cambria Math"/>
              </w:rPr>
              <m:t>θ</m:t>
            </m:r>
          </m:e>
          <m:sub>
            <m:r>
              <w:rPr>
                <w:rFonts w:ascii="Cambria Math"/>
              </w:rPr>
              <m:t>t</m:t>
            </m:r>
          </m:sub>
        </m:sSub>
      </m:oMath>
      <w:r>
        <w:rPr>
          <w:rFonts w:ascii="Cambria Math" w:hint="eastAsia"/>
          <w:i/>
        </w:rPr>
        <w:t xml:space="preserve"> </w:t>
      </w:r>
      <w:r w:rsidRPr="008337E3">
        <w:t xml:space="preserve">and </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 </m:t>
        </m:r>
      </m:oMath>
      <w:r w:rsidRPr="008337E3">
        <w:t xml:space="preserve">for the </w:t>
      </w:r>
      <m:oMath>
        <m:sSup>
          <m:sSupPr>
            <m:ctrlPr>
              <w:rPr>
                <w:rFonts w:ascii="Cambria Math" w:hAnsi="Cambria Math"/>
                <w:i/>
              </w:rPr>
            </m:ctrlPr>
          </m:sSupPr>
          <m:e>
            <m:r>
              <w:rPr>
                <w:rFonts w:ascii="Cambria Math" w:hAnsi="Cambria Math"/>
              </w:rPr>
              <m:t>t</m:t>
            </m:r>
          </m:e>
          <m:sup>
            <m:r>
              <w:rPr>
                <w:rFonts w:ascii="Cambria Math" w:hAnsi="Cambria Math"/>
              </w:rPr>
              <m:t>th</m:t>
            </m:r>
          </m:sup>
        </m:sSup>
      </m:oMath>
      <w:r w:rsidRPr="008337E3">
        <w:t xml:space="preserve"> batch can be </w:t>
      </w:r>
      <w:r>
        <w:t>obtained</w:t>
      </w:r>
      <w:r w:rsidRPr="008337E3">
        <w:t xml:space="preserve"> as</w:t>
      </w:r>
    </w:p>
    <w:tbl>
      <w:tblPr>
        <w:tblStyle w:val="af0"/>
        <w:tblW w:w="704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8"/>
        <w:gridCol w:w="845"/>
      </w:tblGrid>
      <w:tr w:rsidR="00B0608C" w14:paraId="615C9FA8" w14:textId="77777777" w:rsidTr="007D6A59">
        <w:tc>
          <w:tcPr>
            <w:tcW w:w="6198" w:type="dxa"/>
            <w:vAlign w:val="center"/>
          </w:tcPr>
          <w:p w14:paraId="02FF0FBC" w14:textId="0544981D" w:rsidR="007D6A59" w:rsidRPr="00B0608C" w:rsidRDefault="00000000" w:rsidP="007D6A59">
            <w:pPr>
              <w:spacing w:before="120"/>
              <w:ind w:left="10" w:hangingChars="5" w:hanging="10"/>
            </w:pPr>
            <m:oMathPara>
              <m:oMathParaPr>
                <m:jc m:val="left"/>
              </m:oMathParaPr>
              <m:oMath>
                <m:acc>
                  <m:accPr>
                    <m:ctrlPr>
                      <w:rPr>
                        <w:rFonts w:ascii="Cambria Math" w:hAnsi="Cambria Math"/>
                        <w:i/>
                      </w:rPr>
                    </m:ctrlPr>
                  </m:accPr>
                  <m:e>
                    <m:r>
                      <w:rPr>
                        <w:rFonts w:ascii="Cambria Math"/>
                      </w:rPr>
                      <m:t>p</m:t>
                    </m:r>
                  </m:e>
                </m:acc>
                <m:d>
                  <m:dPr>
                    <m:ctrlPr>
                      <w:rPr>
                        <w:rFonts w:ascii="Cambria Math" w:hAnsi="Cambria Math"/>
                        <w:i/>
                      </w:rPr>
                    </m:ctrlPr>
                  </m:dPr>
                  <m:e>
                    <m:sSubSup>
                      <m:sSubSupPr>
                        <m:ctrlPr>
                          <w:rPr>
                            <w:rFonts w:ascii="Cambria Math" w:hAnsi="Cambria Math"/>
                            <w:i/>
                          </w:rPr>
                        </m:ctrlPr>
                      </m:sSubSupPr>
                      <m:e>
                        <m:r>
                          <w:rPr>
                            <w:rFonts w:ascii="Cambria Math"/>
                          </w:rPr>
                          <m:t>d</m:t>
                        </m:r>
                      </m:e>
                      <m:sub>
                        <m:r>
                          <w:rPr>
                            <w:rFonts w:ascii="Cambria Math"/>
                          </w:rPr>
                          <m:t>t</m:t>
                        </m:r>
                      </m:sub>
                      <m:sup>
                        <m:r>
                          <w:rPr>
                            <w:rFonts w:ascii="Cambria Math"/>
                          </w:rPr>
                          <m:t>pp</m:t>
                        </m:r>
                      </m:sup>
                    </m:sSubSup>
                    <m:r>
                      <w:rPr>
                        <w:rFonts w:ascii="Cambria Math"/>
                      </w:rPr>
                      <m:t>|</m:t>
                    </m:r>
                    <m:sSub>
                      <m:sSubPr>
                        <m:ctrlPr>
                          <w:rPr>
                            <w:rFonts w:ascii="Cambria Math" w:hAnsi="Cambria Math"/>
                            <w:i/>
                          </w:rPr>
                        </m:ctrlPr>
                      </m:sSubPr>
                      <m:e>
                        <m:r>
                          <w:rPr>
                            <w:rFonts w:ascii="Cambria Math"/>
                          </w:rPr>
                          <m:t>d</m:t>
                        </m:r>
                      </m:e>
                      <m:sub>
                        <m:r>
                          <w:rPr>
                            <w:rFonts w:ascii="Cambria Math"/>
                          </w:rPr>
                          <m:t>t</m:t>
                        </m:r>
                        <m:r>
                          <w:rPr>
                            <w:rFonts w:ascii="Cambria Math"/>
                          </w:rPr>
                          <m:t>-</m:t>
                        </m:r>
                        <m:r>
                          <w:rPr>
                            <w:rFonts w:ascii="Cambria Math"/>
                          </w:rPr>
                          <m:t>1</m:t>
                        </m:r>
                      </m:sub>
                    </m:sSub>
                    <m:r>
                      <w:rPr>
                        <w:rFonts w:ascii="Cambria Math"/>
                      </w:rPr>
                      <m:t>,ρ</m:t>
                    </m:r>
                  </m:e>
                </m:d>
                <m:r>
                  <w:rPr>
                    <w:rFonts w:ascii="Cambria Math"/>
                  </w:rPr>
                  <m:t>=</m:t>
                </m:r>
                <m:sSup>
                  <m:sSupPr>
                    <m:ctrlPr>
                      <w:rPr>
                        <w:rFonts w:ascii="Cambria Math" w:hAnsi="Cambria Math"/>
                        <w:i/>
                      </w:rPr>
                    </m:ctrlPr>
                  </m:sSupPr>
                  <m:e>
                    <m:d>
                      <m:dPr>
                        <m:begChr m:val="["/>
                        <m:endChr m:val="]"/>
                        <m:ctrlPr>
                          <w:rPr>
                            <w:rFonts w:ascii="Cambria Math" w:hAnsi="Cambria Math"/>
                            <w:i/>
                          </w:rPr>
                        </m:ctrlPr>
                      </m:dPr>
                      <m:e>
                        <m:r>
                          <m:rPr>
                            <m:scr m:val="script"/>
                          </m:rP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d</m:t>
                                </m:r>
                              </m:e>
                              <m:sub>
                                <m:r>
                                  <w:rPr>
                                    <w:rFonts w:ascii="Cambria Math"/>
                                  </w:rPr>
                                  <m:t>0</m:t>
                                </m:r>
                              </m:sub>
                            </m:sSub>
                            <m:r>
                              <w:rPr>
                                <w:rFonts w:ascii="Cambria Math"/>
                              </w:rPr>
                              <m:t>|</m:t>
                            </m:r>
                            <m:sSubSup>
                              <m:sSubSupPr>
                                <m:ctrlPr>
                                  <w:rPr>
                                    <w:rFonts w:ascii="Cambria Math" w:hAnsi="Cambria Math"/>
                                    <w:i/>
                                  </w:rPr>
                                </m:ctrlPr>
                              </m:sSubSupPr>
                              <m:e>
                                <m:r>
                                  <w:rPr>
                                    <w:rFonts w:ascii="Cambria Math"/>
                                  </w:rPr>
                                  <m:t>α</m:t>
                                </m:r>
                              </m:e>
                              <m:sub>
                                <m:r>
                                  <w:rPr>
                                    <w:rFonts w:ascii="Cambria Math"/>
                                  </w:rPr>
                                  <m:t>d</m:t>
                                </m:r>
                              </m:sub>
                              <m:sup>
                                <m:d>
                                  <m:dPr>
                                    <m:ctrlPr>
                                      <w:rPr>
                                        <w:rFonts w:ascii="Cambria Math" w:hAnsi="Cambria Math"/>
                                        <w:i/>
                                      </w:rPr>
                                    </m:ctrlPr>
                                  </m:dPr>
                                  <m:e>
                                    <m:r>
                                      <w:rPr>
                                        <w:rFonts w:ascii="Cambria Math"/>
                                      </w:rPr>
                                      <m:t>0</m:t>
                                    </m:r>
                                  </m:e>
                                </m:d>
                              </m:sup>
                            </m:sSubSup>
                            <m:r>
                              <w:rPr>
                                <w:rFonts w:ascii="Cambria Math"/>
                              </w:rPr>
                              <m:t>,</m:t>
                            </m:r>
                            <m:sSubSup>
                              <m:sSubSupPr>
                                <m:ctrlPr>
                                  <w:rPr>
                                    <w:rFonts w:ascii="Cambria Math" w:hAnsi="Cambria Math"/>
                                    <w:i/>
                                  </w:rPr>
                                </m:ctrlPr>
                              </m:sSubSupPr>
                              <m:e>
                                <m:r>
                                  <w:rPr>
                                    <w:rFonts w:ascii="Cambria Math"/>
                                  </w:rPr>
                                  <m:t>β</m:t>
                                </m:r>
                              </m:e>
                              <m:sub>
                                <m:r>
                                  <w:rPr>
                                    <w:rFonts w:ascii="Cambria Math"/>
                                  </w:rPr>
                                  <m:t>d</m:t>
                                </m:r>
                              </m:sub>
                              <m:sup>
                                <m:d>
                                  <m:dPr>
                                    <m:ctrlPr>
                                      <w:rPr>
                                        <w:rFonts w:ascii="Cambria Math" w:hAnsi="Cambria Math"/>
                                        <w:i/>
                                      </w:rPr>
                                    </m:ctrlPr>
                                  </m:dPr>
                                  <m:e>
                                    <m:r>
                                      <w:rPr>
                                        <w:rFonts w:ascii="Cambria Math"/>
                                      </w:rPr>
                                      <m:t>0</m:t>
                                    </m:r>
                                  </m:e>
                                </m:d>
                              </m:sup>
                            </m:sSubSup>
                          </m:e>
                        </m:d>
                      </m:e>
                    </m:d>
                  </m:e>
                  <m:sup>
                    <m:r>
                      <w:rPr>
                        <w:rFonts w:ascii="Cambria Math"/>
                      </w:rPr>
                      <m:t>1</m:t>
                    </m:r>
                    <m:r>
                      <w:rPr>
                        <w:rFonts w:ascii="Cambria Math"/>
                      </w:rPr>
                      <m:t>-</m:t>
                    </m:r>
                    <m:r>
                      <w:rPr>
                        <w:rFonts w:ascii="Cambria Math"/>
                      </w:rPr>
                      <m:t>ρ</m:t>
                    </m:r>
                  </m:sup>
                </m:sSup>
                <m:sSup>
                  <m:sSupPr>
                    <m:ctrlPr>
                      <w:rPr>
                        <w:rFonts w:ascii="Cambria Math" w:hAnsi="Cambria Math"/>
                        <w:i/>
                      </w:rPr>
                    </m:ctrlPr>
                  </m:sSupPr>
                  <m:e>
                    <m:d>
                      <m:dPr>
                        <m:begChr m:val="["/>
                        <m:endChr m:val="]"/>
                        <m:ctrlPr>
                          <w:rPr>
                            <w:rFonts w:ascii="Cambria Math" w:hAnsi="Cambria Math"/>
                            <w:i/>
                          </w:rPr>
                        </m:ctrlPr>
                      </m:dPr>
                      <m:e>
                        <m:r>
                          <m:rPr>
                            <m:scr m:val="script"/>
                          </m:rPr>
                          <w:rPr>
                            <w:rFonts w:ascii="Cambria Math"/>
                          </w:rPr>
                          <m:t>G</m:t>
                        </m:r>
                        <m:d>
                          <m:dPr>
                            <m:ctrlPr>
                              <w:rPr>
                                <w:rFonts w:ascii="Cambria Math" w:hAnsi="Cambria Math"/>
                                <w:i/>
                              </w:rPr>
                            </m:ctrlPr>
                          </m:dPr>
                          <m:e>
                            <m:sSub>
                              <m:sSubPr>
                                <m:ctrlPr>
                                  <w:rPr>
                                    <w:rFonts w:ascii="Cambria Math" w:hAnsi="Cambria Math"/>
                                    <w:i/>
                                  </w:rPr>
                                </m:ctrlPr>
                              </m:sSubPr>
                              <m:e>
                                <m:r>
                                  <w:rPr>
                                    <w:rFonts w:ascii="Cambria Math" w:hAnsi="Cambria Math" w:hint="eastAsia"/>
                                    <w:lang w:eastAsia="zh-CN"/>
                                  </w:rPr>
                                  <m:t>d</m:t>
                                </m:r>
                              </m:e>
                              <m:sub>
                                <m:r>
                                  <w:rPr>
                                    <w:rFonts w:ascii="Cambria Math"/>
                                  </w:rPr>
                                  <m:t>t</m:t>
                                </m:r>
                                <m:r>
                                  <w:rPr>
                                    <w:rFonts w:ascii="Cambria Math"/>
                                  </w:rPr>
                                  <m:t>-</m:t>
                                </m:r>
                                <m:r>
                                  <w:rPr>
                                    <w:rFonts w:ascii="Cambria Math"/>
                                  </w:rPr>
                                  <m:t>1</m:t>
                                </m:r>
                              </m:sub>
                            </m:sSub>
                            <m:r>
                              <w:rPr>
                                <w:rFonts w:ascii="Cambria Math"/>
                              </w:rPr>
                              <m:t>|</m:t>
                            </m:r>
                            <m:sSubSup>
                              <m:sSubSupPr>
                                <m:ctrlPr>
                                  <w:rPr>
                                    <w:rFonts w:ascii="Cambria Math" w:hAnsi="Cambria Math"/>
                                    <w:i/>
                                  </w:rPr>
                                </m:ctrlPr>
                              </m:sSubSupPr>
                              <m:e>
                                <m:r>
                                  <w:rPr>
                                    <w:rFonts w:ascii="Cambria Math"/>
                                  </w:rPr>
                                  <m:t>α</m:t>
                                </m:r>
                              </m:e>
                              <m:sub>
                                <m:r>
                                  <w:rPr>
                                    <w:rFonts w:ascii="Cambria Math"/>
                                  </w:rPr>
                                  <m:t>d</m:t>
                                </m:r>
                              </m:sub>
                              <m:sup>
                                <m:d>
                                  <m:dPr>
                                    <m:ctrlPr>
                                      <w:rPr>
                                        <w:rFonts w:ascii="Cambria Math" w:hAnsi="Cambria Math"/>
                                        <w:i/>
                                      </w:rPr>
                                    </m:ctrlPr>
                                  </m:dPr>
                                  <m:e>
                                    <m:r>
                                      <w:rPr>
                                        <w:rFonts w:ascii="Cambria Math"/>
                                      </w:rPr>
                                      <m:t>t</m:t>
                                    </m:r>
                                    <m:r>
                                      <w:rPr>
                                        <w:rFonts w:ascii="Cambria Math"/>
                                      </w:rPr>
                                      <m:t>-</m:t>
                                    </m:r>
                                    <m:r>
                                      <w:rPr>
                                        <w:rFonts w:ascii="Cambria Math"/>
                                      </w:rPr>
                                      <m:t>1</m:t>
                                    </m:r>
                                  </m:e>
                                </m:d>
                              </m:sup>
                            </m:sSubSup>
                            <m:r>
                              <w:rPr>
                                <w:rFonts w:ascii="Cambria Math"/>
                              </w:rPr>
                              <m:t>,</m:t>
                            </m:r>
                            <m:sSubSup>
                              <m:sSubSupPr>
                                <m:ctrlPr>
                                  <w:rPr>
                                    <w:rFonts w:ascii="Cambria Math" w:hAnsi="Cambria Math"/>
                                    <w:i/>
                                  </w:rPr>
                                </m:ctrlPr>
                              </m:sSubSupPr>
                              <m:e>
                                <m:r>
                                  <w:rPr>
                                    <w:rFonts w:ascii="Cambria Math"/>
                                  </w:rPr>
                                  <m:t>β</m:t>
                                </m:r>
                              </m:e>
                              <m:sub>
                                <m:r>
                                  <w:rPr>
                                    <w:rFonts w:ascii="Cambria Math"/>
                                  </w:rPr>
                                  <m:t>d</m:t>
                                </m:r>
                              </m:sub>
                              <m:sup>
                                <m:d>
                                  <m:dPr>
                                    <m:ctrlPr>
                                      <w:rPr>
                                        <w:rFonts w:ascii="Cambria Math" w:hAnsi="Cambria Math"/>
                                        <w:i/>
                                      </w:rPr>
                                    </m:ctrlPr>
                                  </m:dPr>
                                  <m:e>
                                    <m:r>
                                      <w:rPr>
                                        <w:rFonts w:ascii="Cambria Math"/>
                                      </w:rPr>
                                      <m:t>t</m:t>
                                    </m:r>
                                    <m:r>
                                      <w:rPr>
                                        <w:rFonts w:ascii="Cambria Math"/>
                                      </w:rPr>
                                      <m:t>-</m:t>
                                    </m:r>
                                    <m:r>
                                      <w:rPr>
                                        <w:rFonts w:ascii="Cambria Math"/>
                                      </w:rPr>
                                      <m:t>1</m:t>
                                    </m:r>
                                  </m:e>
                                </m:d>
                              </m:sup>
                            </m:sSubSup>
                          </m:e>
                        </m:d>
                      </m:e>
                    </m:d>
                  </m:e>
                  <m:sup>
                    <m:r>
                      <w:rPr>
                        <w:rFonts w:ascii="Cambria Math"/>
                      </w:rPr>
                      <m:t>ρ</m:t>
                    </m:r>
                  </m:sup>
                </m:sSup>
                <m:r>
                  <m:rPr>
                    <m:sty m:val="p"/>
                  </m:rPr>
                  <w:rPr>
                    <w:rFonts w:ascii="Cambria Math" w:hAnsi="Cambria Math"/>
                  </w:rPr>
                  <w:br/>
                </m:r>
              </m:oMath>
              <m:oMath>
                <m:r>
                  <m:rPr>
                    <m:scr m:val="script"/>
                  </m:rPr>
                  <w:rPr>
                    <w:rFonts w:ascii="Cambria Math"/>
                  </w:rPr>
                  <m:t xml:space="preserve">                             =G</m:t>
                </m:r>
                <m:d>
                  <m:dPr>
                    <m:ctrlPr>
                      <w:rPr>
                        <w:rFonts w:ascii="Cambria Math" w:hAnsi="Cambria Math"/>
                        <w:i/>
                      </w:rPr>
                    </m:ctrlPr>
                  </m:dPr>
                  <m:e>
                    <m:sSubSup>
                      <m:sSubSupPr>
                        <m:ctrlPr>
                          <w:rPr>
                            <w:rFonts w:ascii="Cambria Math" w:hAnsi="Cambria Math"/>
                            <w:i/>
                          </w:rPr>
                        </m:ctrlPr>
                      </m:sSubSupPr>
                      <m:e>
                        <m:r>
                          <w:rPr>
                            <w:rFonts w:ascii="Cambria Math"/>
                          </w:rPr>
                          <m:t>d</m:t>
                        </m:r>
                      </m:e>
                      <m:sub>
                        <m:r>
                          <w:rPr>
                            <w:rFonts w:ascii="Cambria Math"/>
                          </w:rPr>
                          <m:t>t</m:t>
                        </m:r>
                      </m:sub>
                      <m:sup>
                        <m:r>
                          <w:rPr>
                            <w:rFonts w:ascii="Cambria Math"/>
                          </w:rPr>
                          <m:t>pp</m:t>
                        </m:r>
                      </m:sup>
                    </m:sSubSup>
                    <m:r>
                      <w:rPr>
                        <w:rFonts w:ascii="Cambria Math"/>
                      </w:rPr>
                      <m:t>|</m:t>
                    </m:r>
                    <m:sSubSup>
                      <m:sSubSupPr>
                        <m:ctrlPr>
                          <w:rPr>
                            <w:rFonts w:ascii="Cambria Math" w:hAnsi="Cambria Math"/>
                            <w:i/>
                          </w:rPr>
                        </m:ctrlPr>
                      </m:sSubSupPr>
                      <m:e>
                        <m:r>
                          <w:rPr>
                            <w:rFonts w:ascii="Cambria Math"/>
                          </w:rPr>
                          <m:t>α</m:t>
                        </m:r>
                      </m:e>
                      <m:sub>
                        <m:r>
                          <w:rPr>
                            <w:rFonts w:ascii="Cambria Math"/>
                          </w:rPr>
                          <m:t>d,pp</m:t>
                        </m:r>
                      </m:sub>
                      <m:sup>
                        <m:d>
                          <m:dPr>
                            <m:ctrlPr>
                              <w:rPr>
                                <w:rFonts w:ascii="Cambria Math" w:hAnsi="Cambria Math"/>
                                <w:i/>
                              </w:rPr>
                            </m:ctrlPr>
                          </m:dPr>
                          <m:e>
                            <m:r>
                              <w:rPr>
                                <w:rFonts w:ascii="Cambria Math"/>
                              </w:rPr>
                              <m:t>t</m:t>
                            </m:r>
                          </m:e>
                        </m:d>
                      </m:sup>
                    </m:sSubSup>
                    <m:r>
                      <w:rPr>
                        <w:rFonts w:ascii="Cambria Math"/>
                      </w:rPr>
                      <m:t>,</m:t>
                    </m:r>
                    <m:sSubSup>
                      <m:sSubSupPr>
                        <m:ctrlPr>
                          <w:rPr>
                            <w:rFonts w:ascii="Cambria Math" w:hAnsi="Cambria Math"/>
                            <w:i/>
                          </w:rPr>
                        </m:ctrlPr>
                      </m:sSubSupPr>
                      <m:e>
                        <m:r>
                          <w:rPr>
                            <w:rFonts w:ascii="Cambria Math"/>
                          </w:rPr>
                          <m:t>β</m:t>
                        </m:r>
                      </m:e>
                      <m:sub>
                        <m:r>
                          <w:rPr>
                            <w:rFonts w:ascii="Cambria Math"/>
                          </w:rPr>
                          <m:t>d,pp</m:t>
                        </m:r>
                      </m:sub>
                      <m:sup>
                        <m:d>
                          <m:dPr>
                            <m:ctrlPr>
                              <w:rPr>
                                <w:rFonts w:ascii="Cambria Math" w:hAnsi="Cambria Math"/>
                                <w:i/>
                              </w:rPr>
                            </m:ctrlPr>
                          </m:dPr>
                          <m:e>
                            <m:r>
                              <w:rPr>
                                <w:rFonts w:ascii="Cambria Math"/>
                              </w:rPr>
                              <m:t>t</m:t>
                            </m:r>
                          </m:e>
                        </m:d>
                      </m:sup>
                    </m:sSubSup>
                  </m:e>
                </m:d>
              </m:oMath>
            </m:oMathPara>
          </w:p>
        </w:tc>
        <w:tc>
          <w:tcPr>
            <w:tcW w:w="845" w:type="dxa"/>
            <w:vAlign w:val="center"/>
          </w:tcPr>
          <w:p w14:paraId="0E0B44D7" w14:textId="2810C27C" w:rsidR="00B0608C" w:rsidRPr="007D6A59" w:rsidRDefault="00000000" w:rsidP="007D6A59">
            <w:pPr>
              <w:spacing w:before="120"/>
              <w:jc w:val="both"/>
            </w:pPr>
            <m:oMathPara>
              <m:oMathParaPr>
                <m:jc m:val="right"/>
              </m:oMathParaPr>
              <m:oMath>
                <m:d>
                  <m:dPr>
                    <m:ctrlPr>
                      <w:rPr>
                        <w:rFonts w:ascii="Cambria Math" w:hAnsi="Cambria Math"/>
                        <w:i/>
                      </w:rPr>
                    </m:ctrlPr>
                  </m:dPr>
                  <m:e>
                    <m:r>
                      <w:rPr>
                        <w:rFonts w:ascii="Cambria Math" w:hAnsi="Cambria Math"/>
                      </w:rPr>
                      <m:t>16</m:t>
                    </m:r>
                  </m:e>
                </m:d>
              </m:oMath>
            </m:oMathPara>
          </w:p>
        </w:tc>
      </w:tr>
      <w:tr w:rsidR="00B0608C" w14:paraId="5F350E25" w14:textId="77777777" w:rsidTr="007D6A59">
        <w:tc>
          <w:tcPr>
            <w:tcW w:w="6198" w:type="dxa"/>
            <w:vAlign w:val="center"/>
          </w:tcPr>
          <w:p w14:paraId="3965DFAD" w14:textId="2232D3A7" w:rsidR="00B0608C" w:rsidRPr="00B0608C" w:rsidRDefault="00000000" w:rsidP="007D6A59">
            <w:pPr>
              <w:spacing w:after="120"/>
            </w:pPr>
            <m:oMathPara>
              <m:oMathParaPr>
                <m:jc m:val="left"/>
              </m:oMathParaPr>
              <m:oMath>
                <m:eqArr>
                  <m:eqArrPr>
                    <m:ctrlPr>
                      <w:rPr>
                        <w:rFonts w:ascii="Cambria Math" w:hAnsi="Cambria Math"/>
                        <w:i/>
                      </w:rPr>
                    </m:ctrlPr>
                  </m:eqArrPr>
                  <m:e>
                    <m:r>
                      <w:rPr>
                        <w:rFonts w:ascii="Cambria Math" w:hAnsi="Cambria Math"/>
                      </w:rPr>
                      <m:t>&amp;</m:t>
                    </m:r>
                    <m:acc>
                      <m:accPr>
                        <m:ctrlPr>
                          <w:rPr>
                            <w:rFonts w:ascii="Cambria Math" w:hAnsi="Cambria Math"/>
                            <w:i/>
                          </w:rPr>
                        </m:ctrlPr>
                      </m:accPr>
                      <m:e>
                        <m:r>
                          <w:rPr>
                            <w:rFonts w:ascii="Cambria Math"/>
                          </w:rPr>
                          <m:t>p</m:t>
                        </m:r>
                      </m:e>
                    </m:acc>
                    <m:d>
                      <m:dPr>
                        <m:ctrlPr>
                          <w:rPr>
                            <w:rFonts w:ascii="Cambria Math" w:hAnsi="Cambria Math"/>
                            <w:i/>
                          </w:rPr>
                        </m:ctrlPr>
                      </m:dPr>
                      <m:e>
                        <m:sSubSup>
                          <m:sSubSupPr>
                            <m:ctrlPr>
                              <w:rPr>
                                <w:rFonts w:ascii="Cambria Math" w:hAnsi="Cambria Math"/>
                                <w:i/>
                              </w:rPr>
                            </m:ctrlPr>
                          </m:sSubSupPr>
                          <m:e>
                            <m:r>
                              <m:rPr>
                                <m:sty m:val="bi"/>
                              </m:rPr>
                              <w:rPr>
                                <w:rFonts w:ascii="Cambria Math"/>
                              </w:rPr>
                              <m:t>θ</m:t>
                            </m:r>
                          </m:e>
                          <m:sub>
                            <m:r>
                              <w:rPr>
                                <w:rFonts w:ascii="Cambria Math"/>
                              </w:rPr>
                              <m:t>t</m:t>
                            </m:r>
                          </m:sub>
                          <m:sup>
                            <m:r>
                              <w:rPr>
                                <w:rFonts w:ascii="Cambria Math"/>
                              </w:rPr>
                              <m:t>pp</m:t>
                            </m:r>
                          </m:sup>
                        </m:sSubSup>
                        <m:r>
                          <w:rPr>
                            <w:rFonts w:ascii="Cambria Math"/>
                          </w:rPr>
                          <m:t>,</m:t>
                        </m:r>
                        <m:sSubSup>
                          <m:sSubSupPr>
                            <m:ctrlPr>
                              <w:rPr>
                                <w:rFonts w:ascii="Cambria Math" w:hAnsi="Cambria Math"/>
                                <w:i/>
                              </w:rPr>
                            </m:ctrlPr>
                          </m:sSubSupPr>
                          <m:e>
                            <m:r>
                              <w:rPr>
                                <w:rFonts w:ascii="Cambria Math"/>
                              </w:rPr>
                              <m:t>λ</m:t>
                            </m:r>
                          </m:e>
                          <m:sub>
                            <m:r>
                              <w:rPr>
                                <w:rFonts w:ascii="Cambria Math"/>
                              </w:rPr>
                              <m:t>t</m:t>
                            </m:r>
                          </m:sub>
                          <m:sup>
                            <m:r>
                              <w:rPr>
                                <w:rFonts w:ascii="Cambria Math"/>
                              </w:rPr>
                              <m:t>pp</m:t>
                            </m:r>
                          </m:sup>
                        </m:sSubSup>
                        <m:r>
                          <w:rPr>
                            <w:rFonts w:ascii="Cambria Math"/>
                          </w:rPr>
                          <m:t>|</m:t>
                        </m:r>
                        <m:sSub>
                          <m:sSubPr>
                            <m:ctrlPr>
                              <w:rPr>
                                <w:rFonts w:ascii="Cambria Math" w:hAnsi="Cambria Math"/>
                                <w:i/>
                              </w:rPr>
                            </m:ctrlPr>
                          </m:sSubPr>
                          <m:e>
                            <m:r>
                              <m:rPr>
                                <m:sty m:val="bi"/>
                              </m:rPr>
                              <w:rPr>
                                <w:rFonts w:ascii="Cambria Math"/>
                              </w:rPr>
                              <m:t>θ</m:t>
                            </m:r>
                          </m:e>
                          <m:sub>
                            <m:r>
                              <w:rPr>
                                <w:rFonts w:ascii="Cambria Math"/>
                              </w:rPr>
                              <m:t>t</m:t>
                            </m:r>
                            <m:r>
                              <w:rPr>
                                <w:rFonts w:ascii="Cambria Math"/>
                              </w:rPr>
                              <m:t>-</m:t>
                            </m:r>
                            <m:r>
                              <w:rPr>
                                <w:rFonts w:ascii="Cambria Math"/>
                              </w:rPr>
                              <m:t>1</m:t>
                            </m:r>
                          </m:sub>
                        </m:sSub>
                        <m:r>
                          <w:rPr>
                            <w:rFonts w:ascii="Cambria Math"/>
                          </w:rPr>
                          <m:t>,</m:t>
                        </m:r>
                        <m:sSub>
                          <m:sSubPr>
                            <m:ctrlPr>
                              <w:rPr>
                                <w:rFonts w:ascii="Cambria Math" w:hAnsi="Cambria Math"/>
                                <w:i/>
                              </w:rPr>
                            </m:ctrlPr>
                          </m:sSubPr>
                          <m:e>
                            <m:r>
                              <w:rPr>
                                <w:rFonts w:ascii="Cambria Math"/>
                              </w:rPr>
                              <m:t>λ</m:t>
                            </m:r>
                          </m:e>
                          <m:sub>
                            <m:r>
                              <w:rPr>
                                <w:rFonts w:ascii="Cambria Math"/>
                              </w:rPr>
                              <m:t>t</m:t>
                            </m:r>
                            <m:r>
                              <w:rPr>
                                <w:rFonts w:ascii="Cambria Math"/>
                              </w:rPr>
                              <m:t>-</m:t>
                            </m:r>
                            <m:r>
                              <w:rPr>
                                <w:rFonts w:ascii="Cambria Math"/>
                              </w:rPr>
                              <m:t>1</m:t>
                            </m:r>
                          </m:sub>
                        </m:sSub>
                        <m:r>
                          <w:rPr>
                            <w:rFonts w:ascii="Cambria Math"/>
                          </w:rPr>
                          <m:t>,ρ</m:t>
                        </m:r>
                      </m:e>
                    </m:d>
                  </m:e>
                  <m:e>
                    <m:r>
                      <w:rPr>
                        <w:rFonts w:ascii="Cambria Math" w:hAnsi="Cambria Math"/>
                      </w:rPr>
                      <m:t>&amp;=</m:t>
                    </m:r>
                    <m:sSup>
                      <m:sSupPr>
                        <m:ctrlPr>
                          <w:rPr>
                            <w:rFonts w:ascii="Cambria Math" w:hAnsi="Cambria Math"/>
                            <w:i/>
                          </w:rPr>
                        </m:ctrlPr>
                      </m:sSupPr>
                      <m:e>
                        <m:d>
                          <m:dPr>
                            <m:begChr m:val="["/>
                            <m:endChr m:val="]"/>
                            <m:ctrlPr>
                              <w:rPr>
                                <w:rFonts w:ascii="Cambria Math" w:hAnsi="Cambria Math"/>
                                <w:i/>
                              </w:rPr>
                            </m:ctrlPr>
                          </m:dPr>
                          <m:e>
                            <m:r>
                              <m:rPr>
                                <m:scr m:val="script"/>
                              </m:rPr>
                              <w:rPr>
                                <w:rFonts w:ascii="Cambria Math"/>
                              </w:rPr>
                              <m:t>N</m:t>
                            </m:r>
                            <m:d>
                              <m:dPr>
                                <m:ctrlPr>
                                  <w:rPr>
                                    <w:rFonts w:ascii="Cambria Math" w:hAnsi="Cambria Math"/>
                                    <w:i/>
                                  </w:rPr>
                                </m:ctrlPr>
                              </m:dPr>
                              <m:e>
                                <m:sSub>
                                  <m:sSubPr>
                                    <m:ctrlPr>
                                      <w:rPr>
                                        <w:rFonts w:ascii="Cambria Math" w:hAnsi="Cambria Math"/>
                                        <w:i/>
                                      </w:rPr>
                                    </m:ctrlPr>
                                  </m:sSubPr>
                                  <m:e>
                                    <m:r>
                                      <m:rPr>
                                        <m:sty m:val="bi"/>
                                      </m:rPr>
                                      <w:rPr>
                                        <w:rFonts w:ascii="Cambria Math"/>
                                      </w:rPr>
                                      <m:t>θ</m:t>
                                    </m:r>
                                  </m:e>
                                  <m:sub>
                                    <m:r>
                                      <w:rPr>
                                        <w:rFonts w:ascii="Cambria Math"/>
                                      </w:rPr>
                                      <m:t>t</m:t>
                                    </m:r>
                                    <m:r>
                                      <w:rPr>
                                        <w:rFonts w:ascii="Cambria Math"/>
                                      </w:rPr>
                                      <m:t>-</m:t>
                                    </m:r>
                                    <m:r>
                                      <w:rPr>
                                        <w:rFonts w:ascii="Cambria Math"/>
                                      </w:rPr>
                                      <m:t>1</m:t>
                                    </m:r>
                                  </m:sub>
                                </m:sSub>
                                <m:r>
                                  <w:rPr>
                                    <w:rFonts w:ascii="Cambria Math"/>
                                  </w:rPr>
                                  <m:t>|</m:t>
                                </m:r>
                                <m:sSubSup>
                                  <m:sSubSupPr>
                                    <m:ctrlPr>
                                      <w:rPr>
                                        <w:rFonts w:ascii="Cambria Math" w:hAnsi="Cambria Math"/>
                                        <w:i/>
                                      </w:rPr>
                                    </m:ctrlPr>
                                  </m:sSubSupPr>
                                  <m:e>
                                    <m:r>
                                      <m:rPr>
                                        <m:sty m:val="bi"/>
                                      </m:rPr>
                                      <w:rPr>
                                        <w:rFonts w:ascii="Cambria Math"/>
                                      </w:rPr>
                                      <m:t>μ</m:t>
                                    </m:r>
                                  </m:e>
                                  <m:sub>
                                    <m:r>
                                      <w:rPr>
                                        <w:rFonts w:ascii="Cambria Math"/>
                                      </w:rPr>
                                      <m:t>θ</m:t>
                                    </m:r>
                                  </m:sub>
                                  <m:sup>
                                    <m:d>
                                      <m:dPr>
                                        <m:ctrlPr>
                                          <w:rPr>
                                            <w:rFonts w:ascii="Cambria Math" w:hAnsi="Cambria Math"/>
                                            <w:i/>
                                          </w:rPr>
                                        </m:ctrlPr>
                                      </m:dPr>
                                      <m:e>
                                        <m:r>
                                          <w:rPr>
                                            <w:rFonts w:ascii="Cambria Math"/>
                                          </w:rPr>
                                          <m:t>t</m:t>
                                        </m:r>
                                        <m:r>
                                          <w:rPr>
                                            <w:rFonts w:ascii="Cambria Math"/>
                                          </w:rPr>
                                          <m:t>-</m:t>
                                        </m:r>
                                        <m:r>
                                          <w:rPr>
                                            <w:rFonts w:ascii="Cambria Math"/>
                                          </w:rPr>
                                          <m:t>1</m:t>
                                        </m:r>
                                      </m:e>
                                    </m:d>
                                  </m:sup>
                                </m:sSubSup>
                                <m:r>
                                  <w:rPr>
                                    <w:rFonts w:ascii="Cambria Math"/>
                                  </w:rPr>
                                  <m:t>,</m:t>
                                </m:r>
                                <m:sSubSup>
                                  <m:sSubSupPr>
                                    <m:ctrlPr>
                                      <w:rPr>
                                        <w:rFonts w:ascii="Cambria Math" w:hAnsi="Cambria Math"/>
                                        <w:i/>
                                      </w:rPr>
                                    </m:ctrlPr>
                                  </m:sSubSupPr>
                                  <m:e>
                                    <m:r>
                                      <w:rPr>
                                        <w:rFonts w:ascii="Cambria Math"/>
                                      </w:rPr>
                                      <m:t>λ</m:t>
                                    </m:r>
                                  </m:e>
                                  <m:sub>
                                    <m:r>
                                      <w:rPr>
                                        <w:rFonts w:ascii="Cambria Math"/>
                                      </w:rPr>
                                      <m:t>t</m:t>
                                    </m:r>
                                    <m:r>
                                      <w:rPr>
                                        <w:rFonts w:ascii="Cambria Math"/>
                                      </w:rPr>
                                      <m:t>-</m:t>
                                    </m:r>
                                    <m:r>
                                      <w:rPr>
                                        <w:rFonts w:ascii="Cambria Math"/>
                                      </w:rPr>
                                      <m:t>1</m:t>
                                    </m:r>
                                  </m:sub>
                                  <m:sup>
                                    <m:r>
                                      <w:rPr>
                                        <w:rFonts w:ascii="Cambria Math"/>
                                      </w:rPr>
                                      <m:t>-</m:t>
                                    </m:r>
                                    <m:r>
                                      <w:rPr>
                                        <w:rFonts w:ascii="Cambria Math"/>
                                      </w:rPr>
                                      <m:t>1</m:t>
                                    </m:r>
                                  </m:sup>
                                </m:sSubSup>
                                <m:sSubSup>
                                  <m:sSubSupPr>
                                    <m:ctrlPr>
                                      <w:rPr>
                                        <w:rFonts w:ascii="Cambria Math" w:hAnsi="Cambria Math"/>
                                        <w:i/>
                                      </w:rPr>
                                    </m:ctrlPr>
                                  </m:sSubSupPr>
                                  <m:e>
                                    <m:r>
                                      <m:rPr>
                                        <m:sty m:val="bi"/>
                                      </m:rPr>
                                      <w:rPr>
                                        <w:rFonts w:ascii="Cambria Math"/>
                                      </w:rPr>
                                      <m:t>Σ</m:t>
                                    </m:r>
                                  </m:e>
                                  <m:sub>
                                    <m:r>
                                      <w:rPr>
                                        <w:rFonts w:ascii="Cambria Math"/>
                                      </w:rPr>
                                      <m:t>θ</m:t>
                                    </m:r>
                                  </m:sub>
                                  <m:sup>
                                    <m:d>
                                      <m:dPr>
                                        <m:ctrlPr>
                                          <w:rPr>
                                            <w:rFonts w:ascii="Cambria Math" w:hAnsi="Cambria Math"/>
                                            <w:i/>
                                          </w:rPr>
                                        </m:ctrlPr>
                                      </m:dPr>
                                      <m:e>
                                        <m:r>
                                          <w:rPr>
                                            <w:rFonts w:ascii="Cambria Math"/>
                                          </w:rPr>
                                          <m:t>t</m:t>
                                        </m:r>
                                        <m:r>
                                          <w:rPr>
                                            <w:rFonts w:ascii="Cambria Math"/>
                                          </w:rPr>
                                          <m:t>-</m:t>
                                        </m:r>
                                        <m:r>
                                          <w:rPr>
                                            <w:rFonts w:ascii="Cambria Math"/>
                                          </w:rPr>
                                          <m:t>1</m:t>
                                        </m:r>
                                      </m:e>
                                    </m:d>
                                  </m:sup>
                                </m:sSubSup>
                              </m:e>
                            </m:d>
                            <m:r>
                              <m:rPr>
                                <m:scr m:val="script"/>
                              </m:rP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λ</m:t>
                                    </m:r>
                                  </m:e>
                                  <m:sub>
                                    <m:r>
                                      <w:rPr>
                                        <w:rFonts w:ascii="Cambria Math"/>
                                      </w:rPr>
                                      <m:t>t</m:t>
                                    </m:r>
                                    <m:r>
                                      <w:rPr>
                                        <w:rFonts w:ascii="Cambria Math"/>
                                      </w:rPr>
                                      <m:t>-</m:t>
                                    </m:r>
                                    <m:r>
                                      <w:rPr>
                                        <w:rFonts w:ascii="Cambria Math"/>
                                      </w:rPr>
                                      <m:t>1</m:t>
                                    </m:r>
                                  </m:sub>
                                </m:sSub>
                                <m:r>
                                  <w:rPr>
                                    <w:rFonts w:ascii="Cambria Math"/>
                                  </w:rPr>
                                  <m:t>|</m:t>
                                </m:r>
                                <m:sSubSup>
                                  <m:sSubSupPr>
                                    <m:ctrlPr>
                                      <w:rPr>
                                        <w:rFonts w:ascii="Cambria Math" w:hAnsi="Cambria Math"/>
                                        <w:i/>
                                      </w:rPr>
                                    </m:ctrlPr>
                                  </m:sSubSupPr>
                                  <m:e>
                                    <m:r>
                                      <w:rPr>
                                        <w:rFonts w:ascii="Cambria Math"/>
                                      </w:rPr>
                                      <m:t>α</m:t>
                                    </m:r>
                                  </m:e>
                                  <m:sub>
                                    <m:r>
                                      <w:rPr>
                                        <w:rFonts w:ascii="Cambria Math"/>
                                      </w:rPr>
                                      <m:t>λ</m:t>
                                    </m:r>
                                  </m:sub>
                                  <m:sup>
                                    <m:d>
                                      <m:dPr>
                                        <m:ctrlPr>
                                          <w:rPr>
                                            <w:rFonts w:ascii="Cambria Math" w:hAnsi="Cambria Math"/>
                                            <w:i/>
                                          </w:rPr>
                                        </m:ctrlPr>
                                      </m:dPr>
                                      <m:e>
                                        <m:r>
                                          <w:rPr>
                                            <w:rFonts w:ascii="Cambria Math"/>
                                          </w:rPr>
                                          <m:t>t</m:t>
                                        </m:r>
                                        <m:r>
                                          <w:rPr>
                                            <w:rFonts w:ascii="Cambria Math"/>
                                          </w:rPr>
                                          <m:t>-</m:t>
                                        </m:r>
                                        <m:r>
                                          <w:rPr>
                                            <w:rFonts w:ascii="Cambria Math"/>
                                          </w:rPr>
                                          <m:t>1</m:t>
                                        </m:r>
                                      </m:e>
                                    </m:d>
                                  </m:sup>
                                </m:sSubSup>
                                <m:r>
                                  <w:rPr>
                                    <w:rFonts w:ascii="Cambria Math"/>
                                  </w:rPr>
                                  <m:t>,</m:t>
                                </m:r>
                                <m:sSubSup>
                                  <m:sSubSupPr>
                                    <m:ctrlPr>
                                      <w:rPr>
                                        <w:rFonts w:ascii="Cambria Math" w:hAnsi="Cambria Math"/>
                                        <w:i/>
                                      </w:rPr>
                                    </m:ctrlPr>
                                  </m:sSubSupPr>
                                  <m:e>
                                    <m:r>
                                      <w:rPr>
                                        <w:rFonts w:ascii="Cambria Math"/>
                                      </w:rPr>
                                      <m:t>β</m:t>
                                    </m:r>
                                  </m:e>
                                  <m:sub>
                                    <m:r>
                                      <w:rPr>
                                        <w:rFonts w:ascii="Cambria Math"/>
                                      </w:rPr>
                                      <m:t>λ</m:t>
                                    </m:r>
                                  </m:sub>
                                  <m:sup>
                                    <m:d>
                                      <m:dPr>
                                        <m:ctrlPr>
                                          <w:rPr>
                                            <w:rFonts w:ascii="Cambria Math" w:hAnsi="Cambria Math"/>
                                            <w:i/>
                                          </w:rPr>
                                        </m:ctrlPr>
                                      </m:dPr>
                                      <m:e>
                                        <m:r>
                                          <w:rPr>
                                            <w:rFonts w:ascii="Cambria Math"/>
                                          </w:rPr>
                                          <m:t>t</m:t>
                                        </m:r>
                                        <m:r>
                                          <w:rPr>
                                            <w:rFonts w:ascii="Cambria Math"/>
                                          </w:rPr>
                                          <m:t>-</m:t>
                                        </m:r>
                                        <m:r>
                                          <w:rPr>
                                            <w:rFonts w:ascii="Cambria Math"/>
                                          </w:rPr>
                                          <m:t>1</m:t>
                                        </m:r>
                                      </m:e>
                                    </m:d>
                                  </m:sup>
                                </m:sSubSup>
                              </m:e>
                            </m:d>
                          </m:e>
                        </m:d>
                      </m:e>
                      <m:sup>
                        <m:r>
                          <w:rPr>
                            <w:rFonts w:ascii="Cambria Math"/>
                          </w:rPr>
                          <m:t>ρ</m:t>
                        </m:r>
                      </m:sup>
                    </m:sSup>
                    <m:ctrlPr>
                      <w:rPr>
                        <w:rFonts w:ascii="Cambria Math" w:eastAsia="Cambria Math" w:hAnsi="Cambria Math" w:cs="Cambria Math"/>
                        <w:i/>
                      </w:rPr>
                    </m:ctrlPr>
                  </m:e>
                  <m:e>
                    <m:r>
                      <w:rPr>
                        <w:rFonts w:ascii="Cambria Math" w:eastAsia="Cambria Math" w:hAnsi="Cambria Math" w:cs="Cambria Math"/>
                      </w:rPr>
                      <m:t xml:space="preserve">&amp;    </m:t>
                    </m:r>
                    <m:sSup>
                      <m:sSupPr>
                        <m:ctrlPr>
                          <w:rPr>
                            <w:rFonts w:ascii="Cambria Math" w:hAnsi="Cambria Math"/>
                            <w:i/>
                          </w:rPr>
                        </m:ctrlPr>
                      </m:sSupPr>
                      <m:e>
                        <m:r>
                          <w:rPr>
                            <w:rFonts w:ascii="Cambria Math"/>
                          </w:rPr>
                          <m:t xml:space="preserve"> </m:t>
                        </m:r>
                        <m:d>
                          <m:dPr>
                            <m:begChr m:val="["/>
                            <m:endChr m:val="]"/>
                            <m:ctrlPr>
                              <w:rPr>
                                <w:rFonts w:ascii="Cambria Math" w:hAnsi="Cambria Math"/>
                                <w:i/>
                              </w:rPr>
                            </m:ctrlPr>
                          </m:dPr>
                          <m:e>
                            <m:r>
                              <m:rPr>
                                <m:scr m:val="script"/>
                              </m:rPr>
                              <w:rPr>
                                <w:rFonts w:ascii="Cambria Math"/>
                              </w:rPr>
                              <m:t>N</m:t>
                            </m:r>
                            <m:d>
                              <m:dPr>
                                <m:ctrlPr>
                                  <w:rPr>
                                    <w:rFonts w:ascii="Cambria Math" w:hAnsi="Cambria Math"/>
                                    <w:i/>
                                  </w:rPr>
                                </m:ctrlPr>
                              </m:dPr>
                              <m:e>
                                <m:sSub>
                                  <m:sSubPr>
                                    <m:ctrlPr>
                                      <w:rPr>
                                        <w:rFonts w:ascii="Cambria Math" w:hAnsi="Cambria Math"/>
                                        <w:i/>
                                      </w:rPr>
                                    </m:ctrlPr>
                                  </m:sSubPr>
                                  <m:e>
                                    <m:r>
                                      <m:rPr>
                                        <m:sty m:val="bi"/>
                                      </m:rPr>
                                      <w:rPr>
                                        <w:rFonts w:ascii="Cambria Math"/>
                                      </w:rPr>
                                      <m:t>θ</m:t>
                                    </m:r>
                                  </m:e>
                                  <m:sub>
                                    <m:r>
                                      <w:rPr>
                                        <w:rFonts w:ascii="Cambria Math"/>
                                      </w:rPr>
                                      <m:t>0</m:t>
                                    </m:r>
                                  </m:sub>
                                </m:sSub>
                                <m:r>
                                  <w:rPr>
                                    <w:rFonts w:ascii="Cambria Math"/>
                                  </w:rPr>
                                  <m:t>|</m:t>
                                </m:r>
                                <m:sSubSup>
                                  <m:sSubSupPr>
                                    <m:ctrlPr>
                                      <w:rPr>
                                        <w:rFonts w:ascii="Cambria Math" w:hAnsi="Cambria Math"/>
                                        <w:i/>
                                      </w:rPr>
                                    </m:ctrlPr>
                                  </m:sSubSupPr>
                                  <m:e>
                                    <m:r>
                                      <m:rPr>
                                        <m:sty m:val="bi"/>
                                      </m:rPr>
                                      <w:rPr>
                                        <w:rFonts w:ascii="Cambria Math"/>
                                      </w:rPr>
                                      <m:t>μ</m:t>
                                    </m:r>
                                  </m:e>
                                  <m:sub>
                                    <m:r>
                                      <w:rPr>
                                        <w:rFonts w:ascii="Cambria Math"/>
                                      </w:rPr>
                                      <m:t>θ</m:t>
                                    </m:r>
                                  </m:sub>
                                  <m:sup>
                                    <m:d>
                                      <m:dPr>
                                        <m:ctrlPr>
                                          <w:rPr>
                                            <w:rFonts w:ascii="Cambria Math" w:hAnsi="Cambria Math"/>
                                            <w:i/>
                                          </w:rPr>
                                        </m:ctrlPr>
                                      </m:dPr>
                                      <m:e>
                                        <m:r>
                                          <w:rPr>
                                            <w:rFonts w:ascii="Cambria Math"/>
                                          </w:rPr>
                                          <m:t>0</m:t>
                                        </m:r>
                                      </m:e>
                                    </m:d>
                                  </m:sup>
                                </m:sSubSup>
                                <m:r>
                                  <w:rPr>
                                    <w:rFonts w:ascii="Cambria Math"/>
                                  </w:rPr>
                                  <m:t>,</m:t>
                                </m:r>
                                <m:sSubSup>
                                  <m:sSubSupPr>
                                    <m:ctrlPr>
                                      <w:rPr>
                                        <w:rFonts w:ascii="Cambria Math" w:hAnsi="Cambria Math"/>
                                        <w:i/>
                                      </w:rPr>
                                    </m:ctrlPr>
                                  </m:sSubSupPr>
                                  <m:e>
                                    <m:r>
                                      <w:rPr>
                                        <w:rFonts w:ascii="Cambria Math"/>
                                      </w:rPr>
                                      <m:t>λ</m:t>
                                    </m:r>
                                  </m:e>
                                  <m:sub>
                                    <m:r>
                                      <w:rPr>
                                        <w:rFonts w:ascii="Cambria Math"/>
                                      </w:rPr>
                                      <m:t>0</m:t>
                                    </m:r>
                                  </m:sub>
                                  <m:sup>
                                    <m:r>
                                      <w:rPr>
                                        <w:rFonts w:ascii="Cambria Math"/>
                                      </w:rPr>
                                      <m:t>-</m:t>
                                    </m:r>
                                    <m:r>
                                      <w:rPr>
                                        <w:rFonts w:ascii="Cambria Math"/>
                                      </w:rPr>
                                      <m:t>1</m:t>
                                    </m:r>
                                  </m:sup>
                                </m:sSubSup>
                                <m:sSubSup>
                                  <m:sSubSupPr>
                                    <m:ctrlPr>
                                      <w:rPr>
                                        <w:rFonts w:ascii="Cambria Math" w:hAnsi="Cambria Math"/>
                                        <w:i/>
                                      </w:rPr>
                                    </m:ctrlPr>
                                  </m:sSubSupPr>
                                  <m:e>
                                    <m:r>
                                      <m:rPr>
                                        <m:sty m:val="bi"/>
                                      </m:rPr>
                                      <w:rPr>
                                        <w:rFonts w:ascii="Cambria Math"/>
                                      </w:rPr>
                                      <m:t>Σ</m:t>
                                    </m:r>
                                  </m:e>
                                  <m:sub>
                                    <m:r>
                                      <w:rPr>
                                        <w:rFonts w:ascii="Cambria Math"/>
                                      </w:rPr>
                                      <m:t>θ</m:t>
                                    </m:r>
                                  </m:sub>
                                  <m:sup>
                                    <m:d>
                                      <m:dPr>
                                        <m:ctrlPr>
                                          <w:rPr>
                                            <w:rFonts w:ascii="Cambria Math" w:hAnsi="Cambria Math"/>
                                            <w:i/>
                                          </w:rPr>
                                        </m:ctrlPr>
                                      </m:dPr>
                                      <m:e>
                                        <m:r>
                                          <w:rPr>
                                            <w:rFonts w:ascii="Cambria Math"/>
                                          </w:rPr>
                                          <m:t>0</m:t>
                                        </m:r>
                                      </m:e>
                                    </m:d>
                                  </m:sup>
                                </m:sSubSup>
                              </m:e>
                            </m:d>
                            <m:r>
                              <m:rPr>
                                <m:scr m:val="script"/>
                              </m:rP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λ</m:t>
                                    </m:r>
                                  </m:e>
                                  <m:sub>
                                    <m:r>
                                      <w:rPr>
                                        <w:rFonts w:ascii="Cambria Math"/>
                                      </w:rPr>
                                      <m:t>0</m:t>
                                    </m:r>
                                  </m:sub>
                                </m:sSub>
                                <m:r>
                                  <w:rPr>
                                    <w:rFonts w:ascii="Cambria Math"/>
                                  </w:rPr>
                                  <m:t>|</m:t>
                                </m:r>
                                <m:sSubSup>
                                  <m:sSubSupPr>
                                    <m:ctrlPr>
                                      <w:rPr>
                                        <w:rFonts w:ascii="Cambria Math" w:hAnsi="Cambria Math"/>
                                        <w:i/>
                                      </w:rPr>
                                    </m:ctrlPr>
                                  </m:sSubSupPr>
                                  <m:e>
                                    <m:r>
                                      <w:rPr>
                                        <w:rFonts w:ascii="Cambria Math"/>
                                      </w:rPr>
                                      <m:t>α</m:t>
                                    </m:r>
                                  </m:e>
                                  <m:sub>
                                    <m:r>
                                      <w:rPr>
                                        <w:rFonts w:ascii="Cambria Math"/>
                                      </w:rPr>
                                      <m:t>λ</m:t>
                                    </m:r>
                                  </m:sub>
                                  <m:sup>
                                    <m:d>
                                      <m:dPr>
                                        <m:ctrlPr>
                                          <w:rPr>
                                            <w:rFonts w:ascii="Cambria Math" w:hAnsi="Cambria Math"/>
                                            <w:i/>
                                          </w:rPr>
                                        </m:ctrlPr>
                                      </m:dPr>
                                      <m:e>
                                        <m:r>
                                          <w:rPr>
                                            <w:rFonts w:ascii="Cambria Math"/>
                                          </w:rPr>
                                          <m:t>0</m:t>
                                        </m:r>
                                      </m:e>
                                    </m:d>
                                  </m:sup>
                                </m:sSubSup>
                                <m:r>
                                  <w:rPr>
                                    <w:rFonts w:ascii="Cambria Math"/>
                                  </w:rPr>
                                  <m:t>,</m:t>
                                </m:r>
                                <m:sSubSup>
                                  <m:sSubSupPr>
                                    <m:ctrlPr>
                                      <w:rPr>
                                        <w:rFonts w:ascii="Cambria Math" w:hAnsi="Cambria Math"/>
                                        <w:i/>
                                      </w:rPr>
                                    </m:ctrlPr>
                                  </m:sSubSupPr>
                                  <m:e>
                                    <m:r>
                                      <w:rPr>
                                        <w:rFonts w:ascii="Cambria Math"/>
                                      </w:rPr>
                                      <m:t>β</m:t>
                                    </m:r>
                                  </m:e>
                                  <m:sub>
                                    <m:r>
                                      <w:rPr>
                                        <w:rFonts w:ascii="Cambria Math"/>
                                      </w:rPr>
                                      <m:t>λ</m:t>
                                    </m:r>
                                  </m:sub>
                                  <m:sup>
                                    <m:d>
                                      <m:dPr>
                                        <m:ctrlPr>
                                          <w:rPr>
                                            <w:rFonts w:ascii="Cambria Math" w:hAnsi="Cambria Math"/>
                                            <w:i/>
                                          </w:rPr>
                                        </m:ctrlPr>
                                      </m:dPr>
                                      <m:e>
                                        <m:r>
                                          <w:rPr>
                                            <w:rFonts w:ascii="Cambria Math"/>
                                          </w:rPr>
                                          <m:t>0</m:t>
                                        </m:r>
                                      </m:e>
                                    </m:d>
                                  </m:sup>
                                </m:sSubSup>
                              </m:e>
                            </m:d>
                          </m:e>
                        </m:d>
                      </m:e>
                      <m:sup>
                        <m:r>
                          <w:rPr>
                            <w:rFonts w:ascii="Cambria Math"/>
                          </w:rPr>
                          <m:t>1</m:t>
                        </m:r>
                        <m:r>
                          <w:rPr>
                            <w:rFonts w:ascii="Cambria Math"/>
                          </w:rPr>
                          <m:t>-</m:t>
                        </m:r>
                        <m:r>
                          <w:rPr>
                            <w:rFonts w:ascii="Cambria Math"/>
                          </w:rPr>
                          <m:t>ρ</m:t>
                        </m:r>
                      </m:sup>
                    </m:sSup>
                    <m:ctrlPr>
                      <w:rPr>
                        <w:rFonts w:ascii="Cambria Math" w:eastAsia="Cambria Math" w:hAnsi="Cambria Math" w:cs="Cambria Math"/>
                        <w:i/>
                      </w:rPr>
                    </m:ctrlPr>
                  </m:e>
                  <m:e>
                    <m:r>
                      <m:rPr>
                        <m:scr m:val="script"/>
                      </m:rPr>
                      <w:rPr>
                        <w:rFonts w:ascii="Cambria Math"/>
                      </w:rPr>
                      <m:t>&amp;=N</m:t>
                    </m:r>
                    <m:d>
                      <m:dPr>
                        <m:ctrlPr>
                          <w:rPr>
                            <w:rFonts w:ascii="Cambria Math" w:hAnsi="Cambria Math"/>
                            <w:i/>
                          </w:rPr>
                        </m:ctrlPr>
                      </m:dPr>
                      <m:e>
                        <m:sSubSup>
                          <m:sSubSupPr>
                            <m:ctrlPr>
                              <w:rPr>
                                <w:rFonts w:ascii="Cambria Math" w:hAnsi="Cambria Math"/>
                                <w:i/>
                              </w:rPr>
                            </m:ctrlPr>
                          </m:sSubSupPr>
                          <m:e>
                            <m:r>
                              <m:rPr>
                                <m:sty m:val="bi"/>
                              </m:rPr>
                              <w:rPr>
                                <w:rFonts w:ascii="Cambria Math"/>
                              </w:rPr>
                              <m:t>θ</m:t>
                            </m:r>
                          </m:e>
                          <m:sub>
                            <m:r>
                              <w:rPr>
                                <w:rFonts w:ascii="Cambria Math"/>
                              </w:rPr>
                              <m:t>t</m:t>
                            </m:r>
                          </m:sub>
                          <m:sup>
                            <m:r>
                              <w:rPr>
                                <w:rFonts w:ascii="Cambria Math"/>
                              </w:rPr>
                              <m:t>pp</m:t>
                            </m:r>
                          </m:sup>
                        </m:sSubSup>
                        <m:r>
                          <w:rPr>
                            <w:rFonts w:ascii="Cambria Math"/>
                          </w:rPr>
                          <m:t>|</m:t>
                        </m:r>
                        <m:sSubSup>
                          <m:sSubSupPr>
                            <m:ctrlPr>
                              <w:rPr>
                                <w:rFonts w:ascii="Cambria Math" w:hAnsi="Cambria Math"/>
                                <w:i/>
                              </w:rPr>
                            </m:ctrlPr>
                          </m:sSubSupPr>
                          <m:e>
                            <m:r>
                              <m:rPr>
                                <m:sty m:val="bi"/>
                              </m:rPr>
                              <w:rPr>
                                <w:rFonts w:ascii="Cambria Math"/>
                              </w:rPr>
                              <m:t>μ</m:t>
                            </m:r>
                          </m:e>
                          <m:sub>
                            <m:r>
                              <w:rPr>
                                <w:rFonts w:ascii="Cambria Math"/>
                              </w:rPr>
                              <m:t>θ,pp</m:t>
                            </m:r>
                          </m:sub>
                          <m:sup>
                            <m:r>
                              <w:rPr>
                                <w:rFonts w:ascii="Cambria Math"/>
                              </w:rPr>
                              <m:t>(t)</m:t>
                            </m:r>
                          </m:sup>
                        </m:sSubSup>
                        <m:r>
                          <w:rPr>
                            <w:rFonts w:ascii="Cambria Math"/>
                          </w:rPr>
                          <m:t>,</m:t>
                        </m:r>
                        <m:sSup>
                          <m:sSupPr>
                            <m:ctrlPr>
                              <w:rPr>
                                <w:rFonts w:ascii="Cambria Math" w:hAnsi="Cambria Math"/>
                                <w:i/>
                              </w:rPr>
                            </m:ctrlPr>
                          </m:sSupPr>
                          <m:e>
                            <m:sSubSup>
                              <m:sSubSupPr>
                                <m:ctrlPr>
                                  <w:rPr>
                                    <w:rFonts w:ascii="Cambria Math" w:hAnsi="Cambria Math"/>
                                    <w:i/>
                                  </w:rPr>
                                </m:ctrlPr>
                              </m:sSubSupPr>
                              <m:e>
                                <m:r>
                                  <w:rPr>
                                    <w:rFonts w:ascii="Cambria Math"/>
                                  </w:rPr>
                                  <m:t>λ</m:t>
                                </m:r>
                              </m:e>
                              <m:sub>
                                <m:r>
                                  <w:rPr>
                                    <w:rFonts w:ascii="Cambria Math"/>
                                  </w:rPr>
                                  <m:t>t</m:t>
                                </m:r>
                              </m:sub>
                              <m:sup>
                                <m:r>
                                  <w:rPr>
                                    <w:rFonts w:ascii="Cambria Math"/>
                                  </w:rPr>
                                  <m:t>pp</m:t>
                                </m:r>
                              </m:sup>
                            </m:sSubSup>
                          </m:e>
                          <m:sup>
                            <m:r>
                              <w:rPr>
                                <w:rFonts w:ascii="Cambria Math"/>
                              </w:rPr>
                              <m:t>-</m:t>
                            </m:r>
                            <m:r>
                              <w:rPr>
                                <w:rFonts w:ascii="Cambria Math"/>
                              </w:rPr>
                              <m:t>1</m:t>
                            </m:r>
                          </m:sup>
                        </m:sSup>
                        <m:sSubSup>
                          <m:sSubSupPr>
                            <m:ctrlPr>
                              <w:rPr>
                                <w:rFonts w:ascii="Cambria Math" w:hAnsi="Cambria Math"/>
                                <w:i/>
                              </w:rPr>
                            </m:ctrlPr>
                          </m:sSubSupPr>
                          <m:e>
                            <m:r>
                              <m:rPr>
                                <m:sty m:val="bi"/>
                              </m:rPr>
                              <w:rPr>
                                <w:rFonts w:ascii="Cambria Math"/>
                              </w:rPr>
                              <m:t>Σ</m:t>
                            </m:r>
                          </m:e>
                          <m:sub>
                            <m:r>
                              <w:rPr>
                                <w:rFonts w:ascii="Cambria Math"/>
                              </w:rPr>
                              <m:t>θ,pp</m:t>
                            </m:r>
                          </m:sub>
                          <m:sup>
                            <m:r>
                              <w:rPr>
                                <w:rFonts w:ascii="Cambria Math"/>
                              </w:rPr>
                              <m:t>(t)</m:t>
                            </m:r>
                          </m:sup>
                        </m:sSubSup>
                      </m:e>
                    </m:d>
                    <m:r>
                      <m:rPr>
                        <m:scr m:val="script"/>
                      </m:rPr>
                      <w:rPr>
                        <w:rFonts w:ascii="Cambria Math"/>
                      </w:rPr>
                      <m:t>G</m:t>
                    </m:r>
                    <m:d>
                      <m:dPr>
                        <m:ctrlPr>
                          <w:rPr>
                            <w:rFonts w:ascii="Cambria Math" w:hAnsi="Cambria Math"/>
                            <w:i/>
                          </w:rPr>
                        </m:ctrlPr>
                      </m:dPr>
                      <m:e>
                        <m:sSubSup>
                          <m:sSubSupPr>
                            <m:ctrlPr>
                              <w:rPr>
                                <w:rFonts w:ascii="Cambria Math" w:hAnsi="Cambria Math"/>
                                <w:i/>
                              </w:rPr>
                            </m:ctrlPr>
                          </m:sSubSupPr>
                          <m:e>
                            <m:r>
                              <w:rPr>
                                <w:rFonts w:ascii="Cambria Math"/>
                              </w:rPr>
                              <m:t>λ</m:t>
                            </m:r>
                          </m:e>
                          <m:sub>
                            <m:r>
                              <w:rPr>
                                <w:rFonts w:ascii="Cambria Math"/>
                              </w:rPr>
                              <m:t>t</m:t>
                            </m:r>
                          </m:sub>
                          <m:sup>
                            <m:r>
                              <w:rPr>
                                <w:rFonts w:ascii="Cambria Math"/>
                              </w:rPr>
                              <m:t>pp</m:t>
                            </m:r>
                          </m:sup>
                        </m:sSubSup>
                        <m:r>
                          <w:rPr>
                            <w:rFonts w:ascii="Cambria Math"/>
                          </w:rPr>
                          <m:t>|</m:t>
                        </m:r>
                        <m:sSubSup>
                          <m:sSubSupPr>
                            <m:ctrlPr>
                              <w:rPr>
                                <w:rFonts w:ascii="Cambria Math" w:hAnsi="Cambria Math"/>
                                <w:i/>
                              </w:rPr>
                            </m:ctrlPr>
                          </m:sSubSupPr>
                          <m:e>
                            <m:r>
                              <w:rPr>
                                <w:rFonts w:ascii="Cambria Math"/>
                              </w:rPr>
                              <m:t>α</m:t>
                            </m:r>
                          </m:e>
                          <m:sub>
                            <m:r>
                              <w:rPr>
                                <w:rFonts w:ascii="Cambria Math"/>
                              </w:rPr>
                              <m:t>λ,pp</m:t>
                            </m:r>
                          </m:sub>
                          <m:sup>
                            <m:r>
                              <w:rPr>
                                <w:rFonts w:ascii="Cambria Math"/>
                              </w:rPr>
                              <m:t>(t)</m:t>
                            </m:r>
                          </m:sup>
                        </m:sSubSup>
                        <m:r>
                          <w:rPr>
                            <w:rFonts w:ascii="Cambria Math"/>
                          </w:rPr>
                          <m:t>,</m:t>
                        </m:r>
                        <m:sSubSup>
                          <m:sSubSupPr>
                            <m:ctrlPr>
                              <w:rPr>
                                <w:rFonts w:ascii="Cambria Math" w:hAnsi="Cambria Math"/>
                                <w:i/>
                              </w:rPr>
                            </m:ctrlPr>
                          </m:sSubSupPr>
                          <m:e>
                            <m:r>
                              <w:rPr>
                                <w:rFonts w:ascii="Cambria Math"/>
                              </w:rPr>
                              <m:t>β</m:t>
                            </m:r>
                          </m:e>
                          <m:sub>
                            <m:r>
                              <w:rPr>
                                <w:rFonts w:ascii="Cambria Math"/>
                              </w:rPr>
                              <m:t>λ,pp</m:t>
                            </m:r>
                          </m:sub>
                          <m:sup>
                            <m:r>
                              <w:rPr>
                                <w:rFonts w:ascii="Cambria Math"/>
                              </w:rPr>
                              <m:t>(t)</m:t>
                            </m:r>
                          </m:sup>
                        </m:sSubSup>
                      </m:e>
                    </m:d>
                  </m:e>
                </m:eqArr>
              </m:oMath>
            </m:oMathPara>
          </w:p>
        </w:tc>
        <w:tc>
          <w:tcPr>
            <w:tcW w:w="845" w:type="dxa"/>
            <w:vAlign w:val="center"/>
          </w:tcPr>
          <w:p w14:paraId="1442BC0D" w14:textId="35C133BF" w:rsidR="00B0608C" w:rsidRPr="007D6A59" w:rsidRDefault="00000000" w:rsidP="007D6A59">
            <w:pPr>
              <w:spacing w:after="120"/>
              <w:jc w:val="right"/>
            </w:pPr>
            <m:oMathPara>
              <m:oMathParaPr>
                <m:jc m:val="right"/>
              </m:oMathParaPr>
              <m:oMath>
                <m:d>
                  <m:dPr>
                    <m:ctrlPr>
                      <w:rPr>
                        <w:rFonts w:ascii="Cambria Math" w:hAnsi="Cambria Math"/>
                        <w:i/>
                      </w:rPr>
                    </m:ctrlPr>
                  </m:dPr>
                  <m:e>
                    <m:r>
                      <w:rPr>
                        <w:rFonts w:ascii="Cambria Math" w:hAnsi="Cambria Math"/>
                      </w:rPr>
                      <m:t>17</m:t>
                    </m:r>
                  </m:e>
                </m:d>
              </m:oMath>
            </m:oMathPara>
          </w:p>
        </w:tc>
      </w:tr>
    </w:tbl>
    <w:p w14:paraId="6E95DFBC" w14:textId="5793EFCC" w:rsidR="008675CB" w:rsidRDefault="008675CB" w:rsidP="008675CB">
      <w:pPr>
        <w:jc w:val="both"/>
      </w:pPr>
      <w:r w:rsidRPr="007659D8">
        <w:t xml:space="preserve">where </w:t>
      </w:r>
      <m:oMath>
        <m:sSubSup>
          <m:sSubSupPr>
            <m:ctrlPr>
              <w:rPr>
                <w:rFonts w:ascii="Cambria Math" w:hAnsi="Cambria Math"/>
                <w:i/>
              </w:rPr>
            </m:ctrlPr>
          </m:sSubSupPr>
          <m:e>
            <m:r>
              <m:rPr>
                <m:sty m:val="bi"/>
              </m:rPr>
              <w:rPr>
                <w:rFonts w:ascii="Cambria Math"/>
              </w:rPr>
              <m:t>μ</m:t>
            </m:r>
          </m:e>
          <m:sub>
            <m:r>
              <w:rPr>
                <w:rFonts w:ascii="Cambria Math"/>
              </w:rPr>
              <m:t>θ</m:t>
            </m:r>
          </m:sub>
          <m:sup>
            <m:r>
              <w:rPr>
                <w:rFonts w:ascii="Cambria Math"/>
              </w:rPr>
              <m:t>(t</m:t>
            </m:r>
            <m:r>
              <w:rPr>
                <w:rFonts w:ascii="Cambria Math"/>
              </w:rPr>
              <m:t>-</m:t>
            </m:r>
            <m:r>
              <w:rPr>
                <w:rFonts w:ascii="Cambria Math"/>
              </w:rPr>
              <m:t>1)</m:t>
            </m:r>
          </m:sup>
        </m:sSubSup>
        <m:r>
          <w:rPr>
            <w:rFonts w:ascii="Cambria Math"/>
          </w:rPr>
          <m:t>,</m:t>
        </m:r>
        <m:sSubSup>
          <m:sSubSupPr>
            <m:ctrlPr>
              <w:rPr>
                <w:rFonts w:ascii="Cambria Math" w:hAnsi="Cambria Math"/>
                <w:i/>
              </w:rPr>
            </m:ctrlPr>
          </m:sSubSupPr>
          <m:e>
            <m:r>
              <m:rPr>
                <m:sty m:val="bi"/>
              </m:rPr>
              <w:rPr>
                <w:rFonts w:ascii="Cambria Math"/>
              </w:rPr>
              <m:t>Σ</m:t>
            </m:r>
          </m:e>
          <m:sub>
            <m:r>
              <w:rPr>
                <w:rFonts w:ascii="Cambria Math"/>
              </w:rPr>
              <m:t>θ</m:t>
            </m:r>
          </m:sub>
          <m:sup>
            <m:r>
              <w:rPr>
                <w:rFonts w:ascii="Cambria Math"/>
              </w:rPr>
              <m:t>(t</m:t>
            </m:r>
            <m:r>
              <w:rPr>
                <w:rFonts w:ascii="Cambria Math"/>
              </w:rPr>
              <m:t>-</m:t>
            </m:r>
            <m:r>
              <w:rPr>
                <w:rFonts w:ascii="Cambria Math"/>
              </w:rPr>
              <m:t>1)</m:t>
            </m:r>
          </m:sup>
        </m:sSubSup>
        <m:r>
          <w:rPr>
            <w:rFonts w:ascii="Cambria Math"/>
          </w:rPr>
          <m:t>,</m:t>
        </m:r>
        <m:sSubSup>
          <m:sSubSupPr>
            <m:ctrlPr>
              <w:rPr>
                <w:rFonts w:ascii="Cambria Math" w:hAnsi="Cambria Math"/>
                <w:i/>
              </w:rPr>
            </m:ctrlPr>
          </m:sSubSupPr>
          <m:e>
            <m:r>
              <w:rPr>
                <w:rFonts w:ascii="Cambria Math"/>
              </w:rPr>
              <m:t>α</m:t>
            </m:r>
          </m:e>
          <m:sub>
            <m:r>
              <w:rPr>
                <w:rFonts w:ascii="Cambria Math"/>
              </w:rPr>
              <m:t>ϖ</m:t>
            </m:r>
          </m:sub>
          <m:sup>
            <m:r>
              <w:rPr>
                <w:rFonts w:ascii="Cambria Math"/>
              </w:rPr>
              <m:t>(t</m:t>
            </m:r>
            <m:r>
              <w:rPr>
                <w:rFonts w:ascii="Cambria Math"/>
              </w:rPr>
              <m:t>-</m:t>
            </m:r>
            <m:r>
              <w:rPr>
                <w:rFonts w:ascii="Cambria Math"/>
              </w:rPr>
              <m:t>1)</m:t>
            </m:r>
          </m:sup>
        </m:sSubSup>
      </m:oMath>
      <w:r w:rsidRPr="007659D8">
        <w:t xml:space="preserve"> </w:t>
      </w:r>
      <w:r>
        <w:t xml:space="preserve">and </w:t>
      </w:r>
      <m:oMath>
        <m:sSubSup>
          <m:sSubSupPr>
            <m:ctrlPr>
              <w:rPr>
                <w:rFonts w:ascii="Cambria Math" w:hAnsi="Cambria Math"/>
                <w:i/>
              </w:rPr>
            </m:ctrlPr>
          </m:sSubSupPr>
          <m:e>
            <m:r>
              <w:rPr>
                <w:rFonts w:ascii="Cambria Math"/>
              </w:rPr>
              <m:t>β</m:t>
            </m:r>
          </m:e>
          <m:sub>
            <m:r>
              <w:rPr>
                <w:rFonts w:ascii="Cambria Math"/>
              </w:rPr>
              <m:t>ϖ</m:t>
            </m:r>
          </m:sub>
          <m:sup>
            <m:r>
              <w:rPr>
                <w:rFonts w:ascii="Cambria Math"/>
              </w:rPr>
              <m:t>(t</m:t>
            </m:r>
            <m:r>
              <w:rPr>
                <w:rFonts w:ascii="Cambria Math"/>
              </w:rPr>
              <m:t>-</m:t>
            </m:r>
            <m:r>
              <w:rPr>
                <w:rFonts w:ascii="Cambria Math"/>
              </w:rPr>
              <m:t>1)</m:t>
            </m:r>
          </m:sup>
        </m:sSubSup>
      </m:oMath>
      <w:r w:rsidR="00C450F4">
        <w:rPr>
          <w:rFonts w:hint="eastAsia"/>
          <w:lang w:eastAsia="zh-CN"/>
        </w:rPr>
        <w:t xml:space="preserve"> </w:t>
      </w:r>
      <w:r w:rsidR="00C450F4">
        <w:rPr>
          <w:lang w:eastAsia="zh-CN"/>
        </w:rPr>
        <w:t>(</w:t>
      </w:r>
      <m:oMath>
        <m:r>
          <w:rPr>
            <w:rFonts w:ascii="Cambria Math"/>
          </w:rPr>
          <m:t>ϖ</m:t>
        </m:r>
      </m:oMath>
      <w:r w:rsidR="00C450F4">
        <w:rPr>
          <w:rFonts w:hint="eastAsia"/>
          <w:lang w:eastAsia="zh-CN"/>
        </w:rPr>
        <w:t xml:space="preserve"> </w:t>
      </w:r>
      <w:r w:rsidR="00F52C8C">
        <w:rPr>
          <w:lang w:eastAsia="zh-CN"/>
        </w:rPr>
        <w:t xml:space="preserve">is </w:t>
      </w:r>
      <w:r w:rsidR="00C450F4">
        <w:rPr>
          <w:lang w:eastAsia="zh-CN"/>
        </w:rPr>
        <w:t xml:space="preserve">in </w:t>
      </w:r>
      <m:oMath>
        <m:r>
          <w:rPr>
            <w:rFonts w:ascii="Cambria Math" w:hAnsi="Cambria Math"/>
            <w:lang w:eastAsia="zh-CN"/>
          </w:rPr>
          <m:t>{d, λ}</m:t>
        </m:r>
      </m:oMath>
      <w:r w:rsidR="00C450F4">
        <w:rPr>
          <w:lang w:eastAsia="zh-CN"/>
        </w:rPr>
        <w:t>)</w:t>
      </w:r>
      <w:r>
        <w:t xml:space="preserve"> </w:t>
      </w:r>
      <w:r w:rsidRPr="007659D8">
        <w:t xml:space="preserve">are parameters of the posteriors </w:t>
      </w:r>
      <w:r w:rsidR="00C450F4">
        <w:t>for</w:t>
      </w:r>
      <w:r w:rsidRPr="007659D8">
        <w:t xml:space="preserve"> the </w:t>
      </w:r>
      <m:oMath>
        <m:r>
          <w:rPr>
            <w:rFonts w:ascii="Cambria Math"/>
          </w:rPr>
          <m:t>t</m:t>
        </m:r>
        <m:r>
          <w:rPr>
            <w:rFonts w:ascii="Cambria Math"/>
          </w:rPr>
          <m:t>-</m:t>
        </m:r>
        <m:sSup>
          <m:sSupPr>
            <m:ctrlPr>
              <w:rPr>
                <w:rFonts w:ascii="Cambria Math" w:hAnsi="Cambria Math"/>
                <w:i/>
              </w:rPr>
            </m:ctrlPr>
          </m:sSupPr>
          <m:e>
            <m:r>
              <w:rPr>
                <w:rFonts w:ascii="Cambria Math"/>
              </w:rPr>
              <m:t>1</m:t>
            </m:r>
          </m:e>
          <m:sup>
            <m:r>
              <w:rPr>
                <w:rFonts w:ascii="Cambria Math"/>
              </w:rPr>
              <m:t>t</m:t>
            </m:r>
            <m:r>
              <w:rPr>
                <w:rFonts w:ascii="Cambria Math"/>
              </w:rPr>
              <m:t>h</m:t>
            </m:r>
          </m:sup>
        </m:sSup>
      </m:oMath>
      <w:r w:rsidRPr="007659D8">
        <w:t xml:space="preserve"> batch; </w:t>
      </w:r>
      <m:oMath>
        <m:sSubSup>
          <m:sSubSupPr>
            <m:ctrlPr>
              <w:rPr>
                <w:rFonts w:ascii="Cambria Math" w:hAnsi="Cambria Math"/>
                <w:i/>
              </w:rPr>
            </m:ctrlPr>
          </m:sSubSupPr>
          <m:e>
            <m:r>
              <m:rPr>
                <m:sty m:val="bi"/>
              </m:rPr>
              <w:rPr>
                <w:rFonts w:ascii="Cambria Math"/>
              </w:rPr>
              <m:t>μ</m:t>
            </m:r>
          </m:e>
          <m:sub>
            <m:r>
              <w:rPr>
                <w:rFonts w:ascii="Cambria Math"/>
              </w:rPr>
              <m:t>θ</m:t>
            </m:r>
          </m:sub>
          <m:sup>
            <m:r>
              <w:rPr>
                <w:rFonts w:ascii="Cambria Math"/>
              </w:rPr>
              <m:t>(0)</m:t>
            </m:r>
          </m:sup>
        </m:sSubSup>
        <m:r>
          <w:rPr>
            <w:rFonts w:ascii="Cambria Math"/>
          </w:rPr>
          <m:t>,</m:t>
        </m:r>
        <m:sSubSup>
          <m:sSubSupPr>
            <m:ctrlPr>
              <w:rPr>
                <w:rFonts w:ascii="Cambria Math" w:hAnsi="Cambria Math"/>
                <w:i/>
              </w:rPr>
            </m:ctrlPr>
          </m:sSubSupPr>
          <m:e>
            <m:r>
              <m:rPr>
                <m:sty m:val="bi"/>
              </m:rPr>
              <w:rPr>
                <w:rFonts w:ascii="Cambria Math"/>
              </w:rPr>
              <m:t>Σ</m:t>
            </m:r>
          </m:e>
          <m:sub>
            <m:r>
              <w:rPr>
                <w:rFonts w:ascii="Cambria Math"/>
              </w:rPr>
              <m:t>θ</m:t>
            </m:r>
          </m:sub>
          <m:sup>
            <m:r>
              <w:rPr>
                <w:rFonts w:ascii="Cambria Math"/>
              </w:rPr>
              <m:t>(0)</m:t>
            </m:r>
          </m:sup>
        </m:sSubSup>
        <m:r>
          <w:rPr>
            <w:rFonts w:ascii="Cambria Math"/>
          </w:rPr>
          <m:t>,</m:t>
        </m:r>
        <m:sSubSup>
          <m:sSubSupPr>
            <m:ctrlPr>
              <w:rPr>
                <w:rFonts w:ascii="Cambria Math" w:hAnsi="Cambria Math"/>
                <w:i/>
              </w:rPr>
            </m:ctrlPr>
          </m:sSubSupPr>
          <m:e>
            <m:r>
              <w:rPr>
                <w:rFonts w:ascii="Cambria Math"/>
              </w:rPr>
              <m:t>α</m:t>
            </m:r>
          </m:e>
          <m:sub>
            <m:r>
              <w:rPr>
                <w:rFonts w:ascii="Cambria Math"/>
              </w:rPr>
              <m:t>ϖ</m:t>
            </m:r>
          </m:sub>
          <m:sup>
            <m:r>
              <w:rPr>
                <w:rFonts w:ascii="Cambria Math"/>
              </w:rPr>
              <m:t>(0)</m:t>
            </m:r>
          </m:sup>
        </m:sSubSup>
      </m:oMath>
      <w:r w:rsidRPr="007659D8">
        <w:t xml:space="preserve"> and </w:t>
      </w:r>
      <m:oMath>
        <m:sSubSup>
          <m:sSubSupPr>
            <m:ctrlPr>
              <w:rPr>
                <w:rFonts w:ascii="Cambria Math" w:hAnsi="Cambria Math"/>
                <w:i/>
              </w:rPr>
            </m:ctrlPr>
          </m:sSubSupPr>
          <m:e>
            <m:r>
              <w:rPr>
                <w:rFonts w:ascii="Cambria Math"/>
              </w:rPr>
              <m:t>β</m:t>
            </m:r>
          </m:e>
          <m:sub>
            <m:r>
              <w:rPr>
                <w:rFonts w:ascii="Cambria Math"/>
              </w:rPr>
              <m:t>ϖ</m:t>
            </m:r>
          </m:sub>
          <m:sup>
            <m:r>
              <w:rPr>
                <w:rFonts w:ascii="Cambria Math"/>
              </w:rPr>
              <m:t>(0)</m:t>
            </m:r>
          </m:sup>
        </m:sSubSup>
      </m:oMath>
      <w:r w:rsidRPr="007659D8">
        <w:t xml:space="preserve"> are parameters of the uninformative priors; </w:t>
      </w:r>
      <m:oMath>
        <m:sSubSup>
          <m:sSubSupPr>
            <m:ctrlPr>
              <w:rPr>
                <w:rFonts w:ascii="Cambria Math" w:hAnsi="Cambria Math"/>
                <w:i/>
              </w:rPr>
            </m:ctrlPr>
          </m:sSubSupPr>
          <m:e>
            <m:r>
              <m:rPr>
                <m:sty m:val="bi"/>
              </m:rPr>
              <w:rPr>
                <w:rFonts w:ascii="Cambria Math"/>
              </w:rPr>
              <m:t>μ</m:t>
            </m:r>
          </m:e>
          <m:sub>
            <m:r>
              <w:rPr>
                <w:rFonts w:ascii="Cambria Math"/>
              </w:rPr>
              <m:t>θ,pp</m:t>
            </m:r>
          </m:sub>
          <m:sup>
            <m:r>
              <w:rPr>
                <w:rFonts w:ascii="Cambria Math"/>
              </w:rPr>
              <m:t>(t)</m:t>
            </m:r>
          </m:sup>
        </m:sSubSup>
        <m:r>
          <w:rPr>
            <w:rFonts w:ascii="Cambria Math"/>
          </w:rPr>
          <m:t>,</m:t>
        </m:r>
        <m:sSubSup>
          <m:sSubSupPr>
            <m:ctrlPr>
              <w:rPr>
                <w:rFonts w:ascii="Cambria Math" w:hAnsi="Cambria Math"/>
                <w:i/>
              </w:rPr>
            </m:ctrlPr>
          </m:sSubSupPr>
          <m:e>
            <m:r>
              <m:rPr>
                <m:sty m:val="bi"/>
              </m:rPr>
              <w:rPr>
                <w:rFonts w:ascii="Cambria Math"/>
              </w:rPr>
              <m:t>Σ</m:t>
            </m:r>
          </m:e>
          <m:sub>
            <m:r>
              <w:rPr>
                <w:rFonts w:ascii="Cambria Math"/>
              </w:rPr>
              <m:t>θ,pp</m:t>
            </m:r>
          </m:sub>
          <m:sup>
            <m:r>
              <w:rPr>
                <w:rFonts w:ascii="Cambria Math"/>
              </w:rPr>
              <m:t>(t)</m:t>
            </m:r>
          </m:sup>
        </m:sSubSup>
        <m:r>
          <w:rPr>
            <w:rFonts w:ascii="Cambria Math"/>
          </w:rPr>
          <m:t>,</m:t>
        </m:r>
        <m:sSubSup>
          <m:sSubSupPr>
            <m:ctrlPr>
              <w:rPr>
                <w:rFonts w:ascii="Cambria Math" w:hAnsi="Cambria Math"/>
                <w:i/>
              </w:rPr>
            </m:ctrlPr>
          </m:sSubSupPr>
          <m:e>
            <m:r>
              <w:rPr>
                <w:rFonts w:ascii="Cambria Math"/>
              </w:rPr>
              <m:t>α</m:t>
            </m:r>
          </m:e>
          <m:sub>
            <m:r>
              <w:rPr>
                <w:rFonts w:ascii="Cambria Math"/>
              </w:rPr>
              <m:t>ϖ,pp</m:t>
            </m:r>
          </m:sub>
          <m:sup>
            <m:r>
              <w:rPr>
                <w:rFonts w:ascii="Cambria Math"/>
              </w:rPr>
              <m:t>(t)</m:t>
            </m:r>
          </m:sup>
        </m:sSubSup>
      </m:oMath>
      <w:r w:rsidRPr="007659D8">
        <w:t xml:space="preserve"> and </w:t>
      </w:r>
      <m:oMath>
        <m:sSubSup>
          <m:sSubSupPr>
            <m:ctrlPr>
              <w:rPr>
                <w:rFonts w:ascii="Cambria Math" w:hAnsi="Cambria Math"/>
                <w:i/>
              </w:rPr>
            </m:ctrlPr>
          </m:sSubSupPr>
          <m:e>
            <m:r>
              <w:rPr>
                <w:rFonts w:ascii="Cambria Math"/>
              </w:rPr>
              <m:t>β</m:t>
            </m:r>
          </m:e>
          <m:sub>
            <m:r>
              <w:rPr>
                <w:rFonts w:ascii="Cambria Math"/>
              </w:rPr>
              <m:t>ϖ,pp</m:t>
            </m:r>
          </m:sub>
          <m:sup>
            <m:r>
              <w:rPr>
                <w:rFonts w:ascii="Cambria Math"/>
              </w:rPr>
              <m:t>(t)</m:t>
            </m:r>
          </m:sup>
        </m:sSubSup>
      </m:oMath>
      <w:r w:rsidRPr="007659D8">
        <w:t xml:space="preserve"> are parameters of the desired power priors for the </w:t>
      </w:r>
      <m:oMath>
        <m:sSup>
          <m:sSupPr>
            <m:ctrlPr>
              <w:rPr>
                <w:rFonts w:ascii="Cambria Math" w:hAnsi="Cambria Math"/>
                <w:i/>
              </w:rPr>
            </m:ctrlPr>
          </m:sSupPr>
          <m:e>
            <m:r>
              <w:rPr>
                <w:rFonts w:ascii="Cambria Math" w:hAnsi="Cambria Math"/>
              </w:rPr>
              <m:t>t</m:t>
            </m:r>
          </m:e>
          <m:sup>
            <m:r>
              <w:rPr>
                <w:rFonts w:ascii="Cambria Math" w:hAnsi="Cambria Math"/>
              </w:rPr>
              <m:t>th</m:t>
            </m:r>
          </m:sup>
        </m:sSup>
      </m:oMath>
      <w:r w:rsidRPr="007659D8">
        <w:t xml:space="preserve"> batch. </w:t>
      </w:r>
      <w:r>
        <w:t>Using the power priors,</w:t>
      </w:r>
      <w:r w:rsidRPr="007659D8">
        <w:t xml:space="preserve"> </w:t>
      </w:r>
      <w:r>
        <w:t>t</w:t>
      </w:r>
      <w:r w:rsidRPr="007659D8">
        <w:t xml:space="preserve">he update equations for </w:t>
      </w:r>
      <m:oMath>
        <m:sSub>
          <m:sSubPr>
            <m:ctrlPr>
              <w:rPr>
                <w:rFonts w:ascii="Cambria Math" w:hAnsi="Cambria Math"/>
                <w:i/>
              </w:rPr>
            </m:ctrlPr>
          </m:sSubPr>
          <m:e>
            <m:r>
              <m:rPr>
                <m:sty m:val="bi"/>
              </m:rPr>
              <w:rPr>
                <w:rFonts w:ascii="Cambria Math"/>
              </w:rPr>
              <m:t>θ</m:t>
            </m:r>
          </m:e>
          <m:sub>
            <m:r>
              <w:rPr>
                <w:rFonts w:ascii="Cambria Math"/>
              </w:rPr>
              <m:t>t</m:t>
            </m:r>
          </m:sub>
        </m:sSub>
      </m:oMath>
      <w:r w:rsidRPr="007659D8">
        <w:t xml:space="preserve"> and </w:t>
      </w:r>
      <m:oMath>
        <m:sSub>
          <m:sSubPr>
            <m:ctrlPr>
              <w:rPr>
                <w:rFonts w:ascii="Cambria Math" w:hAnsi="Cambria Math"/>
                <w:i/>
              </w:rPr>
            </m:ctrlPr>
          </m:sSubPr>
          <m:e>
            <m:r>
              <w:rPr>
                <w:rFonts w:ascii="Cambria Math"/>
              </w:rPr>
              <m:t>λ</m:t>
            </m:r>
          </m:e>
          <m:sub>
            <m:r>
              <w:rPr>
                <w:rFonts w:ascii="Cambria Math"/>
              </w:rPr>
              <m:t>t</m:t>
            </m:r>
          </m:sub>
        </m:sSub>
      </m:oMath>
      <w:r w:rsidRPr="007659D8">
        <w:t xml:space="preserve"> </w:t>
      </w:r>
      <w:r>
        <w:t>can be obtained</w:t>
      </w:r>
      <w:r w:rsidRPr="007659D8">
        <w:t xml:space="preserve"> as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2"/>
        <w:gridCol w:w="604"/>
      </w:tblGrid>
      <w:tr w:rsidR="007D6A59" w14:paraId="3D22D0FF" w14:textId="77777777" w:rsidTr="00762180">
        <w:tc>
          <w:tcPr>
            <w:tcW w:w="6804" w:type="dxa"/>
            <w:vAlign w:val="center"/>
          </w:tcPr>
          <w:p w14:paraId="568C5E34" w14:textId="0C2E64FE" w:rsidR="007D6A59" w:rsidRPr="007D6A59" w:rsidRDefault="00000000" w:rsidP="007D6A59">
            <w:pPr>
              <w:spacing w:before="120"/>
              <w:jc w:val="both"/>
            </w:pPr>
            <m:oMathPara>
              <m:oMathParaPr>
                <m:jc m:val="left"/>
              </m:oMathParaPr>
              <m:oMath>
                <m:sSubSup>
                  <m:sSubSupPr>
                    <m:ctrlPr>
                      <w:rPr>
                        <w:rFonts w:ascii="Cambria Math" w:hAnsi="Cambria Math"/>
                        <w:i/>
                      </w:rPr>
                    </m:ctrlPr>
                  </m:sSubSupPr>
                  <m:e>
                    <m:r>
                      <m:rPr>
                        <m:sty m:val="bi"/>
                      </m:rPr>
                      <w:rPr>
                        <w:rFonts w:ascii="Cambria Math"/>
                      </w:rPr>
                      <m:t>Σ</m:t>
                    </m:r>
                  </m:e>
                  <m:sub>
                    <m:r>
                      <w:rPr>
                        <w:rFonts w:ascii="Cambria Math"/>
                      </w:rPr>
                      <m:t>θ</m:t>
                    </m:r>
                  </m:sub>
                  <m:sup>
                    <m:d>
                      <m:dPr>
                        <m:ctrlPr>
                          <w:rPr>
                            <w:rFonts w:ascii="Cambria Math" w:hAnsi="Cambria Math"/>
                            <w:i/>
                          </w:rPr>
                        </m:ctrlPr>
                      </m:dPr>
                      <m:e>
                        <m:r>
                          <w:rPr>
                            <w:rFonts w:ascii="Cambria Math"/>
                          </w:rPr>
                          <m:t>t</m:t>
                        </m:r>
                      </m:e>
                    </m:d>
                  </m:sup>
                </m:sSubSup>
                <m:r>
                  <w:rPr>
                    <w:rFonts w:asci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rPr>
                              <m:t>x</m:t>
                            </m:r>
                          </m:e>
                          <m:sub>
                            <m:r>
                              <w:rPr>
                                <w:rFonts w:ascii="Cambria Math"/>
                              </w:rPr>
                              <m:t>t</m:t>
                            </m:r>
                          </m:sub>
                          <m:sup>
                            <m:r>
                              <w:rPr>
                                <w:rFonts w:ascii="Cambria Math"/>
                              </w:rPr>
                              <m:t>T</m:t>
                            </m:r>
                          </m:sup>
                        </m:sSubSup>
                        <m:r>
                          <m:rPr>
                            <m:nor/>
                          </m:rPr>
                          <w:rPr>
                            <w:rFonts w:ascii="Cambria Math"/>
                          </w:rPr>
                          <m:t>diag</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rPr>
                                          <m:t>z</m:t>
                                        </m:r>
                                      </m:e>
                                      <m:sub>
                                        <m:r>
                                          <w:rPr>
                                            <w:rFonts w:ascii="Cambria Math"/>
                                          </w:rPr>
                                          <m:t>t</m:t>
                                        </m:r>
                                      </m:sub>
                                    </m:sSub>
                                  </m:e>
                                </m:d>
                              </m:e>
                              <m:sub>
                                <m:sSub>
                                  <m:sSubPr>
                                    <m:ctrlPr>
                                      <w:rPr>
                                        <w:rFonts w:ascii="Cambria Math" w:hAnsi="Cambria Math"/>
                                        <w:i/>
                                      </w:rPr>
                                    </m:ctrlPr>
                                  </m:sSubPr>
                                  <m:e>
                                    <m:r>
                                      <w:rPr>
                                        <w:rFonts w:ascii="Cambria Math"/>
                                      </w:rPr>
                                      <m:t>q</m:t>
                                    </m:r>
                                  </m:e>
                                  <m:sub>
                                    <m:r>
                                      <w:rPr>
                                        <w:rFonts w:ascii="Cambria Math"/>
                                      </w:rPr>
                                      <m:t>t</m:t>
                                    </m:r>
                                  </m:sub>
                                </m:sSub>
                                <m:d>
                                  <m:dPr>
                                    <m:ctrlPr>
                                      <w:rPr>
                                        <w:rFonts w:ascii="Cambria Math" w:hAnsi="Cambria Math"/>
                                        <w:i/>
                                      </w:rPr>
                                    </m:ctrlPr>
                                  </m:dPr>
                                  <m:e>
                                    <m:r>
                                      <m:rPr>
                                        <m:sty m:val="bi"/>
                                      </m:rPr>
                                      <w:rPr>
                                        <w:rFonts w:ascii="Cambria Math"/>
                                      </w:rPr>
                                      <m:t>z</m:t>
                                    </m:r>
                                  </m:e>
                                </m:d>
                              </m:sub>
                            </m:sSub>
                          </m:e>
                        </m:d>
                        <m:sSub>
                          <m:sSubPr>
                            <m:ctrlPr>
                              <w:rPr>
                                <w:rFonts w:ascii="Cambria Math" w:hAnsi="Cambria Math"/>
                                <w:i/>
                              </w:rPr>
                            </m:ctrlPr>
                          </m:sSubPr>
                          <m:e>
                            <m:r>
                              <m:rPr>
                                <m:sty m:val="bi"/>
                              </m:rPr>
                              <w:rPr>
                                <w:rFonts w:ascii="Cambria Math"/>
                              </w:rPr>
                              <m:t>x</m:t>
                            </m:r>
                          </m:e>
                          <m:sub>
                            <m:r>
                              <w:rPr>
                                <w:rFonts w:ascii="Cambria Math"/>
                              </w:rPr>
                              <m:t>t</m:t>
                            </m:r>
                          </m:sub>
                        </m:sSub>
                        <m:r>
                          <w:rPr>
                            <w:rFonts w:ascii="Cambria Math"/>
                          </w:rPr>
                          <m:t>+</m:t>
                        </m:r>
                        <m:sSubSup>
                          <m:sSubSupPr>
                            <m:ctrlPr>
                              <w:rPr>
                                <w:rFonts w:ascii="Cambria Math" w:hAnsi="Cambria Math"/>
                                <w:i/>
                              </w:rPr>
                            </m:ctrlPr>
                          </m:sSubSupPr>
                          <m:e>
                            <m:r>
                              <m:rPr>
                                <m:sty m:val="bi"/>
                              </m:rPr>
                              <w:rPr>
                                <w:rFonts w:ascii="Cambria Math"/>
                              </w:rPr>
                              <m:t>Σ</m:t>
                            </m:r>
                          </m:e>
                          <m:sub>
                            <m:r>
                              <w:rPr>
                                <w:rFonts w:ascii="Cambria Math"/>
                              </w:rPr>
                              <m:t>θ,pp</m:t>
                            </m:r>
                          </m:sub>
                          <m:sup>
                            <m:r>
                              <w:rPr>
                                <w:rFonts w:ascii="Cambria Math"/>
                              </w:rPr>
                              <m:t>(t</m:t>
                            </m:r>
                            <m:sSup>
                              <m:sSupPr>
                                <m:ctrlPr>
                                  <w:rPr>
                                    <w:rFonts w:ascii="Cambria Math" w:hAnsi="Cambria Math"/>
                                    <w:i/>
                                  </w:rPr>
                                </m:ctrlPr>
                              </m:sSupPr>
                              <m:e>
                                <m:r>
                                  <w:rPr>
                                    <w:rFonts w:ascii="Cambria Math"/>
                                  </w:rPr>
                                  <m:t>)</m:t>
                                </m:r>
                              </m:e>
                              <m:sup>
                                <m:r>
                                  <w:rPr>
                                    <w:rFonts w:ascii="Cambria Math"/>
                                  </w:rPr>
                                  <m:t>-</m:t>
                                </m:r>
                                <m:r>
                                  <w:rPr>
                                    <w:rFonts w:ascii="Cambria Math"/>
                                  </w:rPr>
                                  <m:t>1</m:t>
                                </m:r>
                              </m:sup>
                            </m:sSup>
                          </m:sup>
                        </m:sSubSup>
                      </m:e>
                    </m:d>
                  </m:e>
                  <m:sup>
                    <m:r>
                      <w:rPr>
                        <w:rFonts w:ascii="Cambria Math"/>
                      </w:rPr>
                      <m:t>-</m:t>
                    </m:r>
                    <m:r>
                      <w:rPr>
                        <w:rFonts w:ascii="Cambria Math"/>
                      </w:rPr>
                      <m:t>1</m:t>
                    </m:r>
                  </m:sup>
                </m:sSup>
              </m:oMath>
            </m:oMathPara>
          </w:p>
        </w:tc>
        <w:tc>
          <w:tcPr>
            <w:tcW w:w="276" w:type="dxa"/>
            <w:vAlign w:val="center"/>
          </w:tcPr>
          <w:p w14:paraId="6206E241" w14:textId="7C169BA1" w:rsidR="007D6A59" w:rsidRPr="007D6A59" w:rsidRDefault="00000000" w:rsidP="007D6A59">
            <w:pPr>
              <w:spacing w:before="120"/>
            </w:pPr>
            <m:oMathPara>
              <m:oMathParaPr>
                <m:jc m:val="right"/>
              </m:oMathParaPr>
              <m:oMath>
                <m:d>
                  <m:dPr>
                    <m:ctrlPr>
                      <w:rPr>
                        <w:rFonts w:ascii="Cambria Math" w:hAnsi="Cambria Math"/>
                        <w:i/>
                      </w:rPr>
                    </m:ctrlPr>
                  </m:dPr>
                  <m:e>
                    <m:r>
                      <w:rPr>
                        <w:rFonts w:ascii="Cambria Math" w:hAnsi="Cambria Math"/>
                      </w:rPr>
                      <m:t>18</m:t>
                    </m:r>
                  </m:e>
                </m:d>
              </m:oMath>
            </m:oMathPara>
          </w:p>
        </w:tc>
      </w:tr>
      <w:tr w:rsidR="007D6A59" w14:paraId="41993861" w14:textId="77777777" w:rsidTr="00762180">
        <w:tc>
          <w:tcPr>
            <w:tcW w:w="6804" w:type="dxa"/>
            <w:vAlign w:val="center"/>
          </w:tcPr>
          <w:p w14:paraId="7BB8AA5D" w14:textId="59C1CE8B" w:rsidR="007D6A59" w:rsidRPr="007D6A59" w:rsidRDefault="00000000" w:rsidP="008675CB">
            <w:pPr>
              <w:jc w:val="both"/>
            </w:pPr>
            <m:oMathPara>
              <m:oMathParaPr>
                <m:jc m:val="left"/>
              </m:oMathParaPr>
              <m:oMath>
                <m:sSubSup>
                  <m:sSubSupPr>
                    <m:ctrlPr>
                      <w:rPr>
                        <w:rFonts w:ascii="Cambria Math" w:hAnsi="Cambria Math"/>
                        <w:i/>
                      </w:rPr>
                    </m:ctrlPr>
                  </m:sSubSupPr>
                  <m:e>
                    <m:r>
                      <m:rPr>
                        <m:sty m:val="bi"/>
                      </m:rPr>
                      <w:rPr>
                        <w:rFonts w:ascii="Cambria Math"/>
                      </w:rPr>
                      <m:t>μ</m:t>
                    </m:r>
                  </m:e>
                  <m:sub>
                    <m:r>
                      <w:rPr>
                        <w:rFonts w:ascii="Cambria Math"/>
                      </w:rPr>
                      <m:t>θ</m:t>
                    </m:r>
                  </m:sub>
                  <m:sup>
                    <m:d>
                      <m:dPr>
                        <m:ctrlPr>
                          <w:rPr>
                            <w:rFonts w:ascii="Cambria Math" w:hAnsi="Cambria Math"/>
                            <w:i/>
                          </w:rPr>
                        </m:ctrlPr>
                      </m:dPr>
                      <m:e>
                        <m:r>
                          <w:rPr>
                            <w:rFonts w:ascii="Cambria Math"/>
                          </w:rPr>
                          <m:t>t</m:t>
                        </m:r>
                      </m:e>
                    </m:d>
                  </m:sup>
                </m:sSubSup>
                <m:r>
                  <w:rPr>
                    <w:rFonts w:ascii="Cambria Math"/>
                  </w:rPr>
                  <m:t>=</m:t>
                </m:r>
                <m:sSubSup>
                  <m:sSubSupPr>
                    <m:ctrlPr>
                      <w:rPr>
                        <w:rFonts w:ascii="Cambria Math" w:hAnsi="Cambria Math"/>
                        <w:i/>
                      </w:rPr>
                    </m:ctrlPr>
                  </m:sSubSupPr>
                  <m:e>
                    <m:r>
                      <m:rPr>
                        <m:sty m:val="bi"/>
                      </m:rPr>
                      <w:rPr>
                        <w:rFonts w:ascii="Cambria Math"/>
                      </w:rPr>
                      <m:t>Σ</m:t>
                    </m:r>
                  </m:e>
                  <m:sub>
                    <m:r>
                      <w:rPr>
                        <w:rFonts w:ascii="Cambria Math"/>
                      </w:rPr>
                      <m:t>θ</m:t>
                    </m:r>
                  </m:sub>
                  <m:sup>
                    <m:d>
                      <m:dPr>
                        <m:ctrlPr>
                          <w:rPr>
                            <w:rFonts w:ascii="Cambria Math" w:hAnsi="Cambria Math"/>
                            <w:i/>
                          </w:rPr>
                        </m:ctrlPr>
                      </m:dPr>
                      <m:e>
                        <m:r>
                          <w:rPr>
                            <w:rFonts w:ascii="Cambria Math"/>
                          </w:rPr>
                          <m:t>t</m:t>
                        </m:r>
                      </m:e>
                    </m:d>
                  </m:sup>
                </m:sSubSup>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rPr>
                          <m:t>x</m:t>
                        </m:r>
                      </m:e>
                      <m:sub>
                        <m:r>
                          <w:rPr>
                            <w:rFonts w:ascii="Cambria Math"/>
                          </w:rPr>
                          <m:t>t</m:t>
                        </m:r>
                      </m:sub>
                      <m:sup>
                        <m:r>
                          <w:rPr>
                            <w:rFonts w:ascii="Cambria Math"/>
                          </w:rPr>
                          <m:t>T</m:t>
                        </m:r>
                      </m:sup>
                    </m:sSubSup>
                    <m:r>
                      <m:rPr>
                        <m:nor/>
                      </m:rPr>
                      <w:rPr>
                        <w:rFonts w:ascii="Cambria Math"/>
                      </w:rPr>
                      <m:t>diag</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rPr>
                                      <m:t>z</m:t>
                                    </m:r>
                                  </m:e>
                                  <m:sub>
                                    <m:r>
                                      <w:rPr>
                                        <w:rFonts w:ascii="Cambria Math"/>
                                      </w:rPr>
                                      <m:t>t</m:t>
                                    </m:r>
                                  </m:sub>
                                </m:sSub>
                              </m:e>
                            </m:d>
                          </m:e>
                          <m:sub>
                            <m:sSub>
                              <m:sSubPr>
                                <m:ctrlPr>
                                  <w:rPr>
                                    <w:rFonts w:ascii="Cambria Math" w:hAnsi="Cambria Math"/>
                                    <w:i/>
                                  </w:rPr>
                                </m:ctrlPr>
                              </m:sSubPr>
                              <m:e>
                                <m:r>
                                  <w:rPr>
                                    <w:rFonts w:ascii="Cambria Math"/>
                                  </w:rPr>
                                  <m:t>q</m:t>
                                </m:r>
                              </m:e>
                              <m:sub>
                                <m:r>
                                  <w:rPr>
                                    <w:rFonts w:ascii="Cambria Math"/>
                                  </w:rPr>
                                  <m:t>t</m:t>
                                </m:r>
                              </m:sub>
                            </m:sSub>
                            <m:d>
                              <m:dPr>
                                <m:ctrlPr>
                                  <w:rPr>
                                    <w:rFonts w:ascii="Cambria Math" w:hAnsi="Cambria Math"/>
                                    <w:i/>
                                  </w:rPr>
                                </m:ctrlPr>
                              </m:dPr>
                              <m:e>
                                <m:r>
                                  <m:rPr>
                                    <m:sty m:val="bi"/>
                                  </m:rPr>
                                  <w:rPr>
                                    <w:rFonts w:ascii="Cambria Math"/>
                                  </w:rPr>
                                  <m:t>z</m:t>
                                </m:r>
                              </m:e>
                            </m:d>
                          </m:sub>
                        </m:sSub>
                      </m:e>
                    </m:d>
                    <m:sSub>
                      <m:sSubPr>
                        <m:ctrlPr>
                          <w:rPr>
                            <w:rFonts w:ascii="Cambria Math" w:hAnsi="Cambria Math"/>
                            <w:i/>
                          </w:rPr>
                        </m:ctrlPr>
                      </m:sSubPr>
                      <m:e>
                        <m:r>
                          <m:rPr>
                            <m:sty m:val="bi"/>
                          </m:rPr>
                          <w:rPr>
                            <w:rFonts w:ascii="Cambria Math"/>
                          </w:rPr>
                          <m:t>y</m:t>
                        </m:r>
                      </m:e>
                      <m:sub>
                        <m:r>
                          <w:rPr>
                            <w:rFonts w:ascii="Cambria Math"/>
                          </w:rPr>
                          <m:t>t</m:t>
                        </m:r>
                      </m:sub>
                    </m:sSub>
                    <m:r>
                      <w:rPr>
                        <w:rFonts w:ascii="Cambria Math"/>
                      </w:rPr>
                      <m:t>+</m:t>
                    </m:r>
                    <m:sSubSup>
                      <m:sSubSupPr>
                        <m:ctrlPr>
                          <w:rPr>
                            <w:rFonts w:ascii="Cambria Math" w:hAnsi="Cambria Math"/>
                            <w:i/>
                          </w:rPr>
                        </m:ctrlPr>
                      </m:sSubSupPr>
                      <m:e>
                        <m:r>
                          <m:rPr>
                            <m:sty m:val="bi"/>
                          </m:rPr>
                          <w:rPr>
                            <w:rFonts w:ascii="Cambria Math"/>
                          </w:rPr>
                          <m:t>Σ</m:t>
                        </m:r>
                      </m:e>
                      <m:sub>
                        <m:r>
                          <w:rPr>
                            <w:rFonts w:ascii="Cambria Math"/>
                          </w:rPr>
                          <m:t>θ,pp</m:t>
                        </m:r>
                      </m:sub>
                      <m:sup>
                        <m:r>
                          <w:rPr>
                            <w:rFonts w:ascii="Cambria Math"/>
                          </w:rPr>
                          <m:t>(t</m:t>
                        </m:r>
                        <m:sSup>
                          <m:sSupPr>
                            <m:ctrlPr>
                              <w:rPr>
                                <w:rFonts w:ascii="Cambria Math" w:hAnsi="Cambria Math"/>
                                <w:i/>
                              </w:rPr>
                            </m:ctrlPr>
                          </m:sSupPr>
                          <m:e>
                            <m:r>
                              <w:rPr>
                                <w:rFonts w:ascii="Cambria Math"/>
                              </w:rPr>
                              <m:t>)</m:t>
                            </m:r>
                          </m:e>
                          <m:sup>
                            <m:r>
                              <w:rPr>
                                <w:rFonts w:ascii="Cambria Math"/>
                              </w:rPr>
                              <m:t>-</m:t>
                            </m:r>
                            <m:r>
                              <w:rPr>
                                <w:rFonts w:ascii="Cambria Math"/>
                              </w:rPr>
                              <m:t>1</m:t>
                            </m:r>
                          </m:sup>
                        </m:sSup>
                      </m:sup>
                    </m:sSubSup>
                    <m:sSubSup>
                      <m:sSubSupPr>
                        <m:ctrlPr>
                          <w:rPr>
                            <w:rFonts w:ascii="Cambria Math" w:hAnsi="Cambria Math"/>
                            <w:i/>
                          </w:rPr>
                        </m:ctrlPr>
                      </m:sSubSupPr>
                      <m:e>
                        <m:r>
                          <m:rPr>
                            <m:sty m:val="bi"/>
                          </m:rPr>
                          <w:rPr>
                            <w:rFonts w:ascii="Cambria Math"/>
                          </w:rPr>
                          <m:t>μ</m:t>
                        </m:r>
                      </m:e>
                      <m:sub>
                        <m:r>
                          <w:rPr>
                            <w:rFonts w:ascii="Cambria Math"/>
                          </w:rPr>
                          <m:t>θ,pp</m:t>
                        </m:r>
                      </m:sub>
                      <m:sup>
                        <m:d>
                          <m:dPr>
                            <m:ctrlPr>
                              <w:rPr>
                                <w:rFonts w:ascii="Cambria Math" w:hAnsi="Cambria Math"/>
                                <w:i/>
                              </w:rPr>
                            </m:ctrlPr>
                          </m:dPr>
                          <m:e>
                            <m:r>
                              <w:rPr>
                                <w:rFonts w:ascii="Cambria Math"/>
                              </w:rPr>
                              <m:t>t</m:t>
                            </m:r>
                          </m:e>
                        </m:d>
                      </m:sup>
                    </m:sSubSup>
                  </m:e>
                </m:d>
              </m:oMath>
            </m:oMathPara>
          </w:p>
        </w:tc>
        <w:tc>
          <w:tcPr>
            <w:tcW w:w="276" w:type="dxa"/>
            <w:vAlign w:val="center"/>
          </w:tcPr>
          <w:p w14:paraId="766CA8EB" w14:textId="32A6C6ED" w:rsidR="007D6A59" w:rsidRPr="007D6A59" w:rsidRDefault="00000000" w:rsidP="007D6A59">
            <w:pPr>
              <w:jc w:val="right"/>
            </w:pPr>
            <m:oMathPara>
              <m:oMathParaPr>
                <m:jc m:val="right"/>
              </m:oMathParaPr>
              <m:oMath>
                <m:d>
                  <m:dPr>
                    <m:ctrlPr>
                      <w:rPr>
                        <w:rFonts w:ascii="Cambria Math" w:hAnsi="Cambria Math"/>
                        <w:i/>
                      </w:rPr>
                    </m:ctrlPr>
                  </m:dPr>
                  <m:e>
                    <m:r>
                      <w:rPr>
                        <w:rFonts w:ascii="Cambria Math" w:hAnsi="Cambria Math"/>
                      </w:rPr>
                      <m:t>19</m:t>
                    </m:r>
                  </m:e>
                </m:d>
              </m:oMath>
            </m:oMathPara>
          </w:p>
        </w:tc>
      </w:tr>
      <w:tr w:rsidR="007D6A59" w14:paraId="53A7A7E5" w14:textId="77777777" w:rsidTr="00762180">
        <w:tc>
          <w:tcPr>
            <w:tcW w:w="6804" w:type="dxa"/>
            <w:vAlign w:val="center"/>
          </w:tcPr>
          <w:p w14:paraId="2E14C891" w14:textId="410098AF" w:rsidR="007D6A59" w:rsidRPr="007D6A59" w:rsidRDefault="00000000" w:rsidP="008675CB">
            <w:pPr>
              <w:jc w:val="both"/>
            </w:pPr>
            <m:oMathPara>
              <m:oMathParaPr>
                <m:jc m:val="left"/>
              </m:oMathParaPr>
              <m:oMath>
                <m:sSubSup>
                  <m:sSubSupPr>
                    <m:ctrlPr>
                      <w:rPr>
                        <w:rFonts w:ascii="Cambria Math" w:hAnsi="Cambria Math"/>
                        <w:i/>
                      </w:rPr>
                    </m:ctrlPr>
                  </m:sSubSupPr>
                  <m:e>
                    <m:r>
                      <w:rPr>
                        <w:rFonts w:ascii="Cambria Math"/>
                      </w:rPr>
                      <m:t>α</m:t>
                    </m:r>
                  </m:e>
                  <m:sub>
                    <m:r>
                      <w:rPr>
                        <w:rFonts w:ascii="Cambria Math"/>
                      </w:rPr>
                      <m:t>λ</m:t>
                    </m:r>
                  </m:sub>
                  <m:sup>
                    <m:d>
                      <m:dPr>
                        <m:ctrlPr>
                          <w:rPr>
                            <w:rFonts w:ascii="Cambria Math" w:hAnsi="Cambria Math"/>
                            <w:i/>
                          </w:rPr>
                        </m:ctrlPr>
                      </m:dPr>
                      <m:e>
                        <m:r>
                          <w:rPr>
                            <w:rFonts w:ascii="Cambria Math"/>
                          </w:rPr>
                          <m:t>t</m:t>
                        </m:r>
                      </m:e>
                    </m:d>
                  </m:sup>
                </m:sSubSup>
                <m:r>
                  <w:rPr>
                    <w:rFonts w:ascii="Cambria Math"/>
                  </w:rPr>
                  <m:t>=</m:t>
                </m:r>
                <m:sSubSup>
                  <m:sSubSupPr>
                    <m:ctrlPr>
                      <w:rPr>
                        <w:rFonts w:ascii="Cambria Math" w:hAnsi="Cambria Math"/>
                        <w:i/>
                      </w:rPr>
                    </m:ctrlPr>
                  </m:sSubSupPr>
                  <m:e>
                    <m:r>
                      <w:rPr>
                        <w:rFonts w:ascii="Cambria Math"/>
                      </w:rPr>
                      <m:t>α</m:t>
                    </m:r>
                  </m:e>
                  <m:sub>
                    <m:r>
                      <w:rPr>
                        <w:rFonts w:ascii="Cambria Math"/>
                      </w:rPr>
                      <m:t>λ,pp</m:t>
                    </m:r>
                  </m:sub>
                  <m:sup>
                    <m:d>
                      <m:dPr>
                        <m:ctrlPr>
                          <w:rPr>
                            <w:rFonts w:ascii="Cambria Math" w:hAnsi="Cambria Math"/>
                            <w:i/>
                          </w:rPr>
                        </m:ctrlPr>
                      </m:dPr>
                      <m:e>
                        <m:r>
                          <w:rPr>
                            <w:rFonts w:ascii="Cambria Math"/>
                          </w:rPr>
                          <m:t>t</m:t>
                        </m:r>
                      </m:e>
                    </m:d>
                  </m:sup>
                </m:sSubSup>
                <m:r>
                  <w:rPr>
                    <w:rFonts w:ascii="Cambria Math"/>
                  </w:rPr>
                  <m:t>+</m:t>
                </m:r>
                <m:r>
                  <w:rPr>
                    <w:rFonts w:ascii="Cambria Math" w:hAnsi="Cambria Math" w:hint="eastAsia"/>
                    <w:lang w:eastAsia="zh-CN"/>
                  </w:rPr>
                  <m:t>P/</m:t>
                </m:r>
                <m:r>
                  <w:rPr>
                    <w:rFonts w:ascii="Cambria Math" w:hAnsi="Cambria Math"/>
                  </w:rPr>
                  <m:t>2</m:t>
                </m:r>
              </m:oMath>
            </m:oMathPara>
          </w:p>
        </w:tc>
        <w:tc>
          <w:tcPr>
            <w:tcW w:w="276" w:type="dxa"/>
            <w:vAlign w:val="center"/>
          </w:tcPr>
          <w:p w14:paraId="6E5F28A8" w14:textId="35C4D551" w:rsidR="007D6A59" w:rsidRPr="007D6A59" w:rsidRDefault="00000000" w:rsidP="007D6A59">
            <w:pPr>
              <w:jc w:val="right"/>
            </w:pPr>
            <m:oMathPara>
              <m:oMathParaPr>
                <m:jc m:val="right"/>
              </m:oMathParaPr>
              <m:oMath>
                <m:d>
                  <m:dPr>
                    <m:ctrlPr>
                      <w:rPr>
                        <w:rFonts w:ascii="Cambria Math" w:hAnsi="Cambria Math"/>
                        <w:i/>
                      </w:rPr>
                    </m:ctrlPr>
                  </m:dPr>
                  <m:e>
                    <m:r>
                      <w:rPr>
                        <w:rFonts w:ascii="Cambria Math" w:hAnsi="Cambria Math"/>
                      </w:rPr>
                      <m:t>20</m:t>
                    </m:r>
                  </m:e>
                </m:d>
              </m:oMath>
            </m:oMathPara>
          </w:p>
        </w:tc>
      </w:tr>
      <w:tr w:rsidR="007D6A59" w14:paraId="51B54B92" w14:textId="77777777" w:rsidTr="00762180">
        <w:tc>
          <w:tcPr>
            <w:tcW w:w="6804" w:type="dxa"/>
            <w:vAlign w:val="center"/>
          </w:tcPr>
          <w:p w14:paraId="61E0E790" w14:textId="22286751" w:rsidR="007D6A59" w:rsidRPr="007D6A59" w:rsidRDefault="00000000" w:rsidP="007D6A59">
            <w:pPr>
              <w:spacing w:after="120"/>
              <w:jc w:val="both"/>
            </w:pPr>
            <m:oMathPara>
              <m:oMathParaPr>
                <m:jc m:val="left"/>
              </m:oMathParaPr>
              <m:oMath>
                <m:sSubSup>
                  <m:sSubSupPr>
                    <m:ctrlPr>
                      <w:rPr>
                        <w:rFonts w:ascii="Cambria Math" w:hAnsi="Cambria Math"/>
                        <w:i/>
                      </w:rPr>
                    </m:ctrlPr>
                  </m:sSubSupPr>
                  <m:e>
                    <m:r>
                      <w:rPr>
                        <w:rFonts w:ascii="Cambria Math"/>
                      </w:rPr>
                      <m:t>β</m:t>
                    </m:r>
                  </m:e>
                  <m:sub>
                    <m:r>
                      <w:rPr>
                        <w:rFonts w:ascii="Cambria Math"/>
                      </w:rPr>
                      <m:t>λ</m:t>
                    </m:r>
                  </m:sub>
                  <m:sup>
                    <m:d>
                      <m:dPr>
                        <m:ctrlPr>
                          <w:rPr>
                            <w:rFonts w:ascii="Cambria Math" w:hAnsi="Cambria Math"/>
                            <w:i/>
                          </w:rPr>
                        </m:ctrlPr>
                      </m:dPr>
                      <m:e>
                        <m:r>
                          <w:rPr>
                            <w:rFonts w:ascii="Cambria Math"/>
                          </w:rPr>
                          <m:t>t</m:t>
                        </m:r>
                      </m:e>
                    </m:d>
                  </m:sup>
                </m:sSubSup>
                <m:r>
                  <w:rPr>
                    <w:rFonts w:ascii="Cambria Math"/>
                  </w:rPr>
                  <m:t>=</m:t>
                </m:r>
                <m:sSubSup>
                  <m:sSubSupPr>
                    <m:ctrlPr>
                      <w:rPr>
                        <w:rFonts w:ascii="Cambria Math" w:hAnsi="Cambria Math"/>
                        <w:i/>
                      </w:rPr>
                    </m:ctrlPr>
                  </m:sSubSupPr>
                  <m:e>
                    <m:r>
                      <w:rPr>
                        <w:rFonts w:ascii="Cambria Math"/>
                      </w:rPr>
                      <m:t>β</m:t>
                    </m:r>
                  </m:e>
                  <m:sub>
                    <m:r>
                      <w:rPr>
                        <w:rFonts w:ascii="Cambria Math"/>
                      </w:rPr>
                      <m:t>λ,pp</m:t>
                    </m:r>
                  </m:sub>
                  <m:sup>
                    <m:d>
                      <m:dPr>
                        <m:ctrlPr>
                          <w:rPr>
                            <w:rFonts w:ascii="Cambria Math" w:hAnsi="Cambria Math"/>
                            <w:i/>
                          </w:rPr>
                        </m:ctrlPr>
                      </m:dPr>
                      <m:e>
                        <m:r>
                          <w:rPr>
                            <w:rFonts w:ascii="Cambria Math"/>
                          </w:rPr>
                          <m:t>t</m:t>
                        </m:r>
                      </m:e>
                    </m:d>
                  </m:sup>
                </m:sSubSup>
                <m:r>
                  <w:rPr>
                    <w:rFonts w:ascii="Cambria Math"/>
                  </w:rPr>
                  <m:t>+</m:t>
                </m:r>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rPr>
                          <m:t>μ</m:t>
                        </m:r>
                      </m:e>
                      <m:sub>
                        <m:r>
                          <w:rPr>
                            <w:rFonts w:ascii="Cambria Math"/>
                          </w:rPr>
                          <m:t>θ,pp</m:t>
                        </m:r>
                      </m:sub>
                      <m:sup>
                        <m:r>
                          <w:rPr>
                            <w:rFonts w:ascii="Cambria Math"/>
                          </w:rPr>
                          <m:t>(t</m:t>
                        </m:r>
                        <m:sSup>
                          <m:sSupPr>
                            <m:ctrlPr>
                              <w:rPr>
                                <w:rFonts w:ascii="Cambria Math" w:hAnsi="Cambria Math"/>
                                <w:i/>
                              </w:rPr>
                            </m:ctrlPr>
                          </m:sSupPr>
                          <m:e>
                            <m:r>
                              <w:rPr>
                                <w:rFonts w:ascii="Cambria Math"/>
                              </w:rPr>
                              <m:t>)</m:t>
                            </m:r>
                          </m:e>
                          <m:sup>
                            <m:r>
                              <w:rPr>
                                <w:rFonts w:ascii="Cambria Math"/>
                              </w:rPr>
                              <m:t>T</m:t>
                            </m:r>
                          </m:sup>
                        </m:sSup>
                      </m:sup>
                    </m:sSubSup>
                    <m:sSubSup>
                      <m:sSubSupPr>
                        <m:ctrlPr>
                          <w:rPr>
                            <w:rFonts w:ascii="Cambria Math" w:hAnsi="Cambria Math"/>
                            <w:i/>
                          </w:rPr>
                        </m:ctrlPr>
                      </m:sSubSupPr>
                      <m:e>
                        <m:r>
                          <m:rPr>
                            <m:sty m:val="bi"/>
                          </m:rPr>
                          <w:rPr>
                            <w:rFonts w:ascii="Cambria Math"/>
                          </w:rPr>
                          <m:t>Σ</m:t>
                        </m:r>
                      </m:e>
                      <m:sub>
                        <m:r>
                          <w:rPr>
                            <w:rFonts w:ascii="Cambria Math"/>
                          </w:rPr>
                          <m:t>θ,pp</m:t>
                        </m:r>
                      </m:sub>
                      <m:sup>
                        <m:r>
                          <w:rPr>
                            <w:rFonts w:ascii="Cambria Math"/>
                          </w:rPr>
                          <m:t>(t</m:t>
                        </m:r>
                        <m:sSup>
                          <m:sSupPr>
                            <m:ctrlPr>
                              <w:rPr>
                                <w:rFonts w:ascii="Cambria Math" w:hAnsi="Cambria Math"/>
                                <w:i/>
                              </w:rPr>
                            </m:ctrlPr>
                          </m:sSupPr>
                          <m:e>
                            <m:r>
                              <w:rPr>
                                <w:rFonts w:ascii="Cambria Math"/>
                              </w:rPr>
                              <m:t>)</m:t>
                            </m:r>
                          </m:e>
                          <m:sup>
                            <m:r>
                              <w:rPr>
                                <w:rFonts w:ascii="Cambria Math"/>
                              </w:rPr>
                              <m:t>-</m:t>
                            </m:r>
                            <m:r>
                              <w:rPr>
                                <w:rFonts w:ascii="Cambria Math"/>
                              </w:rPr>
                              <m:t>1</m:t>
                            </m:r>
                          </m:sup>
                        </m:sSup>
                      </m:sup>
                    </m:sSubSup>
                    <m:sSubSup>
                      <m:sSubSupPr>
                        <m:ctrlPr>
                          <w:rPr>
                            <w:rFonts w:ascii="Cambria Math" w:hAnsi="Cambria Math"/>
                            <w:i/>
                          </w:rPr>
                        </m:ctrlPr>
                      </m:sSubSupPr>
                      <m:e>
                        <m:r>
                          <m:rPr>
                            <m:sty m:val="bi"/>
                          </m:rPr>
                          <w:rPr>
                            <w:rFonts w:ascii="Cambria Math"/>
                          </w:rPr>
                          <m:t>μ</m:t>
                        </m:r>
                      </m:e>
                      <m:sub>
                        <m:r>
                          <w:rPr>
                            <w:rFonts w:ascii="Cambria Math"/>
                          </w:rPr>
                          <m:t>θ,pp</m:t>
                        </m:r>
                      </m:sub>
                      <m:sup>
                        <m:d>
                          <m:dPr>
                            <m:ctrlPr>
                              <w:rPr>
                                <w:rFonts w:ascii="Cambria Math" w:hAnsi="Cambria Math"/>
                                <w:i/>
                              </w:rPr>
                            </m:ctrlPr>
                          </m:dPr>
                          <m:e>
                            <m:r>
                              <w:rPr>
                                <w:rFonts w:ascii="Cambria Math"/>
                              </w:rPr>
                              <m:t>t</m:t>
                            </m:r>
                          </m:e>
                        </m:d>
                      </m:sup>
                    </m:sSubSup>
                  </m:e>
                </m:d>
                <m:d>
                  <m:dPr>
                    <m:begChr m:val=""/>
                    <m:endChr m:val="]"/>
                    <m:ctrlPr>
                      <w:rPr>
                        <w:rFonts w:ascii="Cambria Math" w:hAnsi="Cambria Math"/>
                        <w:i/>
                      </w:rPr>
                    </m:ctrlPr>
                  </m:dPr>
                  <m:e>
                    <m:r>
                      <w:rPr>
                        <w:rFonts w:ascii="Cambria Math"/>
                      </w:rPr>
                      <m:t>+</m:t>
                    </m:r>
                    <m:sSubSup>
                      <m:sSubSupPr>
                        <m:ctrlPr>
                          <w:rPr>
                            <w:rFonts w:ascii="Cambria Math" w:hAnsi="Cambria Math"/>
                            <w:i/>
                          </w:rPr>
                        </m:ctrlPr>
                      </m:sSubSupPr>
                      <m:e>
                        <m:r>
                          <m:rPr>
                            <m:sty m:val="bi"/>
                          </m:rPr>
                          <w:rPr>
                            <w:rFonts w:ascii="Cambria Math"/>
                          </w:rPr>
                          <m:t>y</m:t>
                        </m:r>
                      </m:e>
                      <m:sub>
                        <m:r>
                          <w:rPr>
                            <w:rFonts w:ascii="Cambria Math"/>
                          </w:rPr>
                          <m:t>t</m:t>
                        </m:r>
                      </m:sub>
                      <m:sup>
                        <m:r>
                          <w:rPr>
                            <w:rFonts w:ascii="Cambria Math"/>
                          </w:rPr>
                          <m:t>T</m:t>
                        </m:r>
                      </m:sup>
                    </m:sSubSup>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rPr>
                                      <m:t>z</m:t>
                                    </m:r>
                                  </m:e>
                                  <m:sub>
                                    <m:r>
                                      <w:rPr>
                                        <w:rFonts w:ascii="Cambria Math"/>
                                      </w:rPr>
                                      <m:t>t</m:t>
                                    </m:r>
                                  </m:sub>
                                </m:sSub>
                              </m:e>
                            </m:d>
                          </m:e>
                          <m:sub>
                            <m:sSub>
                              <m:sSubPr>
                                <m:ctrlPr>
                                  <w:rPr>
                                    <w:rFonts w:ascii="Cambria Math" w:hAnsi="Cambria Math"/>
                                    <w:i/>
                                  </w:rPr>
                                </m:ctrlPr>
                              </m:sSubPr>
                              <m:e>
                                <m:r>
                                  <w:rPr>
                                    <w:rFonts w:ascii="Cambria Math"/>
                                  </w:rPr>
                                  <m:t>q</m:t>
                                </m:r>
                              </m:e>
                              <m:sub>
                                <m:r>
                                  <w:rPr>
                                    <w:rFonts w:ascii="Cambria Math"/>
                                  </w:rPr>
                                  <m:t>t</m:t>
                                </m:r>
                              </m:sub>
                            </m:sSub>
                            <m:d>
                              <m:dPr>
                                <m:ctrlPr>
                                  <w:rPr>
                                    <w:rFonts w:ascii="Cambria Math" w:hAnsi="Cambria Math"/>
                                    <w:i/>
                                  </w:rPr>
                                </m:ctrlPr>
                              </m:dPr>
                              <m:e>
                                <m:r>
                                  <m:rPr>
                                    <m:sty m:val="bi"/>
                                  </m:rPr>
                                  <w:rPr>
                                    <w:rFonts w:ascii="Cambria Math"/>
                                  </w:rPr>
                                  <m:t>z</m:t>
                                </m:r>
                              </m:e>
                            </m:d>
                          </m:sub>
                        </m:sSub>
                      </m:e>
                    </m:d>
                    <m:sSub>
                      <m:sSubPr>
                        <m:ctrlPr>
                          <w:rPr>
                            <w:rFonts w:ascii="Cambria Math" w:hAnsi="Cambria Math"/>
                            <w:i/>
                          </w:rPr>
                        </m:ctrlPr>
                      </m:sSubPr>
                      <m:e>
                        <m:r>
                          <m:rPr>
                            <m:sty m:val="bi"/>
                          </m:rPr>
                          <w:rPr>
                            <w:rFonts w:ascii="Cambria Math"/>
                          </w:rPr>
                          <m:t>y</m:t>
                        </m:r>
                      </m:e>
                      <m:sub>
                        <m:r>
                          <w:rPr>
                            <w:rFonts w:ascii="Cambria Math"/>
                          </w:rPr>
                          <m:t>t</m:t>
                        </m:r>
                      </m:sub>
                    </m:sSub>
                    <m:r>
                      <w:rPr>
                        <w:rFonts w:ascii="Cambria Math"/>
                      </w:rPr>
                      <m:t>-</m:t>
                    </m:r>
                    <m:sSubSup>
                      <m:sSubSupPr>
                        <m:ctrlPr>
                          <w:rPr>
                            <w:rFonts w:ascii="Cambria Math" w:hAnsi="Cambria Math"/>
                            <w:i/>
                          </w:rPr>
                        </m:ctrlPr>
                      </m:sSubSupPr>
                      <m:e>
                        <m:r>
                          <m:rPr>
                            <m:sty m:val="bi"/>
                          </m:rPr>
                          <w:rPr>
                            <w:rFonts w:ascii="Cambria Math"/>
                          </w:rPr>
                          <m:t>μ</m:t>
                        </m:r>
                      </m:e>
                      <m:sub>
                        <m:r>
                          <w:rPr>
                            <w:rFonts w:ascii="Cambria Math"/>
                          </w:rPr>
                          <m:t>θ</m:t>
                        </m:r>
                      </m:sub>
                      <m:sup>
                        <m:r>
                          <w:rPr>
                            <w:rFonts w:ascii="Cambria Math"/>
                          </w:rPr>
                          <m:t>(t</m:t>
                        </m:r>
                        <m:sSup>
                          <m:sSupPr>
                            <m:ctrlPr>
                              <w:rPr>
                                <w:rFonts w:ascii="Cambria Math" w:hAnsi="Cambria Math"/>
                                <w:i/>
                              </w:rPr>
                            </m:ctrlPr>
                          </m:sSupPr>
                          <m:e>
                            <m:r>
                              <w:rPr>
                                <w:rFonts w:ascii="Cambria Math"/>
                              </w:rPr>
                              <m:t>)</m:t>
                            </m:r>
                          </m:e>
                          <m:sup>
                            <m:r>
                              <w:rPr>
                                <w:rFonts w:ascii="Cambria Math"/>
                              </w:rPr>
                              <m:t>T</m:t>
                            </m:r>
                          </m:sup>
                        </m:sSup>
                      </m:sup>
                    </m:sSubSup>
                    <m:sSubSup>
                      <m:sSubSupPr>
                        <m:ctrlPr>
                          <w:rPr>
                            <w:rFonts w:ascii="Cambria Math" w:hAnsi="Cambria Math"/>
                            <w:i/>
                          </w:rPr>
                        </m:ctrlPr>
                      </m:sSubSupPr>
                      <m:e>
                        <m:r>
                          <m:rPr>
                            <m:sty m:val="bi"/>
                          </m:rPr>
                          <w:rPr>
                            <w:rFonts w:ascii="Cambria Math"/>
                          </w:rPr>
                          <m:t>Σ</m:t>
                        </m:r>
                      </m:e>
                      <m:sub>
                        <m:r>
                          <w:rPr>
                            <w:rFonts w:ascii="Cambria Math"/>
                          </w:rPr>
                          <m:t>θ</m:t>
                        </m:r>
                      </m:sub>
                      <m:sup>
                        <m:r>
                          <w:rPr>
                            <w:rFonts w:ascii="Cambria Math"/>
                          </w:rPr>
                          <m:t>(t</m:t>
                        </m:r>
                        <m:sSup>
                          <m:sSupPr>
                            <m:ctrlPr>
                              <w:rPr>
                                <w:rFonts w:ascii="Cambria Math" w:hAnsi="Cambria Math"/>
                                <w:i/>
                              </w:rPr>
                            </m:ctrlPr>
                          </m:sSupPr>
                          <m:e>
                            <m:r>
                              <w:rPr>
                                <w:rFonts w:ascii="Cambria Math"/>
                              </w:rPr>
                              <m:t>)</m:t>
                            </m:r>
                          </m:e>
                          <m:sup>
                            <m:r>
                              <w:rPr>
                                <w:rFonts w:ascii="Cambria Math"/>
                              </w:rPr>
                              <m:t>-</m:t>
                            </m:r>
                            <m:r>
                              <w:rPr>
                                <w:rFonts w:ascii="Cambria Math"/>
                              </w:rPr>
                              <m:t>1</m:t>
                            </m:r>
                          </m:sup>
                        </m:sSup>
                      </m:sup>
                    </m:sSubSup>
                    <m:sSubSup>
                      <m:sSubSupPr>
                        <m:ctrlPr>
                          <w:rPr>
                            <w:rFonts w:ascii="Cambria Math" w:hAnsi="Cambria Math"/>
                            <w:i/>
                          </w:rPr>
                        </m:ctrlPr>
                      </m:sSubSupPr>
                      <m:e>
                        <m:r>
                          <m:rPr>
                            <m:sty m:val="bi"/>
                          </m:rPr>
                          <w:rPr>
                            <w:rFonts w:ascii="Cambria Math"/>
                          </w:rPr>
                          <m:t>μ</m:t>
                        </m:r>
                      </m:e>
                      <m:sub>
                        <m:r>
                          <w:rPr>
                            <w:rFonts w:ascii="Cambria Math"/>
                          </w:rPr>
                          <m:t>θ</m:t>
                        </m:r>
                      </m:sub>
                      <m:sup>
                        <m:d>
                          <m:dPr>
                            <m:ctrlPr>
                              <w:rPr>
                                <w:rFonts w:ascii="Cambria Math" w:hAnsi="Cambria Math"/>
                                <w:i/>
                              </w:rPr>
                            </m:ctrlPr>
                          </m:dPr>
                          <m:e>
                            <m:r>
                              <w:rPr>
                                <w:rFonts w:ascii="Cambria Math"/>
                              </w:rPr>
                              <m:t>t</m:t>
                            </m:r>
                          </m:e>
                        </m:d>
                      </m:sup>
                    </m:sSubSup>
                  </m:e>
                </m:d>
                <m:r>
                  <w:rPr>
                    <w:rFonts w:ascii="Cambria Math" w:hAnsi="Cambria Math"/>
                  </w:rPr>
                  <m:t>/2</m:t>
                </m:r>
                <m:r>
                  <w:rPr>
                    <w:rFonts w:ascii="Cambria Math"/>
                  </w:rPr>
                  <m:t>.</m:t>
                </m:r>
              </m:oMath>
            </m:oMathPara>
          </w:p>
        </w:tc>
        <w:tc>
          <w:tcPr>
            <w:tcW w:w="276" w:type="dxa"/>
            <w:vAlign w:val="center"/>
          </w:tcPr>
          <w:p w14:paraId="0C206452" w14:textId="41F93C34" w:rsidR="007D6A59" w:rsidRPr="007D6A59" w:rsidRDefault="00000000" w:rsidP="007D6A59">
            <w:pPr>
              <w:spacing w:after="120"/>
              <w:jc w:val="right"/>
            </w:pPr>
            <m:oMathPara>
              <m:oMathParaPr>
                <m:jc m:val="right"/>
              </m:oMathParaPr>
              <m:oMath>
                <m:d>
                  <m:dPr>
                    <m:ctrlPr>
                      <w:rPr>
                        <w:rFonts w:ascii="Cambria Math" w:hAnsi="Cambria Math"/>
                        <w:i/>
                      </w:rPr>
                    </m:ctrlPr>
                  </m:dPr>
                  <m:e>
                    <m:r>
                      <w:rPr>
                        <w:rFonts w:ascii="Cambria Math" w:hAnsi="Cambria Math"/>
                      </w:rPr>
                      <m:t>21</m:t>
                    </m:r>
                  </m:e>
                </m:d>
              </m:oMath>
            </m:oMathPara>
          </w:p>
        </w:tc>
      </w:tr>
    </w:tbl>
    <w:p w14:paraId="1B720D0D" w14:textId="3ABD679F" w:rsidR="008675CB" w:rsidRDefault="008675CB" w:rsidP="008675CB">
      <w:pPr>
        <w:jc w:val="both"/>
      </w:pPr>
      <w:r w:rsidRPr="0063656C">
        <w:t xml:space="preserve">The update equations for the latent variable </w:t>
      </w:r>
      <m:oMath>
        <m:sSub>
          <m:sSubPr>
            <m:ctrlPr>
              <w:rPr>
                <w:rFonts w:ascii="Cambria Math" w:hAnsi="Cambria Math"/>
                <w:i/>
              </w:rPr>
            </m:ctrlPr>
          </m:sSubPr>
          <m:e>
            <m:r>
              <m:rPr>
                <m:sty m:val="bi"/>
              </m:rPr>
              <w:rPr>
                <w:rFonts w:ascii="Cambria Math"/>
              </w:rPr>
              <m:t>z</m:t>
            </m:r>
          </m:e>
          <m:sub>
            <m:r>
              <w:rPr>
                <w:rFonts w:ascii="Cambria Math"/>
              </w:rPr>
              <m:t>t</m:t>
            </m:r>
          </m:sub>
        </m:sSub>
      </m:oMath>
      <w:r w:rsidRPr="0063656C">
        <w:t xml:space="preserve"> remain the same as </w:t>
      </w:r>
      <w:r w:rsidRPr="00E374C1">
        <w:t>(</w:t>
      </w:r>
      <w:r w:rsidR="00F52C8C">
        <w:t>13</w:t>
      </w:r>
      <w:r w:rsidRPr="00E374C1">
        <w:t>).</w:t>
      </w:r>
      <w:r w:rsidRPr="0063656C">
        <w:t xml:space="preserve"> The convergence of the training procedure can </w:t>
      </w:r>
      <w:r>
        <w:t xml:space="preserve">also </w:t>
      </w:r>
      <w:r w:rsidRPr="0063656C">
        <w:t xml:space="preserve">be monitored by the </w:t>
      </w:r>
      <m:oMath>
        <m:r>
          <w:rPr>
            <w:rFonts w:ascii="Cambria Math" w:hAnsi="Cambria Math"/>
          </w:rPr>
          <m:t>ELBO</m:t>
        </m:r>
      </m:oMath>
      <w:r>
        <w:rPr>
          <w:rFonts w:hint="eastAsia"/>
        </w:rPr>
        <w:t>.</w:t>
      </w:r>
    </w:p>
    <w:p w14:paraId="45D1933C" w14:textId="024B7DCE" w:rsidR="008675CB" w:rsidRDefault="008675CB" w:rsidP="008675CB">
      <w:pPr>
        <w:pStyle w:val="Els-2ndorder-head"/>
      </w:pPr>
      <w:r w:rsidRPr="0063656C">
        <w:t xml:space="preserve">Posterior </w:t>
      </w:r>
      <w:r w:rsidR="00895911">
        <w:t>P</w:t>
      </w:r>
      <w:r w:rsidRPr="0063656C">
        <w:t xml:space="preserve">redictive </w:t>
      </w:r>
      <w:r w:rsidR="00895911">
        <w:t>D</w:t>
      </w:r>
      <w:r w:rsidRPr="0063656C">
        <w:t>istribution</w:t>
      </w:r>
    </w:p>
    <w:p w14:paraId="18C67B6A" w14:textId="77777777" w:rsidR="008675CB" w:rsidRDefault="008675CB" w:rsidP="008675CB">
      <w:pPr>
        <w:ind w:left="34"/>
        <w:jc w:val="both"/>
      </w:pPr>
      <w:r w:rsidRPr="0063656C">
        <w:t>Given a new, unseen sample</w:t>
      </w:r>
      <w:r>
        <w:rPr>
          <w:rFonts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 xml:space="preserve"> </m:t>
        </m:r>
      </m:oMath>
      <w:r w:rsidRPr="0063656C">
        <w:t xml:space="preserve">, the proposed model </w:t>
      </w:r>
      <w:r>
        <w:t>provides</w:t>
      </w:r>
      <w:r w:rsidRPr="0063656C">
        <w:t xml:space="preserve"> a posterior predictive distribution for unknown </w:t>
      </w:r>
      <m:oMath>
        <m:sSub>
          <m:sSubPr>
            <m:ctrlPr>
              <w:rPr>
                <w:rFonts w:ascii="Cambria Math" w:hAnsi="Cambria Math"/>
                <w:i/>
              </w:rPr>
            </m:ctrlPr>
          </m:sSubPr>
          <m:e>
            <m:r>
              <w:rPr>
                <w:rFonts w:ascii="Cambria Math" w:hAnsi="Cambria Math"/>
              </w:rPr>
              <m:t>y</m:t>
            </m:r>
          </m:e>
          <m:sub>
            <m:r>
              <w:rPr>
                <w:rFonts w:ascii="Cambria Math" w:hAnsi="Cambria Math"/>
              </w:rPr>
              <m:t>N+1</m:t>
            </m:r>
          </m:sub>
        </m:sSub>
      </m:oMath>
      <w:r>
        <w:rPr>
          <w:rFonts w:hint="eastAsia"/>
        </w:rPr>
        <w:t xml:space="preserve"> </w:t>
      </w:r>
      <w:r>
        <w:t>as:</w:t>
      </w:r>
      <w:r w:rsidRPr="0063656C">
        <w:t xml:space="preserve"> </w:t>
      </w:r>
    </w:p>
    <w:tbl>
      <w:tblPr>
        <w:tblStyle w:val="af0"/>
        <w:tblW w:w="7087" w:type="dxa"/>
        <w:tblInd w:w="-5" w:type="dxa"/>
        <w:tblLook w:val="04A0" w:firstRow="1" w:lastRow="0" w:firstColumn="1" w:lastColumn="0" w:noHBand="0" w:noVBand="1"/>
      </w:tblPr>
      <w:tblGrid>
        <w:gridCol w:w="34"/>
        <w:gridCol w:w="6228"/>
        <w:gridCol w:w="547"/>
        <w:gridCol w:w="278"/>
      </w:tblGrid>
      <w:tr w:rsidR="000D02CE" w14:paraId="2842D8C1" w14:textId="77777777" w:rsidTr="0045456A">
        <w:trPr>
          <w:gridBefore w:val="1"/>
          <w:wBefore w:w="34" w:type="dxa"/>
        </w:trPr>
        <w:tc>
          <w:tcPr>
            <w:tcW w:w="6775" w:type="dxa"/>
            <w:gridSpan w:val="2"/>
            <w:tcBorders>
              <w:top w:val="nil"/>
              <w:left w:val="nil"/>
              <w:bottom w:val="nil"/>
              <w:right w:val="nil"/>
            </w:tcBorders>
          </w:tcPr>
          <w:p w14:paraId="33D2CFF7" w14:textId="53CC99F4" w:rsidR="000D02CE" w:rsidRPr="000D02CE" w:rsidRDefault="000D02CE" w:rsidP="000D02CE">
            <w:pPr>
              <w:spacing w:before="120"/>
              <w:jc w:val="both"/>
            </w:pPr>
            <m:oMathPara>
              <m:oMathParaPr>
                <m:jc m:val="left"/>
              </m:oMathPara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N+1</m:t>
                        </m:r>
                      </m:sub>
                    </m:sSub>
                    <m:r>
                      <w:rPr>
                        <w:rFonts w:ascii="Cambria Math"/>
                      </w:rPr>
                      <m:t>|</m:t>
                    </m:r>
                    <m:sSub>
                      <m:sSubPr>
                        <m:ctrlPr>
                          <w:rPr>
                            <w:rFonts w:ascii="Cambria Math" w:hAnsi="Cambria Math"/>
                            <w:i/>
                          </w:rPr>
                        </m:ctrlPr>
                      </m:sSubPr>
                      <m:e>
                        <m:r>
                          <m:rPr>
                            <m:sty m:val="bi"/>
                          </m:rPr>
                          <w:rPr>
                            <w:rFonts w:ascii="Cambria Math"/>
                          </w:rPr>
                          <m:t>x</m:t>
                        </m:r>
                      </m:e>
                      <m:sub>
                        <m:r>
                          <w:rPr>
                            <w:rFonts w:ascii="Cambria Math"/>
                          </w:rPr>
                          <m:t>N+1</m:t>
                        </m:r>
                      </m:sub>
                    </m:sSub>
                    <m:r>
                      <m:rPr>
                        <m:scr m:val="script"/>
                      </m:rPr>
                      <w:rPr>
                        <w:rFonts w:ascii="Cambria Math"/>
                      </w:rPr>
                      <m:t>,D</m:t>
                    </m:r>
                  </m:e>
                </m:d>
              </m:oMath>
            </m:oMathPara>
          </w:p>
        </w:tc>
        <w:tc>
          <w:tcPr>
            <w:tcW w:w="278" w:type="dxa"/>
            <w:tcBorders>
              <w:top w:val="nil"/>
              <w:left w:val="nil"/>
              <w:bottom w:val="nil"/>
              <w:right w:val="nil"/>
            </w:tcBorders>
          </w:tcPr>
          <w:p w14:paraId="39811657" w14:textId="77777777" w:rsidR="000D02CE" w:rsidRDefault="000D02CE" w:rsidP="000D02CE">
            <w:pPr>
              <w:spacing w:before="120"/>
              <w:jc w:val="both"/>
            </w:pPr>
          </w:p>
        </w:tc>
      </w:tr>
      <w:tr w:rsidR="000D02CE" w14:paraId="09FE5B4F" w14:textId="77777777" w:rsidTr="0045456A">
        <w:trPr>
          <w:gridBefore w:val="1"/>
          <w:wBefore w:w="34" w:type="dxa"/>
        </w:trPr>
        <w:tc>
          <w:tcPr>
            <w:tcW w:w="6775" w:type="dxa"/>
            <w:gridSpan w:val="2"/>
            <w:tcBorders>
              <w:top w:val="nil"/>
              <w:left w:val="nil"/>
              <w:bottom w:val="nil"/>
              <w:right w:val="nil"/>
            </w:tcBorders>
          </w:tcPr>
          <w:p w14:paraId="27823317" w14:textId="5852511D" w:rsidR="000D02CE" w:rsidRPr="000D02CE" w:rsidRDefault="000D02CE" w:rsidP="008675CB">
            <w:pPr>
              <w:jc w:val="both"/>
            </w:pPr>
            <m:oMathPara>
              <m:oMathParaPr>
                <m:jc m:val="left"/>
              </m:oMathParaPr>
              <m:oMath>
                <m:r>
                  <w:rPr>
                    <w:rFonts w:ascii="Cambria Math" w:hAnsi="Cambria Math"/>
                  </w:rPr>
                  <m:t>=</m:t>
                </m:r>
                <m:nary>
                  <m:naryPr>
                    <m:chr m:val="∭"/>
                    <m:subHide m:val="1"/>
                    <m:supHide m:val="1"/>
                    <m:ctrlPr>
                      <w:rPr>
                        <w:rFonts w:ascii="Cambria Math" w:hAnsi="Cambria Math"/>
                        <w:i/>
                      </w:rPr>
                    </m:ctrlPr>
                  </m:naryPr>
                  <m:sub/>
                  <m:sup/>
                  <m:e>
                    <m:r>
                      <w:rPr>
                        <w:rFonts w:ascii="Cambria Math"/>
                      </w:rPr>
                      <m:t>p</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N+1</m:t>
                            </m:r>
                          </m:sub>
                        </m:sSub>
                        <m:r>
                          <w:rPr>
                            <w:rFonts w:ascii="Cambria Math"/>
                          </w:rPr>
                          <m:t>|</m:t>
                        </m:r>
                        <m:sSup>
                          <m:sSupPr>
                            <m:ctrlPr>
                              <w:rPr>
                                <w:rFonts w:ascii="Cambria Math" w:hAnsi="Cambria Math"/>
                                <w:i/>
                              </w:rPr>
                            </m:ctrlPr>
                          </m:sSupPr>
                          <m:e>
                            <m:r>
                              <m:rPr>
                                <m:sty m:val="bi"/>
                              </m:rPr>
                              <w:rPr>
                                <w:rFonts w:ascii="Cambria Math"/>
                              </w:rPr>
                              <m:t>θ</m:t>
                            </m:r>
                          </m:e>
                          <m:sup>
                            <m:r>
                              <w:rPr>
                                <w:rFonts w:ascii="Cambria Math"/>
                              </w:rPr>
                              <m:t>T</m:t>
                            </m:r>
                          </m:sup>
                        </m:sSup>
                        <m:sSub>
                          <m:sSubPr>
                            <m:ctrlPr>
                              <w:rPr>
                                <w:rFonts w:ascii="Cambria Math" w:hAnsi="Cambria Math"/>
                                <w:i/>
                              </w:rPr>
                            </m:ctrlPr>
                          </m:sSubPr>
                          <m:e>
                            <m:r>
                              <m:rPr>
                                <m:sty m:val="bi"/>
                              </m:rPr>
                              <w:rPr>
                                <w:rFonts w:ascii="Cambria Math"/>
                              </w:rPr>
                              <m:t>x</m:t>
                            </m:r>
                          </m:e>
                          <m:sub>
                            <m:r>
                              <w:rPr>
                                <w:rFonts w:ascii="Cambria Math"/>
                              </w:rPr>
                              <m:t>N+1</m:t>
                            </m:r>
                          </m:sub>
                        </m:sSub>
                        <m:r>
                          <w:rPr>
                            <w:rFonts w:ascii="Cambria Math"/>
                          </w:rPr>
                          <m:t>,λ,d</m:t>
                        </m:r>
                      </m:e>
                    </m:d>
                    <m:r>
                      <w:rPr>
                        <w:rFonts w:ascii="Cambria Math"/>
                      </w:rPr>
                      <m:t>p</m:t>
                    </m:r>
                    <m:d>
                      <m:dPr>
                        <m:ctrlPr>
                          <w:rPr>
                            <w:rFonts w:ascii="Cambria Math" w:hAnsi="Cambria Math"/>
                            <w:i/>
                          </w:rPr>
                        </m:ctrlPr>
                      </m:dPr>
                      <m:e>
                        <m:r>
                          <m:rPr>
                            <m:sty m:val="bi"/>
                          </m:rPr>
                          <w:rPr>
                            <w:rFonts w:ascii="Cambria Math"/>
                          </w:rPr>
                          <m:t>θ</m:t>
                        </m:r>
                        <m:r>
                          <m:rPr>
                            <m:scr m:val="script"/>
                          </m:rPr>
                          <w:rPr>
                            <w:rFonts w:ascii="Cambria Math"/>
                          </w:rPr>
                          <m:t>|D</m:t>
                        </m:r>
                      </m:e>
                    </m:d>
                    <m:r>
                      <w:rPr>
                        <w:rFonts w:ascii="Cambria Math"/>
                      </w:rPr>
                      <m:t>p</m:t>
                    </m:r>
                    <m:d>
                      <m:dPr>
                        <m:ctrlPr>
                          <w:rPr>
                            <w:rFonts w:ascii="Cambria Math" w:hAnsi="Cambria Math"/>
                            <w:i/>
                          </w:rPr>
                        </m:ctrlPr>
                      </m:dPr>
                      <m:e>
                        <m:r>
                          <w:rPr>
                            <w:rFonts w:ascii="Cambria Math"/>
                          </w:rPr>
                          <m:t>λ</m:t>
                        </m:r>
                      </m:e>
                      <m:e>
                        <m:r>
                          <m:rPr>
                            <m:scr m:val="script"/>
                          </m:rPr>
                          <w:rPr>
                            <w:rFonts w:ascii="Cambria Math"/>
                          </w:rPr>
                          <m:t>D</m:t>
                        </m:r>
                      </m:e>
                    </m:d>
                    <m:r>
                      <w:rPr>
                        <w:rFonts w:ascii="Cambria Math"/>
                      </w:rPr>
                      <m:t>p</m:t>
                    </m:r>
                    <m:d>
                      <m:dPr>
                        <m:ctrlPr>
                          <w:rPr>
                            <w:rFonts w:ascii="Cambria Math" w:hAnsi="Cambria Math"/>
                            <w:i/>
                          </w:rPr>
                        </m:ctrlPr>
                      </m:dPr>
                      <m:e>
                        <m:r>
                          <w:rPr>
                            <w:rFonts w:ascii="Cambria Math"/>
                          </w:rPr>
                          <m:t>d</m:t>
                        </m:r>
                      </m:e>
                      <m:e>
                        <m:r>
                          <m:rPr>
                            <m:scr m:val="script"/>
                          </m:rPr>
                          <w:rPr>
                            <w:rFonts w:ascii="Cambria Math"/>
                          </w:rPr>
                          <m:t>D</m:t>
                        </m:r>
                      </m:e>
                    </m:d>
                    <m:r>
                      <m:rPr>
                        <m:sty m:val="p"/>
                      </m:rPr>
                      <w:rPr>
                        <w:rFonts w:ascii="Cambria Math"/>
                      </w:rPr>
                      <m:t>d</m:t>
                    </m:r>
                    <m:r>
                      <m:rPr>
                        <m:sty m:val="bi"/>
                      </m:rPr>
                      <w:rPr>
                        <w:rFonts w:ascii="Cambria Math"/>
                      </w:rPr>
                      <m:t>θ</m:t>
                    </m:r>
                    <m:r>
                      <m:rPr>
                        <m:sty m:val="p"/>
                      </m:rPr>
                      <w:rPr>
                        <w:rFonts w:ascii="Cambria Math"/>
                      </w:rPr>
                      <m:t>d</m:t>
                    </m:r>
                    <m:r>
                      <w:rPr>
                        <w:rFonts w:ascii="Cambria Math"/>
                      </w:rPr>
                      <m:t>λ</m:t>
                    </m:r>
                    <m:r>
                      <m:rPr>
                        <m:sty m:val="p"/>
                      </m:rPr>
                      <w:rPr>
                        <w:rFonts w:ascii="Cambria Math"/>
                      </w:rPr>
                      <m:t>d</m:t>
                    </m:r>
                    <m:r>
                      <w:rPr>
                        <w:rFonts w:ascii="Cambria Math"/>
                      </w:rPr>
                      <m:t>d</m:t>
                    </m:r>
                  </m:e>
                </m:nary>
              </m:oMath>
            </m:oMathPara>
          </w:p>
        </w:tc>
        <w:tc>
          <w:tcPr>
            <w:tcW w:w="278" w:type="dxa"/>
            <w:tcBorders>
              <w:top w:val="nil"/>
              <w:left w:val="nil"/>
              <w:bottom w:val="nil"/>
              <w:right w:val="nil"/>
            </w:tcBorders>
          </w:tcPr>
          <w:p w14:paraId="48EEBE11" w14:textId="77777777" w:rsidR="000D02CE" w:rsidRDefault="000D02CE" w:rsidP="008675CB">
            <w:pPr>
              <w:jc w:val="both"/>
            </w:pPr>
          </w:p>
        </w:tc>
      </w:tr>
      <w:tr w:rsidR="000D02CE" w14:paraId="245A9A9D" w14:textId="77777777" w:rsidTr="0045456A">
        <w:trPr>
          <w:gridBefore w:val="1"/>
          <w:wBefore w:w="34" w:type="dxa"/>
        </w:trPr>
        <w:tc>
          <w:tcPr>
            <w:tcW w:w="6775" w:type="dxa"/>
            <w:gridSpan w:val="2"/>
            <w:tcBorders>
              <w:top w:val="nil"/>
              <w:left w:val="nil"/>
              <w:bottom w:val="nil"/>
              <w:right w:val="nil"/>
            </w:tcBorders>
          </w:tcPr>
          <w:p w14:paraId="7B60FE67" w14:textId="4D835032" w:rsidR="000D02CE" w:rsidRPr="000D02CE" w:rsidRDefault="000D02CE" w:rsidP="008675CB">
            <w:pPr>
              <w:jc w:val="both"/>
            </w:pPr>
            <m:oMathPara>
              <m:oMathParaPr>
                <m:jc m:val="left"/>
              </m:oMathParaPr>
              <m:oMath>
                <m:r>
                  <w:rPr>
                    <w:rFonts w:ascii="Cambria Math" w:eastAsia="Cambria Math" w:hAnsi="Cambria Math" w:cs="Cambria Math"/>
                  </w:rPr>
                  <m:t>=</m:t>
                </m:r>
                <m:nary>
                  <m:naryPr>
                    <m:chr m:val="∭"/>
                    <m:subHide m:val="1"/>
                    <m:supHide m:val="1"/>
                    <m:ctrlPr>
                      <w:rPr>
                        <w:rFonts w:ascii="Cambria Math" w:hAnsi="Cambria Math"/>
                        <w:i/>
                      </w:rPr>
                    </m:ctrlPr>
                  </m:naryPr>
                  <m:sub/>
                  <m:sup/>
                  <m:e>
                    <m:r>
                      <w:rPr>
                        <w:rFonts w:ascii="Cambria Math"/>
                      </w:rPr>
                      <m:t>N</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N+1</m:t>
                            </m:r>
                          </m:sub>
                        </m:sSub>
                        <m:r>
                          <w:rPr>
                            <w:rFonts w:ascii="Cambria Math"/>
                          </w:rPr>
                          <m:t>|</m:t>
                        </m:r>
                        <m:sSubSup>
                          <m:sSubSupPr>
                            <m:ctrlPr>
                              <w:rPr>
                                <w:rFonts w:ascii="Cambria Math" w:hAnsi="Cambria Math"/>
                                <w:b/>
                                <w:bCs/>
                                <w:i/>
                              </w:rPr>
                            </m:ctrlPr>
                          </m:sSubSupPr>
                          <m:e>
                            <m:r>
                              <m:rPr>
                                <m:sty m:val="bi"/>
                              </m:rPr>
                              <w:rPr>
                                <w:rFonts w:ascii="Cambria Math" w:hAnsi="Cambria Math"/>
                              </w:rPr>
                              <m:t>μ</m:t>
                            </m:r>
                          </m:e>
                          <m:sub>
                            <m:r>
                              <w:rPr>
                                <w:rFonts w:ascii="Cambria Math" w:hAnsi="Cambria Math"/>
                              </w:rPr>
                              <m:t>θ</m:t>
                            </m:r>
                          </m:sub>
                          <m:sup>
                            <m:r>
                              <w:rPr>
                                <w:rFonts w:ascii="Cambria Math" w:hAnsi="Cambria Math"/>
                              </w:rPr>
                              <m:t>T</m:t>
                            </m:r>
                          </m:sup>
                        </m:sSubSup>
                        <m:sSub>
                          <m:sSubPr>
                            <m:ctrlPr>
                              <w:rPr>
                                <w:rFonts w:ascii="Cambria Math" w:hAnsi="Cambria Math"/>
                                <w:i/>
                              </w:rPr>
                            </m:ctrlPr>
                          </m:sSubPr>
                          <m:e>
                            <m:r>
                              <m:rPr>
                                <m:sty m:val="bi"/>
                              </m:rPr>
                              <w:rPr>
                                <w:rFonts w:ascii="Cambria Math"/>
                              </w:rPr>
                              <m:t>x</m:t>
                            </m:r>
                          </m:e>
                          <m:sub>
                            <m:r>
                              <w:rPr>
                                <w:rFonts w:ascii="Cambria Math"/>
                              </w:rPr>
                              <m:t>N+1</m:t>
                            </m:r>
                          </m:sub>
                        </m:sSub>
                        <m:r>
                          <w:rPr>
                            <w:rFonts w:ascii="Cambria Math"/>
                          </w:rPr>
                          <m:t>,</m:t>
                        </m:r>
                        <m:sSup>
                          <m:sSupPr>
                            <m:ctrlPr>
                              <w:rPr>
                                <w:rFonts w:ascii="Cambria Math" w:hAnsi="Cambria Math"/>
                                <w:i/>
                              </w:rPr>
                            </m:ctrlPr>
                          </m:sSupPr>
                          <m:e>
                            <m:r>
                              <w:rPr>
                                <w:rFonts w:ascii="Cambria Math"/>
                              </w:rPr>
                              <m:t>λ</m:t>
                            </m:r>
                          </m:e>
                          <m:sup>
                            <m:r>
                              <w:rPr>
                                <w:rFonts w:ascii="Cambria Math"/>
                              </w:rPr>
                              <m:t>-</m:t>
                            </m:r>
                            <m:r>
                              <w:rPr>
                                <w:rFonts w:ascii="Cambria Math"/>
                              </w:rPr>
                              <m:t>1</m:t>
                            </m:r>
                          </m:sup>
                        </m:sSup>
                        <m:d>
                          <m:dPr>
                            <m:ctrlPr>
                              <w:rPr>
                                <w:rFonts w:ascii="Cambria Math" w:hAnsi="Cambria Math"/>
                                <w:i/>
                              </w:rPr>
                            </m:ctrlPr>
                          </m:dPr>
                          <m:e>
                            <m:sSubSup>
                              <m:sSubSupPr>
                                <m:ctrlPr>
                                  <w:rPr>
                                    <w:rFonts w:ascii="Cambria Math" w:hAnsi="Cambria Math"/>
                                    <w:i/>
                                  </w:rPr>
                                </m:ctrlPr>
                              </m:sSubSupPr>
                              <m:e>
                                <m:r>
                                  <w:rPr>
                                    <w:rFonts w:ascii="Cambria Math"/>
                                  </w:rPr>
                                  <m:t>z</m:t>
                                </m:r>
                              </m:e>
                              <m:sub>
                                <m:r>
                                  <w:rPr>
                                    <w:rFonts w:ascii="Cambria Math"/>
                                  </w:rPr>
                                  <m:t>N+1</m:t>
                                </m:r>
                              </m:sub>
                              <m:sup>
                                <m:r>
                                  <w:rPr>
                                    <w:rFonts w:ascii="Cambria Math"/>
                                  </w:rPr>
                                  <m:t>-</m:t>
                                </m:r>
                                <m:r>
                                  <w:rPr>
                                    <w:rFonts w:ascii="Cambria Math"/>
                                  </w:rPr>
                                  <m:t>1</m:t>
                                </m:r>
                              </m:sup>
                            </m:sSubSup>
                            <m:r>
                              <w:rPr>
                                <w:rFonts w:ascii="Cambria Math"/>
                              </w:rPr>
                              <m:t>+</m:t>
                            </m:r>
                            <m:sSubSup>
                              <m:sSubSupPr>
                                <m:ctrlPr>
                                  <w:rPr>
                                    <w:rFonts w:ascii="Cambria Math" w:hAnsi="Cambria Math"/>
                                    <w:i/>
                                  </w:rPr>
                                </m:ctrlPr>
                              </m:sSubSupPr>
                              <m:e>
                                <m:r>
                                  <m:rPr>
                                    <m:sty m:val="bi"/>
                                  </m:rPr>
                                  <w:rPr>
                                    <w:rFonts w:ascii="Cambria Math"/>
                                  </w:rPr>
                                  <m:t>x</m:t>
                                </m:r>
                              </m:e>
                              <m:sub>
                                <m:r>
                                  <w:rPr>
                                    <w:rFonts w:ascii="Cambria Math"/>
                                  </w:rPr>
                                  <m:t>N+1</m:t>
                                </m:r>
                              </m:sub>
                              <m:sup>
                                <m:r>
                                  <w:rPr>
                                    <w:rFonts w:ascii="Cambria Math"/>
                                  </w:rPr>
                                  <m:t>T</m:t>
                                </m:r>
                              </m:sup>
                            </m:sSubSup>
                            <m:sSub>
                              <m:sSubPr>
                                <m:ctrlPr>
                                  <w:rPr>
                                    <w:rFonts w:ascii="Cambria Math" w:hAnsi="Cambria Math"/>
                                    <w:i/>
                                  </w:rPr>
                                </m:ctrlPr>
                              </m:sSubPr>
                              <m:e>
                                <m:r>
                                  <m:rPr>
                                    <m:sty m:val="bi"/>
                                  </m:rPr>
                                  <w:rPr>
                                    <w:rFonts w:ascii="Cambria Math"/>
                                  </w:rPr>
                                  <m:t>Σ</m:t>
                                </m:r>
                              </m:e>
                              <m:sub>
                                <m:r>
                                  <w:rPr>
                                    <w:rFonts w:ascii="Cambria Math"/>
                                  </w:rPr>
                                  <m:t>θ</m:t>
                                </m:r>
                              </m:sub>
                            </m:sSub>
                            <m:sSub>
                              <m:sSubPr>
                                <m:ctrlPr>
                                  <w:rPr>
                                    <w:rFonts w:ascii="Cambria Math" w:hAnsi="Cambria Math"/>
                                    <w:i/>
                                  </w:rPr>
                                </m:ctrlPr>
                              </m:sSubPr>
                              <m:e>
                                <m:r>
                                  <m:rPr>
                                    <m:sty m:val="bi"/>
                                  </m:rPr>
                                  <w:rPr>
                                    <w:rFonts w:ascii="Cambria Math"/>
                                  </w:rPr>
                                  <m:t>x</m:t>
                                </m:r>
                              </m:e>
                              <m:sub>
                                <m:r>
                                  <w:rPr>
                                    <w:rFonts w:ascii="Cambria Math"/>
                                  </w:rPr>
                                  <m:t>N+1</m:t>
                                </m:r>
                              </m:sub>
                            </m:sSub>
                          </m:e>
                        </m:d>
                      </m:e>
                    </m:d>
                  </m:e>
                </m:nary>
                <m:r>
                  <m:rPr>
                    <m:scr m:val="script"/>
                  </m:rPr>
                  <w:rPr>
                    <w:rFonts w:ascii="Cambria Math"/>
                  </w:rPr>
                  <m:t>G</m:t>
                </m:r>
                <m:d>
                  <m:dPr>
                    <m:ctrlPr>
                      <w:rPr>
                        <w:rFonts w:ascii="Cambria Math" w:hAnsi="Cambria Math"/>
                        <w:i/>
                      </w:rPr>
                    </m:ctrlPr>
                  </m:dPr>
                  <m:e>
                    <m:r>
                      <w:rPr>
                        <w:rFonts w:ascii="Cambria Math"/>
                      </w:rPr>
                      <m:t>λ</m:t>
                    </m:r>
                  </m:e>
                  <m:e>
                    <m:sSub>
                      <m:sSubPr>
                        <m:ctrlPr>
                          <w:rPr>
                            <w:rFonts w:ascii="Cambria Math" w:hAnsi="Cambria Math"/>
                            <w:i/>
                          </w:rPr>
                        </m:ctrlPr>
                      </m:sSubPr>
                      <m:e>
                        <m:r>
                          <w:rPr>
                            <w:rFonts w:ascii="Cambria Math"/>
                          </w:rPr>
                          <m:t>α</m:t>
                        </m:r>
                      </m:e>
                      <m:sub>
                        <m:r>
                          <w:rPr>
                            <w:rFonts w:ascii="Cambria Math"/>
                          </w:rPr>
                          <m:t>λ</m:t>
                        </m:r>
                      </m:sub>
                    </m:sSub>
                    <m:r>
                      <w:rPr>
                        <w:rFonts w:ascii="Cambria Math"/>
                      </w:rPr>
                      <m:t>,</m:t>
                    </m:r>
                    <m:sSub>
                      <m:sSubPr>
                        <m:ctrlPr>
                          <w:rPr>
                            <w:rFonts w:ascii="Cambria Math" w:hAnsi="Cambria Math"/>
                            <w:i/>
                          </w:rPr>
                        </m:ctrlPr>
                      </m:sSubPr>
                      <m:e>
                        <m:r>
                          <w:rPr>
                            <w:rFonts w:ascii="Cambria Math"/>
                          </w:rPr>
                          <m:t>β</m:t>
                        </m:r>
                      </m:e>
                      <m:sub>
                        <m:r>
                          <w:rPr>
                            <w:rFonts w:ascii="Cambria Math"/>
                          </w:rPr>
                          <m:t>λ</m:t>
                        </m:r>
                      </m:sub>
                    </m:sSub>
                  </m:e>
                </m:d>
                <m:r>
                  <m:rPr>
                    <m:scr m:val="script"/>
                  </m:rP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z</m:t>
                        </m:r>
                      </m:e>
                      <m:sub>
                        <m:r>
                          <w:rPr>
                            <w:rFonts w:ascii="Cambria Math"/>
                          </w:rPr>
                          <m:t>N+1</m:t>
                        </m:r>
                      </m:sub>
                    </m:sSub>
                    <m:r>
                      <w:rPr>
                        <w:rFonts w:ascii="Cambria Math"/>
                      </w:rPr>
                      <m:t>|</m:t>
                    </m:r>
                    <m:f>
                      <m:fPr>
                        <m:ctrlPr>
                          <w:rPr>
                            <w:rFonts w:ascii="Cambria Math" w:hAnsi="Cambria Math"/>
                            <w:i/>
                          </w:rPr>
                        </m:ctrlPr>
                      </m:fPr>
                      <m:num>
                        <m:r>
                          <w:rPr>
                            <w:rFonts w:ascii="Cambria Math"/>
                          </w:rPr>
                          <m:t>d</m:t>
                        </m:r>
                      </m:num>
                      <m:den>
                        <m:r>
                          <w:rPr>
                            <w:rFonts w:ascii="Cambria Math"/>
                          </w:rPr>
                          <m:t>2</m:t>
                        </m:r>
                      </m:den>
                    </m:f>
                    <m:r>
                      <w:rPr>
                        <w:rFonts w:ascii="Cambria Math"/>
                      </w:rPr>
                      <m:t>,</m:t>
                    </m:r>
                    <m:f>
                      <m:fPr>
                        <m:ctrlPr>
                          <w:rPr>
                            <w:rFonts w:ascii="Cambria Math" w:hAnsi="Cambria Math"/>
                            <w:i/>
                          </w:rPr>
                        </m:ctrlPr>
                      </m:fPr>
                      <m:num>
                        <m:r>
                          <w:rPr>
                            <w:rFonts w:ascii="Cambria Math"/>
                          </w:rPr>
                          <m:t>d</m:t>
                        </m:r>
                      </m:num>
                      <m:den>
                        <m:r>
                          <w:rPr>
                            <w:rFonts w:ascii="Cambria Math"/>
                          </w:rPr>
                          <m:t>2</m:t>
                        </m:r>
                      </m:den>
                    </m:f>
                  </m:e>
                </m:d>
              </m:oMath>
            </m:oMathPara>
          </w:p>
          <w:p w14:paraId="7E01A3F6" w14:textId="2BAF4560" w:rsidR="000D02CE" w:rsidRPr="000D02CE" w:rsidRDefault="000D02CE" w:rsidP="000D02CE">
            <w:pPr>
              <w:ind w:firstLineChars="350" w:firstLine="700"/>
              <w:jc w:val="both"/>
            </w:pPr>
            <m:oMathPara>
              <m:oMathParaPr>
                <m:jc m:val="left"/>
              </m:oMathParaPr>
              <m:oMath>
                <m:r>
                  <w:rPr>
                    <w:rFonts w:ascii="Cambria Math" w:hAnsi="Cambria Math"/>
                    <w:lang w:eastAsia="zh-CN"/>
                  </w:rPr>
                  <m:t xml:space="preserve">             </m:t>
                </m:r>
                <m:r>
                  <m:rPr>
                    <m:scr m:val="script"/>
                  </m:rPr>
                  <w:rPr>
                    <w:rFonts w:ascii="Cambria Math"/>
                  </w:rPr>
                  <m:t>G</m:t>
                </m:r>
                <m:d>
                  <m:dPr>
                    <m:ctrlPr>
                      <w:rPr>
                        <w:rFonts w:ascii="Cambria Math" w:hAnsi="Cambria Math"/>
                        <w:i/>
                      </w:rPr>
                    </m:ctrlPr>
                  </m:dPr>
                  <m:e>
                    <m:r>
                      <w:rPr>
                        <w:rFonts w:ascii="Cambria Math"/>
                      </w:rPr>
                      <m:t>d</m:t>
                    </m:r>
                  </m:e>
                  <m:e>
                    <m:sSub>
                      <m:sSubPr>
                        <m:ctrlPr>
                          <w:rPr>
                            <w:rFonts w:ascii="Cambria Math" w:hAnsi="Cambria Math"/>
                            <w:i/>
                          </w:rPr>
                        </m:ctrlPr>
                      </m:sSubPr>
                      <m:e>
                        <m:r>
                          <w:rPr>
                            <w:rFonts w:ascii="Cambria Math"/>
                          </w:rPr>
                          <m:t>α</m:t>
                        </m:r>
                      </m:e>
                      <m:sub>
                        <m:r>
                          <w:rPr>
                            <w:rFonts w:ascii="Cambria Math"/>
                          </w:rPr>
                          <m:t>d</m:t>
                        </m:r>
                      </m:sub>
                    </m:sSub>
                    <m:r>
                      <w:rPr>
                        <w:rFonts w:ascii="Cambria Math"/>
                      </w:rPr>
                      <m:t>,</m:t>
                    </m:r>
                    <m:sSub>
                      <m:sSubPr>
                        <m:ctrlPr>
                          <w:rPr>
                            <w:rFonts w:ascii="Cambria Math" w:hAnsi="Cambria Math"/>
                            <w:i/>
                          </w:rPr>
                        </m:ctrlPr>
                      </m:sSubPr>
                      <m:e>
                        <m:r>
                          <w:rPr>
                            <w:rFonts w:ascii="Cambria Math"/>
                          </w:rPr>
                          <m:t>β</m:t>
                        </m:r>
                      </m:e>
                      <m:sub>
                        <m:r>
                          <w:rPr>
                            <w:rFonts w:ascii="Cambria Math"/>
                          </w:rPr>
                          <m:t>d</m:t>
                        </m:r>
                      </m:sub>
                    </m:sSub>
                  </m:e>
                </m:d>
                <m:r>
                  <m:rPr>
                    <m:sty m:val="p"/>
                  </m:rPr>
                  <w:rPr>
                    <w:rFonts w:ascii="Cambria Math"/>
                  </w:rPr>
                  <m:t>d</m:t>
                </m:r>
                <m:r>
                  <m:rPr>
                    <m:sty m:val="bi"/>
                  </m:rPr>
                  <w:rPr>
                    <w:rFonts w:ascii="Cambria Math"/>
                  </w:rPr>
                  <m:t>θ</m:t>
                </m:r>
                <m:r>
                  <m:rPr>
                    <m:sty m:val="p"/>
                  </m:rPr>
                  <w:rPr>
                    <w:rFonts w:ascii="Cambria Math"/>
                  </w:rPr>
                  <m:t>d</m:t>
                </m:r>
                <m:r>
                  <w:rPr>
                    <w:rFonts w:ascii="Cambria Math"/>
                  </w:rPr>
                  <m:t>λ</m:t>
                </m:r>
                <m:r>
                  <m:rPr>
                    <m:sty m:val="p"/>
                  </m:rPr>
                  <w:rPr>
                    <w:rFonts w:ascii="Cambria Math"/>
                  </w:rPr>
                  <m:t>d</m:t>
                </m:r>
                <m:r>
                  <w:rPr>
                    <w:rFonts w:ascii="Cambria Math"/>
                  </w:rPr>
                  <m:t>d</m:t>
                </m:r>
              </m:oMath>
            </m:oMathPara>
          </w:p>
        </w:tc>
        <w:tc>
          <w:tcPr>
            <w:tcW w:w="278" w:type="dxa"/>
            <w:tcBorders>
              <w:top w:val="nil"/>
              <w:left w:val="nil"/>
              <w:bottom w:val="nil"/>
              <w:right w:val="nil"/>
            </w:tcBorders>
          </w:tcPr>
          <w:p w14:paraId="1FFC1266" w14:textId="77777777" w:rsidR="000D02CE" w:rsidRDefault="000D02CE" w:rsidP="008675CB">
            <w:pPr>
              <w:jc w:val="both"/>
            </w:pPr>
          </w:p>
        </w:tc>
      </w:tr>
      <w:tr w:rsidR="007D6A59" w:rsidRPr="00CC1C00" w14:paraId="7AC1EEAB" w14:textId="77777777" w:rsidTr="004545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62" w:type="dxa"/>
            <w:gridSpan w:val="2"/>
            <w:vAlign w:val="center"/>
          </w:tcPr>
          <w:p w14:paraId="7B76B359" w14:textId="0255EACB" w:rsidR="007D6A59" w:rsidRPr="007D6A59" w:rsidRDefault="007D6A59" w:rsidP="007D6A59">
            <w:pPr>
              <w:jc w:val="both"/>
              <w:rPr>
                <w:rFonts w:eastAsia="宋体"/>
              </w:rPr>
            </w:pPr>
            <m:oMathPara>
              <m:oMathParaPr>
                <m:jc m:val="left"/>
              </m:oMathParaPr>
              <m:oMath>
                <m:r>
                  <w:rPr>
                    <w:rFonts w:ascii="Cambria Math"/>
                  </w:rPr>
                  <m:t>≈</m:t>
                </m:r>
                <m:nary>
                  <m:naryPr>
                    <m:subHide m:val="1"/>
                    <m:supHide m:val="1"/>
                    <m:ctrlPr>
                      <w:rPr>
                        <w:rFonts w:ascii="Cambria Math" w:hAnsi="Cambria Math"/>
                        <w:i/>
                      </w:rPr>
                    </m:ctrlPr>
                  </m:naryPr>
                  <m:sub/>
                  <m:sup/>
                  <m:e>
                    <m:r>
                      <m:rPr>
                        <m:scr m:val="script"/>
                      </m:rPr>
                      <w:rPr>
                        <w:rFonts w:ascii="Cambria Math"/>
                      </w:rPr>
                      <m:t>N</m:t>
                    </m:r>
                  </m:e>
                </m:nary>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N+1</m:t>
                        </m:r>
                      </m:sub>
                    </m:sSub>
                    <m:r>
                      <w:rPr>
                        <w:rFonts w:ascii="Cambria Math"/>
                      </w:rPr>
                      <m:t>|</m:t>
                    </m:r>
                    <m:sSubSup>
                      <m:sSubSupPr>
                        <m:ctrlPr>
                          <w:rPr>
                            <w:rFonts w:ascii="Cambria Math" w:hAnsi="Cambria Math"/>
                            <w:b/>
                            <w:bCs/>
                            <w:i/>
                          </w:rPr>
                        </m:ctrlPr>
                      </m:sSubSupPr>
                      <m:e>
                        <m:r>
                          <m:rPr>
                            <m:sty m:val="bi"/>
                          </m:rPr>
                          <w:rPr>
                            <w:rFonts w:ascii="Cambria Math" w:hAnsi="Cambria Math"/>
                          </w:rPr>
                          <m:t>μ</m:t>
                        </m:r>
                      </m:e>
                      <m:sub>
                        <m:r>
                          <w:rPr>
                            <w:rFonts w:ascii="Cambria Math" w:hAnsi="Cambria Math"/>
                          </w:rPr>
                          <m:t>θ</m:t>
                        </m:r>
                      </m:sub>
                      <m:sup>
                        <m:r>
                          <w:rPr>
                            <w:rFonts w:ascii="Cambria Math" w:hAnsi="Cambria Math"/>
                          </w:rPr>
                          <m:t>T</m:t>
                        </m:r>
                      </m:sup>
                    </m:sSubSup>
                    <m:sSub>
                      <m:sSubPr>
                        <m:ctrlPr>
                          <w:rPr>
                            <w:rFonts w:ascii="Cambria Math" w:hAnsi="Cambria Math"/>
                            <w:i/>
                          </w:rPr>
                        </m:ctrlPr>
                      </m:sSubPr>
                      <m:e>
                        <m:r>
                          <m:rPr>
                            <m:sty m:val="bi"/>
                          </m:rPr>
                          <w:rPr>
                            <w:rFonts w:ascii="Cambria Math"/>
                          </w:rPr>
                          <m:t>x</m:t>
                        </m:r>
                      </m:e>
                      <m:sub>
                        <m:r>
                          <w:rPr>
                            <w:rFonts w:ascii="Cambria Math"/>
                          </w:rPr>
                          <m:t>N+1</m:t>
                        </m:r>
                      </m:sub>
                    </m:sSub>
                    <m:r>
                      <w:rPr>
                        <w:rFonts w:ascii="Cambria Math"/>
                      </w:rPr>
                      <m:t>,</m:t>
                    </m:r>
                    <m:sSup>
                      <m:sSupPr>
                        <m:ctrlPr>
                          <w:rPr>
                            <w:rFonts w:ascii="Cambria Math" w:hAnsi="Cambria Math"/>
                            <w:i/>
                          </w:rPr>
                        </m:ctrlPr>
                      </m:sSupPr>
                      <m:e>
                        <m:r>
                          <w:rPr>
                            <w:rFonts w:ascii="Cambria Math"/>
                          </w:rPr>
                          <m:t>λ</m:t>
                        </m:r>
                      </m:e>
                      <m:sup>
                        <m:r>
                          <w:rPr>
                            <w:rFonts w:ascii="Cambria Math"/>
                          </w:rPr>
                          <m:t>-</m:t>
                        </m:r>
                        <m:r>
                          <w:rPr>
                            <w:rFonts w:ascii="Cambria Math"/>
                          </w:rPr>
                          <m:t>1</m:t>
                        </m:r>
                      </m:sup>
                    </m:sSup>
                    <m:d>
                      <m:dPr>
                        <m:ctrlPr>
                          <w:rPr>
                            <w:rFonts w:ascii="Cambria Math" w:hAnsi="Cambria Math"/>
                            <w:i/>
                          </w:rPr>
                        </m:ctrlPr>
                      </m:dPr>
                      <m:e>
                        <m:sSubSup>
                          <m:sSubSupPr>
                            <m:ctrlPr>
                              <w:rPr>
                                <w:rFonts w:ascii="Cambria Math" w:hAnsi="Cambria Math"/>
                                <w:i/>
                              </w:rPr>
                            </m:ctrlPr>
                          </m:sSubSupPr>
                          <m:e>
                            <m:r>
                              <w:rPr>
                                <w:rFonts w:ascii="Cambria Math"/>
                              </w:rPr>
                              <m:t>z</m:t>
                            </m:r>
                          </m:e>
                          <m:sub>
                            <m:r>
                              <w:rPr>
                                <w:rFonts w:ascii="Cambria Math"/>
                              </w:rPr>
                              <m:t>N+1</m:t>
                            </m:r>
                          </m:sub>
                          <m:sup>
                            <m:r>
                              <w:rPr>
                                <w:rFonts w:ascii="Cambria Math"/>
                              </w:rPr>
                              <m:t>MA</m:t>
                            </m:r>
                            <m:sSup>
                              <m:sSupPr>
                                <m:ctrlPr>
                                  <w:rPr>
                                    <w:rFonts w:ascii="Cambria Math" w:hAnsi="Cambria Math"/>
                                    <w:i/>
                                  </w:rPr>
                                </m:ctrlPr>
                              </m:sSupPr>
                              <m:e>
                                <m:r>
                                  <w:rPr>
                                    <w:rFonts w:ascii="Cambria Math"/>
                                  </w:rPr>
                                  <m:t>P</m:t>
                                </m:r>
                              </m:e>
                              <m:sup>
                                <m:r>
                                  <w:rPr>
                                    <w:rFonts w:ascii="Cambria Math"/>
                                  </w:rPr>
                                  <m:t>-</m:t>
                                </m:r>
                                <m:r>
                                  <w:rPr>
                                    <w:rFonts w:ascii="Cambria Math"/>
                                  </w:rPr>
                                  <m:t>1</m:t>
                                </m:r>
                              </m:sup>
                            </m:sSup>
                          </m:sup>
                        </m:sSubSup>
                        <m:r>
                          <w:rPr>
                            <w:rFonts w:ascii="Cambria Math"/>
                          </w:rPr>
                          <m:t>+</m:t>
                        </m:r>
                        <m:sSub>
                          <m:sSubPr>
                            <m:ctrlPr>
                              <w:rPr>
                                <w:rFonts w:ascii="Cambria Math" w:hAnsi="Cambria Math"/>
                                <w:i/>
                              </w:rPr>
                            </m:ctrlPr>
                          </m:sSubPr>
                          <m:e>
                            <m:r>
                              <m:rPr>
                                <m:sty m:val="bi"/>
                              </m:rPr>
                              <w:rPr>
                                <w:rFonts w:ascii="Cambria Math"/>
                              </w:rPr>
                              <m:t>x</m:t>
                            </m:r>
                          </m:e>
                          <m:sub>
                            <m:r>
                              <w:rPr>
                                <w:rFonts w:ascii="Cambria Math"/>
                              </w:rPr>
                              <m:t>N+1</m:t>
                            </m:r>
                          </m:sub>
                        </m:sSub>
                        <m:sSub>
                          <m:sSubPr>
                            <m:ctrlPr>
                              <w:rPr>
                                <w:rFonts w:ascii="Cambria Math" w:hAnsi="Cambria Math"/>
                                <w:i/>
                              </w:rPr>
                            </m:ctrlPr>
                          </m:sSubPr>
                          <m:e>
                            <m:r>
                              <m:rPr>
                                <m:sty m:val="bi"/>
                              </m:rPr>
                              <w:rPr>
                                <w:rFonts w:ascii="Cambria Math"/>
                              </w:rPr>
                              <m:t>Σ</m:t>
                            </m:r>
                          </m:e>
                          <m:sub>
                            <m:r>
                              <w:rPr>
                                <w:rFonts w:ascii="Cambria Math"/>
                              </w:rPr>
                              <m:t>θ</m:t>
                            </m:r>
                          </m:sub>
                        </m:sSub>
                        <m:sSubSup>
                          <m:sSubSupPr>
                            <m:ctrlPr>
                              <w:rPr>
                                <w:rFonts w:ascii="Cambria Math" w:hAnsi="Cambria Math"/>
                                <w:i/>
                              </w:rPr>
                            </m:ctrlPr>
                          </m:sSubSupPr>
                          <m:e>
                            <m:r>
                              <m:rPr>
                                <m:sty m:val="bi"/>
                              </m:rPr>
                              <w:rPr>
                                <w:rFonts w:ascii="Cambria Math"/>
                              </w:rPr>
                              <m:t>x</m:t>
                            </m:r>
                          </m:e>
                          <m:sub>
                            <m:r>
                              <w:rPr>
                                <w:rFonts w:ascii="Cambria Math"/>
                              </w:rPr>
                              <m:t>N+1</m:t>
                            </m:r>
                          </m:sub>
                          <m:sup>
                            <m:r>
                              <w:rPr>
                                <w:rFonts w:ascii="Cambria Math"/>
                              </w:rPr>
                              <m:t>T</m:t>
                            </m:r>
                          </m:sup>
                        </m:sSubSup>
                      </m:e>
                    </m:d>
                  </m:e>
                </m:d>
                <m:r>
                  <m:rPr>
                    <m:scr m:val="script"/>
                  </m:rPr>
                  <w:rPr>
                    <w:rFonts w:ascii="Cambria Math"/>
                  </w:rPr>
                  <m:t>G</m:t>
                </m:r>
                <m:d>
                  <m:dPr>
                    <m:ctrlPr>
                      <w:rPr>
                        <w:rFonts w:ascii="Cambria Math" w:hAnsi="Cambria Math"/>
                        <w:i/>
                      </w:rPr>
                    </m:ctrlPr>
                  </m:dPr>
                  <m:e>
                    <m:r>
                      <w:rPr>
                        <w:rFonts w:ascii="Cambria Math"/>
                      </w:rPr>
                      <m:t>λ|</m:t>
                    </m:r>
                    <m:sSub>
                      <m:sSubPr>
                        <m:ctrlPr>
                          <w:rPr>
                            <w:rFonts w:ascii="Cambria Math" w:hAnsi="Cambria Math"/>
                            <w:i/>
                          </w:rPr>
                        </m:ctrlPr>
                      </m:sSubPr>
                      <m:e>
                        <m:r>
                          <w:rPr>
                            <w:rFonts w:ascii="Cambria Math"/>
                          </w:rPr>
                          <m:t>α</m:t>
                        </m:r>
                      </m:e>
                      <m:sub>
                        <m:r>
                          <w:rPr>
                            <w:rFonts w:ascii="Cambria Math"/>
                          </w:rPr>
                          <m:t>λ</m:t>
                        </m:r>
                      </m:sub>
                    </m:sSub>
                    <m:r>
                      <w:rPr>
                        <w:rFonts w:ascii="Cambria Math"/>
                      </w:rPr>
                      <m:t>,</m:t>
                    </m:r>
                    <m:sSub>
                      <m:sSubPr>
                        <m:ctrlPr>
                          <w:rPr>
                            <w:rFonts w:ascii="Cambria Math" w:hAnsi="Cambria Math"/>
                            <w:i/>
                          </w:rPr>
                        </m:ctrlPr>
                      </m:sSubPr>
                      <m:e>
                        <m:r>
                          <w:rPr>
                            <w:rFonts w:ascii="Cambria Math"/>
                          </w:rPr>
                          <m:t>β</m:t>
                        </m:r>
                      </m:e>
                      <m:sub>
                        <m:r>
                          <w:rPr>
                            <w:rFonts w:ascii="Cambria Math"/>
                          </w:rPr>
                          <m:t>λ</m:t>
                        </m:r>
                      </m:sub>
                    </m:sSub>
                  </m:e>
                </m:d>
                <m:r>
                  <m:rPr>
                    <m:sty m:val="p"/>
                  </m:rPr>
                  <w:rPr>
                    <w:rFonts w:ascii="Cambria Math"/>
                  </w:rPr>
                  <m:t>d</m:t>
                </m:r>
                <m:r>
                  <w:rPr>
                    <w:rFonts w:ascii="Cambria Math"/>
                  </w:rPr>
                  <m:t>λ</m:t>
                </m:r>
              </m:oMath>
            </m:oMathPara>
          </w:p>
        </w:tc>
        <w:tc>
          <w:tcPr>
            <w:tcW w:w="825" w:type="dxa"/>
            <w:gridSpan w:val="2"/>
            <w:vAlign w:val="center"/>
          </w:tcPr>
          <w:p w14:paraId="13CB567E" w14:textId="6960796C" w:rsidR="007D6A59" w:rsidRPr="0045456A" w:rsidRDefault="007D6A59" w:rsidP="007D6A59">
            <w:pPr>
              <w:jc w:val="both"/>
              <w:rPr>
                <w:sz w:val="18"/>
                <w:szCs w:val="18"/>
              </w:rPr>
            </w:pPr>
            <m:oMathPara>
              <m:oMathParaPr>
                <m:jc m:val="right"/>
              </m:oMathParaPr>
              <m:oMath>
                <m:r>
                  <w:rPr>
                    <w:rFonts w:ascii="Cambria Math"/>
                    <w:sz w:val="18"/>
                    <w:szCs w:val="18"/>
                  </w:rPr>
                  <m:t>(22)</m:t>
                </m:r>
              </m:oMath>
            </m:oMathPara>
          </w:p>
        </w:tc>
      </w:tr>
      <w:tr w:rsidR="00EE782E" w14:paraId="4BD8F15E" w14:textId="77777777" w:rsidTr="004545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62" w:type="dxa"/>
            <w:gridSpan w:val="2"/>
            <w:vAlign w:val="center"/>
          </w:tcPr>
          <w:p w14:paraId="4DE607E9" w14:textId="0E857C7D" w:rsidR="00EE782E" w:rsidRPr="00EE782E" w:rsidRDefault="00EE782E" w:rsidP="00EE782E">
            <w:pPr>
              <w:jc w:val="both"/>
              <w:rPr>
                <w:rFonts w:eastAsia="宋体"/>
              </w:rPr>
            </w:pPr>
            <m:oMathPara>
              <m:oMathParaPr>
                <m:jc m:val="left"/>
              </m:oMathParaPr>
              <m:oMath>
                <m:r>
                  <w:rPr>
                    <w:rFonts w:ascii="Cambria Math" w:eastAsia="Cambria Math" w:hAnsi="Cambria Math" w:cs="Cambria Math"/>
                  </w:rPr>
                  <m:t>=St</m:t>
                </m:r>
                <m:d>
                  <m:dPr>
                    <m:ctrlPr>
                      <w:rPr>
                        <w:rFonts w:ascii="Cambria Math" w:eastAsia="Cambria Math" w:hAnsi="Cambria Math" w:cs="Cambria Math"/>
                        <w:i/>
                      </w:rPr>
                    </m:ctrlPr>
                  </m:dPr>
                  <m:e>
                    <m:sSub>
                      <m:sSubPr>
                        <m:ctrlPr>
                          <w:rPr>
                            <w:rFonts w:ascii="Cambria Math" w:hAnsi="Cambria Math"/>
                            <w:i/>
                          </w:rPr>
                        </m:ctrlPr>
                      </m:sSubPr>
                      <m:e>
                        <m:r>
                          <w:rPr>
                            <w:rFonts w:ascii="Cambria Math"/>
                          </w:rPr>
                          <m:t>y</m:t>
                        </m:r>
                      </m:e>
                      <m:sub>
                        <m:r>
                          <w:rPr>
                            <w:rFonts w:ascii="Cambria Math"/>
                          </w:rPr>
                          <m:t>N+1</m:t>
                        </m:r>
                      </m:sub>
                    </m:sSub>
                    <m:r>
                      <w:rPr>
                        <w:rFonts w:ascii="Cambria Math"/>
                      </w:rPr>
                      <m:t>|</m:t>
                    </m:r>
                    <m:sSubSup>
                      <m:sSubSupPr>
                        <m:ctrlPr>
                          <w:rPr>
                            <w:rFonts w:ascii="Cambria Math" w:hAnsi="Cambria Math"/>
                            <w:b/>
                            <w:bCs/>
                            <w:i/>
                          </w:rPr>
                        </m:ctrlPr>
                      </m:sSubSupPr>
                      <m:e>
                        <m:r>
                          <m:rPr>
                            <m:sty m:val="bi"/>
                          </m:rPr>
                          <w:rPr>
                            <w:rFonts w:ascii="Cambria Math" w:hAnsi="Cambria Math"/>
                          </w:rPr>
                          <m:t>μ</m:t>
                        </m:r>
                      </m:e>
                      <m:sub>
                        <m:r>
                          <w:rPr>
                            <w:rFonts w:ascii="Cambria Math" w:hAnsi="Cambria Math"/>
                          </w:rPr>
                          <m:t>θ</m:t>
                        </m:r>
                      </m:sub>
                      <m:sup>
                        <m:r>
                          <w:rPr>
                            <w:rFonts w:ascii="Cambria Math" w:hAnsi="Cambria Math"/>
                          </w:rPr>
                          <m:t>T</m:t>
                        </m:r>
                      </m:sup>
                    </m:sSubSup>
                    <m:sSub>
                      <m:sSubPr>
                        <m:ctrlPr>
                          <w:rPr>
                            <w:rFonts w:ascii="Cambria Math" w:hAnsi="Cambria Math"/>
                            <w:i/>
                          </w:rPr>
                        </m:ctrlPr>
                      </m:sSubPr>
                      <m:e>
                        <m:r>
                          <m:rPr>
                            <m:sty m:val="bi"/>
                          </m:rPr>
                          <w:rPr>
                            <w:rFonts w:ascii="Cambria Math"/>
                          </w:rPr>
                          <m:t>x</m:t>
                        </m:r>
                      </m:e>
                      <m:sub>
                        <m:r>
                          <w:rPr>
                            <w:rFonts w:ascii="Cambria Math"/>
                          </w:rPr>
                          <m:t>N+1</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λ</m:t>
                            </m:r>
                          </m:sub>
                        </m:sSub>
                        <m:sSubSup>
                          <m:sSubSupPr>
                            <m:ctrlPr>
                              <w:rPr>
                                <w:rFonts w:ascii="Cambria Math" w:hAnsi="Cambria Math"/>
                                <w:i/>
                              </w:rPr>
                            </m:ctrlPr>
                          </m:sSubSupPr>
                          <m:e>
                            <m:r>
                              <w:rPr>
                                <w:rFonts w:ascii="Cambria Math"/>
                              </w:rPr>
                              <m:t>z</m:t>
                            </m:r>
                          </m:e>
                          <m:sub>
                            <m:r>
                              <w:rPr>
                                <w:rFonts w:ascii="Cambria Math"/>
                              </w:rPr>
                              <m:t>N+1</m:t>
                            </m:r>
                          </m:sub>
                          <m:sup>
                            <m:r>
                              <w:rPr>
                                <w:rFonts w:ascii="Cambria Math"/>
                              </w:rPr>
                              <m:t>MAP</m:t>
                            </m:r>
                          </m:sup>
                        </m:sSubSup>
                      </m:num>
                      <m:den>
                        <m:sSub>
                          <m:sSubPr>
                            <m:ctrlPr>
                              <w:rPr>
                                <w:rFonts w:ascii="Cambria Math" w:hAnsi="Cambria Math"/>
                                <w:i/>
                              </w:rPr>
                            </m:ctrlPr>
                          </m:sSubPr>
                          <m:e>
                            <m:r>
                              <w:rPr>
                                <w:rFonts w:ascii="Cambria Math"/>
                              </w:rPr>
                              <m:t>β</m:t>
                            </m:r>
                          </m:e>
                          <m:sub>
                            <m:r>
                              <w:rPr>
                                <w:rFonts w:ascii="Cambria Math"/>
                              </w:rPr>
                              <m:t>λ</m:t>
                            </m:r>
                          </m:sub>
                        </m:sSub>
                      </m:den>
                    </m:f>
                    <m:sSup>
                      <m:sSupPr>
                        <m:ctrlPr>
                          <w:rPr>
                            <w:rFonts w:ascii="Cambria Math" w:hAnsi="Cambria Math"/>
                            <w:i/>
                          </w:rPr>
                        </m:ctrlPr>
                      </m:sSupPr>
                      <m:e>
                        <m:d>
                          <m:dPr>
                            <m:begChr m:val="["/>
                            <m:endChr m:val="]"/>
                            <m:ctrlPr>
                              <w:rPr>
                                <w:rFonts w:ascii="Cambria Math" w:hAnsi="Cambria Math"/>
                                <w:i/>
                              </w:rPr>
                            </m:ctrlPr>
                          </m:dPr>
                          <m:e>
                            <m:r>
                              <w:rPr>
                                <w:rFonts w:ascii="Cambria Math"/>
                              </w:rPr>
                              <m:t>1+</m:t>
                            </m:r>
                            <m:sSubSup>
                              <m:sSubSupPr>
                                <m:ctrlPr>
                                  <w:rPr>
                                    <w:rFonts w:ascii="Cambria Math" w:hAnsi="Cambria Math"/>
                                    <w:i/>
                                  </w:rPr>
                                </m:ctrlPr>
                              </m:sSubSupPr>
                              <m:e>
                                <m:r>
                                  <w:rPr>
                                    <w:rFonts w:ascii="Cambria Math"/>
                                  </w:rPr>
                                  <m:t>z</m:t>
                                </m:r>
                              </m:e>
                              <m:sub>
                                <m:r>
                                  <w:rPr>
                                    <w:rFonts w:ascii="Cambria Math"/>
                                  </w:rPr>
                                  <m:t>N+1</m:t>
                                </m:r>
                              </m:sub>
                              <m:sup>
                                <m:r>
                                  <w:rPr>
                                    <w:rFonts w:ascii="Cambria Math"/>
                                  </w:rPr>
                                  <m:t>MAP</m:t>
                                </m:r>
                              </m:sup>
                            </m:sSubSup>
                            <m:sSub>
                              <m:sSubPr>
                                <m:ctrlPr>
                                  <w:rPr>
                                    <w:rFonts w:ascii="Cambria Math" w:hAnsi="Cambria Math"/>
                                    <w:i/>
                                  </w:rPr>
                                </m:ctrlPr>
                              </m:sSubPr>
                              <m:e>
                                <m:r>
                                  <m:rPr>
                                    <m:sty m:val="bi"/>
                                  </m:rPr>
                                  <w:rPr>
                                    <w:rFonts w:ascii="Cambria Math"/>
                                  </w:rPr>
                                  <m:t>x</m:t>
                                </m:r>
                              </m:e>
                              <m:sub>
                                <m:r>
                                  <w:rPr>
                                    <w:rFonts w:ascii="Cambria Math"/>
                                  </w:rPr>
                                  <m:t>N+1</m:t>
                                </m:r>
                              </m:sub>
                            </m:sSub>
                            <m:sSub>
                              <m:sSubPr>
                                <m:ctrlPr>
                                  <w:rPr>
                                    <w:rFonts w:ascii="Cambria Math" w:hAnsi="Cambria Math"/>
                                    <w:i/>
                                  </w:rPr>
                                </m:ctrlPr>
                              </m:sSubPr>
                              <m:e>
                                <m:r>
                                  <m:rPr>
                                    <m:sty m:val="bi"/>
                                  </m:rPr>
                                  <w:rPr>
                                    <w:rFonts w:ascii="Cambria Math"/>
                                  </w:rPr>
                                  <m:t>Σ</m:t>
                                </m:r>
                              </m:e>
                              <m:sub>
                                <m:r>
                                  <w:rPr>
                                    <w:rFonts w:ascii="Cambria Math"/>
                                  </w:rPr>
                                  <m:t>θ</m:t>
                                </m:r>
                              </m:sub>
                            </m:sSub>
                            <m:sSubSup>
                              <m:sSubSupPr>
                                <m:ctrlPr>
                                  <w:rPr>
                                    <w:rFonts w:ascii="Cambria Math" w:hAnsi="Cambria Math"/>
                                    <w:i/>
                                  </w:rPr>
                                </m:ctrlPr>
                              </m:sSubSupPr>
                              <m:e>
                                <m:r>
                                  <m:rPr>
                                    <m:sty m:val="bi"/>
                                  </m:rPr>
                                  <w:rPr>
                                    <w:rFonts w:ascii="Cambria Math"/>
                                  </w:rPr>
                                  <m:t>x</m:t>
                                </m:r>
                              </m:e>
                              <m:sub>
                                <m:r>
                                  <w:rPr>
                                    <w:rFonts w:ascii="Cambria Math"/>
                                  </w:rPr>
                                  <m:t>N+1</m:t>
                                </m:r>
                              </m:sub>
                              <m:sup>
                                <m:r>
                                  <w:rPr>
                                    <w:rFonts w:ascii="Cambria Math"/>
                                  </w:rPr>
                                  <m:t>T</m:t>
                                </m:r>
                              </m:sup>
                            </m:sSubSup>
                          </m:e>
                        </m:d>
                      </m:e>
                      <m:sup>
                        <m:r>
                          <w:rPr>
                            <w:rFonts w:ascii="Cambria Math"/>
                          </w:rPr>
                          <m:t>-</m:t>
                        </m:r>
                        <m:r>
                          <w:rPr>
                            <w:rFonts w:ascii="Cambria Math"/>
                          </w:rPr>
                          <m:t>1</m:t>
                        </m:r>
                      </m:sup>
                    </m:sSup>
                    <m:r>
                      <w:rPr>
                        <w:rFonts w:ascii="Cambria Math"/>
                      </w:rPr>
                      <m:t>,2</m:t>
                    </m:r>
                    <m:sSub>
                      <m:sSubPr>
                        <m:ctrlPr>
                          <w:rPr>
                            <w:rFonts w:ascii="Cambria Math" w:hAnsi="Cambria Math"/>
                            <w:i/>
                          </w:rPr>
                        </m:ctrlPr>
                      </m:sSubPr>
                      <m:e>
                        <m:r>
                          <w:rPr>
                            <w:rFonts w:ascii="Cambria Math"/>
                          </w:rPr>
                          <m:t>α</m:t>
                        </m:r>
                      </m:e>
                      <m:sub>
                        <m:r>
                          <w:rPr>
                            <w:rFonts w:ascii="Cambria Math"/>
                          </w:rPr>
                          <m:t>λ</m:t>
                        </m:r>
                      </m:sub>
                    </m:sSub>
                  </m:e>
                </m:d>
              </m:oMath>
            </m:oMathPara>
          </w:p>
        </w:tc>
        <w:tc>
          <w:tcPr>
            <w:tcW w:w="825" w:type="dxa"/>
            <w:gridSpan w:val="2"/>
            <w:vAlign w:val="center"/>
          </w:tcPr>
          <w:p w14:paraId="0CCA66DD" w14:textId="57BFF158" w:rsidR="00EE782E" w:rsidRPr="0045456A" w:rsidRDefault="00EE782E" w:rsidP="00EE782E">
            <w:pPr>
              <w:jc w:val="both"/>
              <w:rPr>
                <w:rFonts w:ascii="Cambria Math"/>
                <w:i/>
                <w:sz w:val="18"/>
                <w:szCs w:val="18"/>
              </w:rPr>
            </w:pPr>
            <m:oMathPara>
              <m:oMathParaPr>
                <m:jc m:val="right"/>
              </m:oMathParaPr>
              <m:oMath>
                <m:r>
                  <w:rPr>
                    <w:rFonts w:ascii="Cambria Math" w:eastAsia="Cambria Math" w:hAnsi="Cambria Math" w:cs="Cambria Math"/>
                    <w:sz w:val="18"/>
                    <w:szCs w:val="18"/>
                  </w:rPr>
                  <m:t>(23)</m:t>
                </m:r>
              </m:oMath>
            </m:oMathPara>
          </w:p>
        </w:tc>
      </w:tr>
    </w:tbl>
    <w:p w14:paraId="7FBBF344" w14:textId="1E21BE76" w:rsidR="00C450F4" w:rsidRDefault="00C450F4" w:rsidP="00F52C8C">
      <w:pPr>
        <w:spacing w:before="60"/>
        <w:jc w:val="both"/>
      </w:pPr>
      <w:r w:rsidRPr="004503AC">
        <w:t xml:space="preserve">where </w:t>
      </w:r>
      <m:oMath>
        <m:r>
          <m:rPr>
            <m:scr m:val="script"/>
          </m:rPr>
          <w:rPr>
            <w:rFonts w:ascii="Cambria Math"/>
          </w:rPr>
          <m:t>D=[</m:t>
        </m:r>
        <m:r>
          <m:rPr>
            <m:sty m:val="bi"/>
          </m:rPr>
          <w:rPr>
            <w:rFonts w:ascii="Cambria Math"/>
          </w:rPr>
          <m:t>x</m:t>
        </m:r>
        <m:r>
          <w:rPr>
            <w:rFonts w:ascii="Cambria Math"/>
          </w:rPr>
          <m:t>,</m:t>
        </m:r>
        <m:r>
          <m:rPr>
            <m:sty m:val="bi"/>
          </m:rPr>
          <w:rPr>
            <w:rFonts w:ascii="Cambria Math"/>
          </w:rPr>
          <m:t>y</m:t>
        </m:r>
        <m:r>
          <w:rPr>
            <w:rFonts w:ascii="Cambria Math"/>
          </w:rPr>
          <m:t>]</m:t>
        </m:r>
      </m:oMath>
      <w:r w:rsidRPr="004503AC">
        <w:t xml:space="preserve"> denotes the training set.</w:t>
      </w:r>
      <w:r w:rsidRPr="00C74D74">
        <w:t xml:space="preserve"> </w:t>
      </w:r>
      <w:r>
        <w:t xml:space="preserve">Note that in </w:t>
      </w:r>
      <w:r w:rsidRPr="00E374C1">
        <w:t>(</w:t>
      </w:r>
      <w:r w:rsidR="00C86B1C">
        <w:t>22</w:t>
      </w:r>
      <w:r w:rsidRPr="00E374C1">
        <w:t>)</w:t>
      </w:r>
      <w:r>
        <w:t xml:space="preserve">, </w:t>
      </w:r>
      <w:r w:rsidRPr="004503AC">
        <w:t>we substitut</w:t>
      </w:r>
      <w:r>
        <w:t>e</w:t>
      </w:r>
      <w:r w:rsidRPr="004503AC">
        <w:t xml:space="preserve"> the latent variable </w:t>
      </w:r>
      <m:oMath>
        <m:sSub>
          <m:sSubPr>
            <m:ctrlPr>
              <w:rPr>
                <w:rFonts w:ascii="Cambria Math" w:hAnsi="Cambria Math"/>
                <w:i/>
              </w:rPr>
            </m:ctrlPr>
          </m:sSubPr>
          <m:e>
            <m:r>
              <w:rPr>
                <w:rFonts w:ascii="Cambria Math" w:hAnsi="Cambria Math"/>
              </w:rPr>
              <m:t>z</m:t>
            </m:r>
          </m:e>
          <m:sub>
            <m:r>
              <w:rPr>
                <w:rFonts w:ascii="Cambria Math" w:hAnsi="Cambria Math"/>
              </w:rPr>
              <m:t>N+1</m:t>
            </m:r>
          </m:sub>
        </m:sSub>
      </m:oMath>
      <w:r w:rsidRPr="004503AC">
        <w:t xml:space="preserve"> with its </w:t>
      </w:r>
      <m:oMath>
        <m:r>
          <w:rPr>
            <w:rFonts w:ascii="Cambria Math" w:hAnsi="Cambria Math"/>
          </w:rPr>
          <m:t>MAP</m:t>
        </m:r>
      </m:oMath>
      <w:r w:rsidRPr="004503AC">
        <w:t xml:space="preserve"> (Maximum-A-Posterior) estimate</w:t>
      </w:r>
      <w:r>
        <w:t xml:space="preserve"> </w:t>
      </w:r>
      <w:r w:rsidRPr="004503AC">
        <w:t>in order to derive an analytical solution.</w:t>
      </w:r>
      <w:r>
        <w:t xml:space="preserve"> </w:t>
      </w:r>
      <w:r w:rsidRPr="00AA3BD9">
        <w:t>Ultimately, the mean and variance of the prediction are given by</w:t>
      </w:r>
    </w:p>
    <w:tbl>
      <w:tblPr>
        <w:tblStyle w:val="af0"/>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4"/>
        <w:gridCol w:w="743"/>
      </w:tblGrid>
      <w:tr w:rsidR="00C450F4" w14:paraId="64111DFB" w14:textId="77777777" w:rsidTr="00F52C8C">
        <w:tc>
          <w:tcPr>
            <w:tcW w:w="6344" w:type="dxa"/>
            <w:vAlign w:val="center"/>
          </w:tcPr>
          <w:p w14:paraId="6486479C" w14:textId="77777777" w:rsidR="00C450F4" w:rsidRPr="000D02CE" w:rsidRDefault="00C450F4" w:rsidP="00F52C8C">
            <w:pPr>
              <w:spacing w:before="60" w:after="60"/>
              <w:jc w:val="both"/>
              <w:rPr>
                <w:iCs/>
                <w:lang w:eastAsia="zh-CN"/>
              </w:rPr>
            </w:pPr>
            <m:oMathPara>
              <m:oMathParaPr>
                <m:jc m:val="left"/>
              </m:oMathParaPr>
              <m:oMath>
                <m:r>
                  <w:rPr>
                    <w:rFonts w:asci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N+1</m:t>
                        </m:r>
                      </m:sub>
                    </m:sSub>
                  </m:e>
                </m:d>
                <m:r>
                  <w:rPr>
                    <w:rFonts w:asci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rPr>
                          <m:t>μ</m:t>
                        </m:r>
                      </m:e>
                      <m:sub>
                        <m:r>
                          <w:rPr>
                            <w:rFonts w:ascii="Cambria Math"/>
                          </w:rPr>
                          <m:t>θ</m:t>
                        </m:r>
                      </m:sub>
                    </m:sSub>
                  </m:e>
                  <m:sup>
                    <m:r>
                      <w:rPr>
                        <w:rFonts w:ascii="Cambria Math"/>
                      </w:rPr>
                      <m:t>T</m:t>
                    </m:r>
                  </m:sup>
                </m:sSup>
                <m:sSub>
                  <m:sSubPr>
                    <m:ctrlPr>
                      <w:rPr>
                        <w:rFonts w:ascii="Cambria Math" w:hAnsi="Cambria Math"/>
                        <w:i/>
                      </w:rPr>
                    </m:ctrlPr>
                  </m:sSubPr>
                  <m:e>
                    <m:r>
                      <m:rPr>
                        <m:sty m:val="bi"/>
                      </m:rPr>
                      <w:rPr>
                        <w:rFonts w:ascii="Cambria Math"/>
                      </w:rPr>
                      <m:t>x</m:t>
                    </m:r>
                  </m:e>
                  <m:sub>
                    <m:r>
                      <w:rPr>
                        <w:rFonts w:ascii="Cambria Math"/>
                      </w:rPr>
                      <m:t>N+1</m:t>
                    </m:r>
                  </m:sub>
                </m:sSub>
                <m:r>
                  <m:rPr>
                    <m:sty m:val="p"/>
                  </m:rPr>
                  <w:rPr>
                    <w:rFonts w:ascii="Cambria Math" w:hAnsi="Cambria Math"/>
                  </w:rPr>
                  <m:t xml:space="preserve">,  </m:t>
                </m:r>
                <m:r>
                  <m:rPr>
                    <m:nor/>
                  </m:rPr>
                  <w:rPr>
                    <w:rFonts w:ascii="Cambria Math"/>
                  </w:rPr>
                  <m:t>Var</m:t>
                </m:r>
                <m:d>
                  <m:dPr>
                    <m:begChr m:val="["/>
                    <m:endChr m:val="]"/>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N+1</m:t>
                        </m:r>
                      </m:sub>
                    </m:sSub>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β</m:t>
                        </m:r>
                      </m:e>
                      <m:sub>
                        <m:r>
                          <w:rPr>
                            <w:rFonts w:ascii="Cambria Math"/>
                          </w:rPr>
                          <m:t>λ</m:t>
                        </m:r>
                      </m:sub>
                    </m:sSub>
                  </m:num>
                  <m:den>
                    <m:sSubSup>
                      <m:sSubSupPr>
                        <m:ctrlPr>
                          <w:rPr>
                            <w:rFonts w:ascii="Cambria Math" w:hAnsi="Cambria Math"/>
                            <w:i/>
                          </w:rPr>
                        </m:ctrlPr>
                      </m:sSubSupPr>
                      <m:e>
                        <m:r>
                          <w:rPr>
                            <w:rFonts w:ascii="Cambria Math"/>
                          </w:rPr>
                          <m:t>z</m:t>
                        </m:r>
                      </m:e>
                      <m:sub>
                        <m:r>
                          <w:rPr>
                            <w:rFonts w:ascii="Cambria Math"/>
                          </w:rPr>
                          <m:t>N+1</m:t>
                        </m:r>
                      </m:sub>
                      <m:sup>
                        <m:r>
                          <w:rPr>
                            <w:rFonts w:ascii="Cambria Math"/>
                          </w:rPr>
                          <m:t>MAP</m:t>
                        </m:r>
                      </m:sup>
                    </m:sSubSup>
                    <m:d>
                      <m:dPr>
                        <m:ctrlPr>
                          <w:rPr>
                            <w:rFonts w:ascii="Cambria Math" w:hAnsi="Cambria Math"/>
                            <w:i/>
                          </w:rPr>
                        </m:ctrlPr>
                      </m:dPr>
                      <m:e>
                        <m:sSub>
                          <m:sSubPr>
                            <m:ctrlPr>
                              <w:rPr>
                                <w:rFonts w:ascii="Cambria Math" w:hAnsi="Cambria Math"/>
                                <w:i/>
                              </w:rPr>
                            </m:ctrlPr>
                          </m:sSubPr>
                          <m:e>
                            <m:r>
                              <w:rPr>
                                <w:rFonts w:ascii="Cambria Math"/>
                              </w:rPr>
                              <m:t>α</m:t>
                            </m:r>
                          </m:e>
                          <m:sub>
                            <m:r>
                              <w:rPr>
                                <w:rFonts w:ascii="Cambria Math"/>
                              </w:rPr>
                              <m:t>λ</m:t>
                            </m:r>
                          </m:sub>
                        </m:sSub>
                        <m:r>
                          <w:rPr>
                            <w:rFonts w:ascii="Cambria Math"/>
                          </w:rPr>
                          <m:t>-</m:t>
                        </m:r>
                        <m:r>
                          <w:rPr>
                            <w:rFonts w:ascii="Cambria Math"/>
                          </w:rPr>
                          <m:t>1</m:t>
                        </m:r>
                      </m:e>
                    </m:d>
                  </m:den>
                </m:f>
                <m:d>
                  <m:dPr>
                    <m:begChr m:val="["/>
                    <m:endChr m:val="]"/>
                    <m:ctrlPr>
                      <w:rPr>
                        <w:rFonts w:ascii="Cambria Math" w:hAnsi="Cambria Math"/>
                        <w:i/>
                      </w:rPr>
                    </m:ctrlPr>
                  </m:dPr>
                  <m:e>
                    <m:r>
                      <w:rPr>
                        <w:rFonts w:ascii="Cambria Math"/>
                      </w:rPr>
                      <m:t>1+</m:t>
                    </m:r>
                    <m:sSubSup>
                      <m:sSubSupPr>
                        <m:ctrlPr>
                          <w:rPr>
                            <w:rFonts w:ascii="Cambria Math" w:hAnsi="Cambria Math"/>
                            <w:i/>
                          </w:rPr>
                        </m:ctrlPr>
                      </m:sSubSupPr>
                      <m:e>
                        <m:r>
                          <w:rPr>
                            <w:rFonts w:ascii="Cambria Math"/>
                          </w:rPr>
                          <m:t>z</m:t>
                        </m:r>
                      </m:e>
                      <m:sub>
                        <m:r>
                          <w:rPr>
                            <w:rFonts w:ascii="Cambria Math"/>
                          </w:rPr>
                          <m:t>N+1</m:t>
                        </m:r>
                      </m:sub>
                      <m:sup>
                        <m:r>
                          <w:rPr>
                            <w:rFonts w:ascii="Cambria Math"/>
                          </w:rPr>
                          <m:t>MAP</m:t>
                        </m:r>
                      </m:sup>
                    </m:sSubSup>
                    <m:sSub>
                      <m:sSubPr>
                        <m:ctrlPr>
                          <w:rPr>
                            <w:rFonts w:ascii="Cambria Math" w:hAnsi="Cambria Math"/>
                            <w:i/>
                          </w:rPr>
                        </m:ctrlPr>
                      </m:sSubPr>
                      <m:e>
                        <m:r>
                          <m:rPr>
                            <m:sty m:val="bi"/>
                          </m:rPr>
                          <w:rPr>
                            <w:rFonts w:ascii="Cambria Math"/>
                          </w:rPr>
                          <m:t>x</m:t>
                        </m:r>
                      </m:e>
                      <m:sub>
                        <m:r>
                          <w:rPr>
                            <w:rFonts w:ascii="Cambria Math"/>
                          </w:rPr>
                          <m:t>N+1</m:t>
                        </m:r>
                      </m:sub>
                    </m:sSub>
                    <m:sSub>
                      <m:sSubPr>
                        <m:ctrlPr>
                          <w:rPr>
                            <w:rFonts w:ascii="Cambria Math" w:hAnsi="Cambria Math"/>
                            <w:i/>
                          </w:rPr>
                        </m:ctrlPr>
                      </m:sSubPr>
                      <m:e>
                        <m:r>
                          <m:rPr>
                            <m:sty m:val="bi"/>
                          </m:rPr>
                          <w:rPr>
                            <w:rFonts w:ascii="Cambria Math"/>
                          </w:rPr>
                          <m:t>Σ</m:t>
                        </m:r>
                      </m:e>
                      <m:sub>
                        <m:r>
                          <w:rPr>
                            <w:rFonts w:ascii="Cambria Math"/>
                          </w:rPr>
                          <m:t>θ</m:t>
                        </m:r>
                      </m:sub>
                    </m:sSub>
                    <m:sSubSup>
                      <m:sSubSupPr>
                        <m:ctrlPr>
                          <w:rPr>
                            <w:rFonts w:ascii="Cambria Math" w:hAnsi="Cambria Math"/>
                            <w:i/>
                          </w:rPr>
                        </m:ctrlPr>
                      </m:sSubSupPr>
                      <m:e>
                        <m:r>
                          <m:rPr>
                            <m:sty m:val="bi"/>
                          </m:rPr>
                          <w:rPr>
                            <w:rFonts w:ascii="Cambria Math"/>
                          </w:rPr>
                          <m:t>x</m:t>
                        </m:r>
                      </m:e>
                      <m:sub>
                        <m:r>
                          <w:rPr>
                            <w:rFonts w:ascii="Cambria Math"/>
                          </w:rPr>
                          <m:t>N+1</m:t>
                        </m:r>
                      </m:sub>
                      <m:sup>
                        <m:r>
                          <w:rPr>
                            <w:rFonts w:ascii="Cambria Math"/>
                          </w:rPr>
                          <m:t>T</m:t>
                        </m:r>
                      </m:sup>
                    </m:sSubSup>
                  </m:e>
                </m:d>
                <m:r>
                  <w:rPr>
                    <w:rFonts w:ascii="Cambria Math"/>
                  </w:rPr>
                  <m:t>.</m:t>
                </m:r>
              </m:oMath>
            </m:oMathPara>
          </w:p>
        </w:tc>
        <w:tc>
          <w:tcPr>
            <w:tcW w:w="743" w:type="dxa"/>
            <w:vAlign w:val="center"/>
          </w:tcPr>
          <w:p w14:paraId="0E761BB1" w14:textId="495495FE" w:rsidR="00C450F4" w:rsidRPr="007D6A59" w:rsidRDefault="00000000" w:rsidP="00F52C8C">
            <w:pPr>
              <w:spacing w:before="60" w:after="60"/>
              <w:jc w:val="both"/>
            </w:pPr>
            <m:oMathPara>
              <m:oMathParaPr>
                <m:jc m:val="right"/>
              </m:oMathParaPr>
              <m:oMath>
                <m:d>
                  <m:dPr>
                    <m:ctrlPr>
                      <w:rPr>
                        <w:rFonts w:ascii="Cambria Math" w:hAnsi="Cambria Math"/>
                        <w:i/>
                      </w:rPr>
                    </m:ctrlPr>
                  </m:dPr>
                  <m:e>
                    <m:r>
                      <w:rPr>
                        <w:rFonts w:ascii="Cambria Math" w:hAnsi="Cambria Math"/>
                      </w:rPr>
                      <m:t>24</m:t>
                    </m:r>
                  </m:e>
                </m:d>
              </m:oMath>
            </m:oMathPara>
          </w:p>
        </w:tc>
      </w:tr>
    </w:tbl>
    <w:p w14:paraId="5E97B3E9" w14:textId="627BB6AB" w:rsidR="008675CB" w:rsidRDefault="008675CB" w:rsidP="00C450F4">
      <w:pPr>
        <w:jc w:val="both"/>
      </w:pPr>
      <w:r w:rsidRPr="00AA3BD9">
        <w:t xml:space="preserve">When an unseen sample </w:t>
      </w:r>
      <m:oMath>
        <m:sSub>
          <m:sSubPr>
            <m:ctrlPr>
              <w:rPr>
                <w:rFonts w:ascii="Cambria Math" w:hAnsi="Cambria Math"/>
                <w:i/>
              </w:rPr>
            </m:ctrlPr>
          </m:sSubPr>
          <m:e>
            <m:r>
              <m:rPr>
                <m:sty m:val="bi"/>
              </m:rPr>
              <w:rPr>
                <w:rFonts w:ascii="Cambria Math"/>
              </w:rPr>
              <m:t>x</m:t>
            </m:r>
          </m:e>
          <m:sub>
            <m:r>
              <w:rPr>
                <w:rFonts w:ascii="Cambria Math"/>
              </w:rPr>
              <m:t>N+1</m:t>
            </m:r>
          </m:sub>
        </m:sSub>
      </m:oMath>
      <w:r w:rsidRPr="00AA3BD9">
        <w:t xml:space="preserve"> is received, the posterior predictive distribution for </w:t>
      </w:r>
      <m:oMath>
        <m:sSub>
          <m:sSubPr>
            <m:ctrlPr>
              <w:rPr>
                <w:rFonts w:ascii="Cambria Math" w:hAnsi="Cambria Math"/>
                <w:i/>
              </w:rPr>
            </m:ctrlPr>
          </m:sSubPr>
          <m:e>
            <m:r>
              <w:rPr>
                <w:rFonts w:ascii="Cambria Math"/>
              </w:rPr>
              <m:t>y</m:t>
            </m:r>
          </m:e>
          <m:sub>
            <m:r>
              <w:rPr>
                <w:rFonts w:ascii="Cambria Math"/>
              </w:rPr>
              <m:t>N+1</m:t>
            </m:r>
          </m:sub>
        </m:sSub>
      </m:oMath>
      <w:r w:rsidRPr="00AA3BD9">
        <w:t xml:space="preserve"> can be calculated according to (</w:t>
      </w:r>
      <w:r w:rsidR="00C86B1C">
        <w:t>24</w:t>
      </w:r>
      <w:r w:rsidRPr="00AA3BD9">
        <w:t xml:space="preserve">) </w:t>
      </w:r>
      <w:r>
        <w:t>using</w:t>
      </w:r>
      <w:r w:rsidRPr="00AA3BD9">
        <w:t xml:space="preserve"> the latest posteriors of parameters. </w:t>
      </w:r>
    </w:p>
    <w:p w14:paraId="41366E7C" w14:textId="40249231" w:rsidR="008675CB" w:rsidRPr="008675CB" w:rsidRDefault="008675CB" w:rsidP="00EE782E">
      <w:pPr>
        <w:pStyle w:val="Els-1storder-head"/>
        <w:spacing w:before="120"/>
      </w:pPr>
      <w:r w:rsidRPr="008675CB">
        <w:t xml:space="preserve">Industrial </w:t>
      </w:r>
      <w:r w:rsidR="00895911">
        <w:t>A</w:t>
      </w:r>
      <w:r w:rsidRPr="008675CB">
        <w:t>pplication</w:t>
      </w:r>
    </w:p>
    <w:p w14:paraId="54028FB7" w14:textId="77777777" w:rsidR="00D04863" w:rsidRDefault="008675CB" w:rsidP="00D04863">
      <w:pPr>
        <w:jc w:val="both"/>
      </w:pPr>
      <w:r w:rsidRPr="002C5BCA">
        <w:t xml:space="preserve">In this </w:t>
      </w:r>
      <w:r>
        <w:t>work</w:t>
      </w:r>
      <w:r w:rsidRPr="002C5BCA">
        <w:t xml:space="preserve">, a </w:t>
      </w:r>
      <w:r w:rsidR="004C5170" w:rsidRPr="00F85890">
        <w:t xml:space="preserve">distillation </w:t>
      </w:r>
      <w:r w:rsidRPr="002C5BCA">
        <w:t xml:space="preserve">column is </w:t>
      </w:r>
      <w:r w:rsidRPr="008F62A8">
        <w:t xml:space="preserve">employed </w:t>
      </w:r>
      <w:r w:rsidRPr="002C5BCA">
        <w:t>to evaluate the proposed model. A dataset spanning 25 days</w:t>
      </w:r>
      <w:r>
        <w:t xml:space="preserve"> </w:t>
      </w:r>
      <w:r w:rsidRPr="002C5BCA">
        <w:t>was collected from the plant</w:t>
      </w:r>
      <w:r w:rsidRPr="008F62A8">
        <w:t xml:space="preserve"> and subsequently partitioned</w:t>
      </w:r>
      <w:r>
        <w:t xml:space="preserve"> into</w:t>
      </w:r>
      <w:r w:rsidRPr="002C5BCA">
        <w:t xml:space="preserve"> training, testing, and validation sets in a 2:2:1 ratio by time. </w:t>
      </w:r>
      <w:r>
        <w:t>We aim to predict the yield concentration at the top of column</w:t>
      </w:r>
      <w:r w:rsidR="00D04863">
        <w:rPr>
          <w:rFonts w:hint="eastAsia"/>
          <w:lang w:eastAsia="zh-CN"/>
        </w:rPr>
        <w:t>,</w:t>
      </w:r>
      <w:r w:rsidR="00D04863">
        <w:rPr>
          <w:lang w:eastAsia="zh-CN"/>
        </w:rPr>
        <w:t xml:space="preserve"> named </w:t>
      </w:r>
      <m:oMath>
        <m:r>
          <w:rPr>
            <w:rFonts w:ascii="Cambria Math"/>
          </w:rPr>
          <m:t>y</m:t>
        </m:r>
      </m:oMath>
      <w:r>
        <w:t>.</w:t>
      </w:r>
      <w:r w:rsidRPr="004B6C06">
        <w:t xml:space="preserve"> The process variables, involving eight </w:t>
      </w:r>
    </w:p>
    <w:p w14:paraId="25C92E65" w14:textId="77777777" w:rsidR="00D04863" w:rsidRPr="008675CB" w:rsidRDefault="00D04863" w:rsidP="00D04863">
      <w:pPr>
        <w:jc w:val="center"/>
      </w:pPr>
      <w:r w:rsidRPr="008675CB">
        <w:lastRenderedPageBreak/>
        <w:t>Table 1. Numerical metrics of the predictions given by five models.</w:t>
      </w:r>
    </w:p>
    <w:tbl>
      <w:tblPr>
        <w:tblStyle w:val="af0"/>
        <w:tblW w:w="7087" w:type="dxa"/>
        <w:tblBorders>
          <w:left w:val="none" w:sz="0" w:space="0" w:color="auto"/>
          <w:right w:val="none" w:sz="0" w:space="0" w:color="auto"/>
        </w:tblBorders>
        <w:tblLayout w:type="fixed"/>
        <w:tblLook w:val="04A0" w:firstRow="1" w:lastRow="0" w:firstColumn="1" w:lastColumn="0" w:noHBand="0" w:noVBand="1"/>
      </w:tblPr>
      <w:tblGrid>
        <w:gridCol w:w="917"/>
        <w:gridCol w:w="910"/>
        <w:gridCol w:w="969"/>
        <w:gridCol w:w="960"/>
        <w:gridCol w:w="1479"/>
        <w:gridCol w:w="1852"/>
      </w:tblGrid>
      <w:tr w:rsidR="00D04863" w:rsidRPr="008675CB" w14:paraId="2886F0E2" w14:textId="77777777" w:rsidTr="00F72B45">
        <w:tc>
          <w:tcPr>
            <w:tcW w:w="917" w:type="dxa"/>
            <w:tcBorders>
              <w:bottom w:val="single" w:sz="4" w:space="0" w:color="auto"/>
              <w:right w:val="nil"/>
            </w:tcBorders>
          </w:tcPr>
          <w:p w14:paraId="3205AF3C" w14:textId="77777777" w:rsidR="00D04863" w:rsidRPr="008675CB" w:rsidRDefault="00D04863" w:rsidP="00F72B45">
            <w:pPr>
              <w:jc w:val="center"/>
            </w:pPr>
            <w:r w:rsidRPr="008675CB">
              <w:rPr>
                <w:rFonts w:hint="eastAsia"/>
              </w:rPr>
              <w:t>M</w:t>
            </w:r>
            <w:r w:rsidRPr="008675CB">
              <w:t>ethods</w:t>
            </w:r>
          </w:p>
        </w:tc>
        <w:tc>
          <w:tcPr>
            <w:tcW w:w="910" w:type="dxa"/>
            <w:tcBorders>
              <w:left w:val="nil"/>
              <w:bottom w:val="single" w:sz="4" w:space="0" w:color="auto"/>
              <w:right w:val="nil"/>
            </w:tcBorders>
          </w:tcPr>
          <w:p w14:paraId="1F2062C5" w14:textId="77777777" w:rsidR="00D04863" w:rsidRPr="008675CB" w:rsidRDefault="00D04863" w:rsidP="00F72B45">
            <w:pPr>
              <w:jc w:val="center"/>
            </w:pPr>
            <w:r w:rsidRPr="008675CB">
              <w:rPr>
                <w:rFonts w:hint="eastAsia"/>
              </w:rPr>
              <w:t>L</w:t>
            </w:r>
            <w:r w:rsidRPr="008675CB">
              <w:t>S</w:t>
            </w:r>
          </w:p>
        </w:tc>
        <w:tc>
          <w:tcPr>
            <w:tcW w:w="969" w:type="dxa"/>
            <w:tcBorders>
              <w:left w:val="nil"/>
              <w:bottom w:val="single" w:sz="4" w:space="0" w:color="auto"/>
              <w:right w:val="nil"/>
            </w:tcBorders>
          </w:tcPr>
          <w:p w14:paraId="3879EE77" w14:textId="77777777" w:rsidR="00D04863" w:rsidRPr="008675CB" w:rsidRDefault="00D04863" w:rsidP="00F72B45">
            <w:pPr>
              <w:jc w:val="center"/>
            </w:pPr>
            <w:r w:rsidRPr="008675CB">
              <w:rPr>
                <w:rFonts w:hint="eastAsia"/>
              </w:rPr>
              <w:t>R</w:t>
            </w:r>
            <w:r w:rsidRPr="008675CB">
              <w:t>LS</w:t>
            </w:r>
          </w:p>
        </w:tc>
        <w:tc>
          <w:tcPr>
            <w:tcW w:w="960" w:type="dxa"/>
            <w:tcBorders>
              <w:left w:val="nil"/>
              <w:bottom w:val="single" w:sz="4" w:space="0" w:color="auto"/>
              <w:right w:val="nil"/>
            </w:tcBorders>
          </w:tcPr>
          <w:p w14:paraId="38BE2F56" w14:textId="77777777" w:rsidR="00D04863" w:rsidRPr="008675CB" w:rsidRDefault="00D04863" w:rsidP="00F72B45">
            <w:pPr>
              <w:jc w:val="center"/>
            </w:pPr>
            <w:r w:rsidRPr="008675CB">
              <w:rPr>
                <w:rFonts w:hint="eastAsia"/>
              </w:rPr>
              <w:t>S</w:t>
            </w:r>
            <w:r w:rsidRPr="008675CB">
              <w:t>VB-PP</w:t>
            </w:r>
          </w:p>
        </w:tc>
        <w:tc>
          <w:tcPr>
            <w:tcW w:w="1479" w:type="dxa"/>
            <w:tcBorders>
              <w:left w:val="nil"/>
              <w:bottom w:val="single" w:sz="4" w:space="0" w:color="auto"/>
              <w:right w:val="nil"/>
            </w:tcBorders>
          </w:tcPr>
          <w:p w14:paraId="732AC37E" w14:textId="77777777" w:rsidR="00D04863" w:rsidRPr="008675CB" w:rsidRDefault="00D04863" w:rsidP="00F72B45">
            <w:pPr>
              <w:jc w:val="center"/>
            </w:pPr>
            <w:r w:rsidRPr="008675CB">
              <w:rPr>
                <w:rFonts w:hint="eastAsia"/>
              </w:rPr>
              <w:t>R</w:t>
            </w:r>
            <w:r w:rsidRPr="008675CB">
              <w:t>obust SVB</w:t>
            </w:r>
          </w:p>
        </w:tc>
        <w:tc>
          <w:tcPr>
            <w:tcW w:w="1852" w:type="dxa"/>
            <w:tcBorders>
              <w:left w:val="nil"/>
              <w:bottom w:val="single" w:sz="4" w:space="0" w:color="auto"/>
            </w:tcBorders>
          </w:tcPr>
          <w:p w14:paraId="4A9A9D07" w14:textId="77777777" w:rsidR="00D04863" w:rsidRPr="008675CB" w:rsidRDefault="00D04863" w:rsidP="00F72B45">
            <w:pPr>
              <w:jc w:val="center"/>
            </w:pPr>
            <w:r w:rsidRPr="008675CB">
              <w:rPr>
                <w:rFonts w:hint="eastAsia"/>
              </w:rPr>
              <w:t>R</w:t>
            </w:r>
            <w:r w:rsidRPr="008675CB">
              <w:t>obust SVB-PP</w:t>
            </w:r>
          </w:p>
        </w:tc>
      </w:tr>
      <w:tr w:rsidR="00D04863" w:rsidRPr="008675CB" w14:paraId="111A90E9" w14:textId="77777777" w:rsidTr="00F72B45">
        <w:tc>
          <w:tcPr>
            <w:tcW w:w="917" w:type="dxa"/>
            <w:tcBorders>
              <w:bottom w:val="nil"/>
              <w:right w:val="nil"/>
            </w:tcBorders>
          </w:tcPr>
          <w:p w14:paraId="5BD3D1AF" w14:textId="77777777" w:rsidR="00D04863" w:rsidRPr="008675CB" w:rsidRDefault="00D04863" w:rsidP="00F72B45">
            <w:pPr>
              <w:jc w:val="center"/>
            </w:pPr>
            <m:oMathPara>
              <m:oMath>
                <m:r>
                  <w:rPr>
                    <w:rFonts w:ascii="Cambria Math" w:hAnsi="Cambria Math" w:hint="eastAsia"/>
                  </w:rPr>
                  <m:t>M</m:t>
                </m:r>
                <m:r>
                  <w:rPr>
                    <w:rFonts w:ascii="Cambria Math" w:hAnsi="Cambria Math"/>
                  </w:rPr>
                  <m:t>SE</m:t>
                </m:r>
              </m:oMath>
            </m:oMathPara>
          </w:p>
        </w:tc>
        <w:tc>
          <w:tcPr>
            <w:tcW w:w="910" w:type="dxa"/>
            <w:tcBorders>
              <w:left w:val="nil"/>
              <w:bottom w:val="nil"/>
              <w:right w:val="nil"/>
            </w:tcBorders>
          </w:tcPr>
          <w:p w14:paraId="682020A1" w14:textId="77777777" w:rsidR="00D04863" w:rsidRPr="008675CB" w:rsidRDefault="00D04863" w:rsidP="00F72B45">
            <w:pPr>
              <w:jc w:val="center"/>
            </w:pPr>
            <w:r w:rsidRPr="008675CB">
              <w:t>191.24</w:t>
            </w:r>
          </w:p>
        </w:tc>
        <w:tc>
          <w:tcPr>
            <w:tcW w:w="969" w:type="dxa"/>
            <w:tcBorders>
              <w:left w:val="nil"/>
              <w:bottom w:val="nil"/>
              <w:right w:val="nil"/>
            </w:tcBorders>
          </w:tcPr>
          <w:p w14:paraId="3390BC92" w14:textId="77777777" w:rsidR="00D04863" w:rsidRPr="008675CB" w:rsidRDefault="00D04863" w:rsidP="00F72B45">
            <w:pPr>
              <w:jc w:val="center"/>
            </w:pPr>
            <w:r w:rsidRPr="008675CB">
              <w:t>155.88</w:t>
            </w:r>
          </w:p>
        </w:tc>
        <w:tc>
          <w:tcPr>
            <w:tcW w:w="960" w:type="dxa"/>
            <w:tcBorders>
              <w:left w:val="nil"/>
              <w:bottom w:val="nil"/>
              <w:right w:val="nil"/>
            </w:tcBorders>
          </w:tcPr>
          <w:p w14:paraId="529EFF16" w14:textId="77777777" w:rsidR="00D04863" w:rsidRPr="008675CB" w:rsidRDefault="00D04863" w:rsidP="00F72B45">
            <w:pPr>
              <w:jc w:val="center"/>
            </w:pPr>
            <w:r w:rsidRPr="008675CB">
              <w:t>97.00</w:t>
            </w:r>
          </w:p>
        </w:tc>
        <w:tc>
          <w:tcPr>
            <w:tcW w:w="1479" w:type="dxa"/>
            <w:tcBorders>
              <w:left w:val="nil"/>
              <w:bottom w:val="nil"/>
              <w:right w:val="nil"/>
            </w:tcBorders>
          </w:tcPr>
          <w:p w14:paraId="38ACC4DC" w14:textId="77777777" w:rsidR="00D04863" w:rsidRPr="008675CB" w:rsidRDefault="00D04863" w:rsidP="00F72B45">
            <w:pPr>
              <w:jc w:val="center"/>
            </w:pPr>
            <w:r w:rsidRPr="008675CB">
              <w:t>207.03</w:t>
            </w:r>
          </w:p>
        </w:tc>
        <w:tc>
          <w:tcPr>
            <w:tcW w:w="1852" w:type="dxa"/>
            <w:tcBorders>
              <w:left w:val="nil"/>
              <w:bottom w:val="nil"/>
            </w:tcBorders>
          </w:tcPr>
          <w:p w14:paraId="57090BE7" w14:textId="77777777" w:rsidR="00D04863" w:rsidRPr="008675CB" w:rsidRDefault="00D04863" w:rsidP="00F72B45">
            <w:pPr>
              <w:jc w:val="center"/>
            </w:pPr>
            <w:r w:rsidRPr="008675CB">
              <w:t>91.63</w:t>
            </w:r>
          </w:p>
        </w:tc>
      </w:tr>
      <w:tr w:rsidR="00D04863" w:rsidRPr="008675CB" w14:paraId="3320877C" w14:textId="77777777" w:rsidTr="00F72B45">
        <w:tc>
          <w:tcPr>
            <w:tcW w:w="917" w:type="dxa"/>
            <w:tcBorders>
              <w:top w:val="nil"/>
              <w:right w:val="nil"/>
            </w:tcBorders>
          </w:tcPr>
          <w:p w14:paraId="4335F504" w14:textId="77777777" w:rsidR="00D04863" w:rsidRPr="008675CB" w:rsidRDefault="00D04863" w:rsidP="00F72B45">
            <w:pPr>
              <w:jc w:val="center"/>
            </w:pPr>
            <m:oMathPara>
              <m:oMath>
                <m:r>
                  <w:rPr>
                    <w:rFonts w:ascii="Cambria Math" w:hAnsi="Cambria Math" w:hint="eastAsia"/>
                  </w:rPr>
                  <m:t>M</m:t>
                </m:r>
                <m:r>
                  <w:rPr>
                    <w:rFonts w:ascii="Cambria Math" w:hAnsi="Cambria Math"/>
                  </w:rPr>
                  <m:t>AE</m:t>
                </m:r>
              </m:oMath>
            </m:oMathPara>
          </w:p>
        </w:tc>
        <w:tc>
          <w:tcPr>
            <w:tcW w:w="910" w:type="dxa"/>
            <w:tcBorders>
              <w:top w:val="nil"/>
              <w:left w:val="nil"/>
              <w:right w:val="nil"/>
            </w:tcBorders>
          </w:tcPr>
          <w:p w14:paraId="0805610A" w14:textId="77777777" w:rsidR="00D04863" w:rsidRPr="008675CB" w:rsidRDefault="00D04863" w:rsidP="00F72B45">
            <w:pPr>
              <w:jc w:val="center"/>
            </w:pPr>
            <w:r w:rsidRPr="008675CB">
              <w:t>156.25</w:t>
            </w:r>
          </w:p>
        </w:tc>
        <w:tc>
          <w:tcPr>
            <w:tcW w:w="969" w:type="dxa"/>
            <w:tcBorders>
              <w:top w:val="nil"/>
              <w:left w:val="nil"/>
              <w:right w:val="nil"/>
            </w:tcBorders>
          </w:tcPr>
          <w:p w14:paraId="51687427" w14:textId="77777777" w:rsidR="00D04863" w:rsidRPr="008675CB" w:rsidRDefault="00D04863" w:rsidP="00F72B45">
            <w:pPr>
              <w:jc w:val="center"/>
            </w:pPr>
            <w:r w:rsidRPr="008675CB">
              <w:t>119.43</w:t>
            </w:r>
          </w:p>
        </w:tc>
        <w:tc>
          <w:tcPr>
            <w:tcW w:w="960" w:type="dxa"/>
            <w:tcBorders>
              <w:top w:val="nil"/>
              <w:left w:val="nil"/>
              <w:right w:val="nil"/>
            </w:tcBorders>
          </w:tcPr>
          <w:p w14:paraId="2F3CECDD" w14:textId="77777777" w:rsidR="00D04863" w:rsidRPr="008675CB" w:rsidRDefault="00D04863" w:rsidP="00F72B45">
            <w:pPr>
              <w:jc w:val="center"/>
            </w:pPr>
            <w:r w:rsidRPr="008675CB">
              <w:t>75.59</w:t>
            </w:r>
          </w:p>
        </w:tc>
        <w:tc>
          <w:tcPr>
            <w:tcW w:w="1479" w:type="dxa"/>
            <w:tcBorders>
              <w:top w:val="nil"/>
              <w:left w:val="nil"/>
              <w:right w:val="nil"/>
            </w:tcBorders>
          </w:tcPr>
          <w:p w14:paraId="4F5794F4" w14:textId="77777777" w:rsidR="00D04863" w:rsidRPr="008675CB" w:rsidRDefault="00D04863" w:rsidP="00F72B45">
            <w:pPr>
              <w:jc w:val="center"/>
            </w:pPr>
            <w:r w:rsidRPr="008675CB">
              <w:t>145.18</w:t>
            </w:r>
          </w:p>
        </w:tc>
        <w:tc>
          <w:tcPr>
            <w:tcW w:w="1852" w:type="dxa"/>
            <w:tcBorders>
              <w:top w:val="nil"/>
              <w:left w:val="nil"/>
            </w:tcBorders>
          </w:tcPr>
          <w:p w14:paraId="6DFA3718" w14:textId="77777777" w:rsidR="00D04863" w:rsidRPr="008675CB" w:rsidRDefault="00D04863" w:rsidP="00F72B45">
            <w:pPr>
              <w:jc w:val="center"/>
            </w:pPr>
            <w:r w:rsidRPr="008675CB">
              <w:t>69.13</w:t>
            </w:r>
          </w:p>
        </w:tc>
      </w:tr>
    </w:tbl>
    <w:p w14:paraId="706552CF" w14:textId="01503102" w:rsidR="008675CB" w:rsidRDefault="008675CB" w:rsidP="00D04863">
      <w:pPr>
        <w:jc w:val="both"/>
      </w:pPr>
      <w:r w:rsidRPr="004B6C06">
        <w:t>temperatures</w:t>
      </w:r>
      <w:r w:rsidR="00451EA2" w:rsidRPr="004B6C06">
        <w:t xml:space="preserve"> </w:t>
      </w:r>
      <w:r w:rsidR="001E1684" w:rsidRPr="004B6C06">
        <w:t>at different trays</w:t>
      </w:r>
      <w:r w:rsidR="001E1684" w:rsidRPr="004B6C06">
        <w:rPr>
          <w:lang w:eastAsia="zh-CN"/>
        </w:rPr>
        <w:t xml:space="preserve"> </w:t>
      </w:r>
      <w:r w:rsidR="00011C59" w:rsidRPr="004B6C06">
        <w:rPr>
          <w:lang w:eastAsia="zh-CN"/>
        </w:rPr>
        <w:t>(</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j</m:t>
            </m:r>
          </m:sub>
        </m:sSub>
      </m:oMath>
      <w:r w:rsidRPr="004B6C06">
        <w:t xml:space="preserve"> </w:t>
      </w:r>
      <w:r w:rsidR="001E1684" w:rsidRPr="004B6C06">
        <w:t xml:space="preserve">for </w:t>
      </w:r>
      <m:oMath>
        <m:r>
          <w:rPr>
            <w:rFonts w:ascii="Cambria Math" w:hAnsi="Cambria Math"/>
            <w:lang w:eastAsia="zh-CN"/>
          </w:rPr>
          <m:t>j</m:t>
        </m:r>
        <m:r>
          <w:rPr>
            <w:rFonts w:ascii="Cambria Math" w:hAnsi="Cambria Math"/>
          </w:rPr>
          <m:t>=0,…,7</m:t>
        </m:r>
      </m:oMath>
      <w:r w:rsidR="00011C59" w:rsidRPr="004B6C06">
        <w:rPr>
          <w:lang w:eastAsia="zh-CN"/>
        </w:rPr>
        <w:t>)</w:t>
      </w:r>
      <w:r w:rsidR="001E1684" w:rsidRPr="004B6C06">
        <w:t xml:space="preserve"> </w:t>
      </w:r>
      <w:r w:rsidRPr="004B6C06">
        <w:t>and one</w:t>
      </w:r>
      <w:r w:rsidR="00451EA2" w:rsidRPr="004B6C06">
        <w:t xml:space="preserve"> inlet</w:t>
      </w:r>
      <w:r w:rsidRPr="004B6C06">
        <w:t xml:space="preserve"> flowrate</w:t>
      </w:r>
      <w:r w:rsidR="00451EA2" w:rsidRPr="004B6C06">
        <w:t xml:space="preserve"> </w:t>
      </w:r>
      <m:oMath>
        <m:r>
          <w:rPr>
            <w:rFonts w:ascii="Cambria Math" w:hAnsi="Cambria Math"/>
          </w:rPr>
          <m:t>F</m:t>
        </m:r>
      </m:oMath>
      <w:r w:rsidRPr="004B6C06">
        <w:t xml:space="preserve">, are recorded at one-minute intervals and used as input variables. The target </w:t>
      </w:r>
      <w:r>
        <w:t>variable, i.e., concentration,</w:t>
      </w:r>
      <w:r w:rsidRPr="002C5BCA">
        <w:t xml:space="preserve"> </w:t>
      </w:r>
      <w:r>
        <w:t>is</w:t>
      </w:r>
      <w:r w:rsidRPr="002C5BCA">
        <w:t xml:space="preserve"> </w:t>
      </w:r>
      <w:r>
        <w:t>measured</w:t>
      </w:r>
      <w:r w:rsidRPr="002C5BCA">
        <w:t xml:space="preserve"> every five minutes. </w:t>
      </w:r>
      <w:r>
        <w:t>In this work, a</w:t>
      </w:r>
      <w:r w:rsidRPr="002C5BCA">
        <w:t xml:space="preserve"> lag of 5</w:t>
      </w:r>
      <w:r w:rsidR="0084488D">
        <w:t>min</w:t>
      </w:r>
      <w:r w:rsidRPr="002C5BCA">
        <w:t xml:space="preserve"> </w:t>
      </w:r>
      <w:r>
        <w:t>is</w:t>
      </w:r>
      <w:r w:rsidRPr="002C5BCA">
        <w:t xml:space="preserve"> </w:t>
      </w:r>
      <w:r>
        <w:t>set</w:t>
      </w:r>
      <w:r w:rsidRPr="002C5BCA">
        <w:t xml:space="preserve"> </w:t>
      </w:r>
      <w:r>
        <w:t>for the input variables</w:t>
      </w:r>
      <w:r w:rsidRPr="002C5BCA">
        <w:t>. Therefore, the regression model is constructed as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127"/>
      </w:tblGrid>
      <w:tr w:rsidR="007D6A59" w14:paraId="38245ECE" w14:textId="77777777" w:rsidTr="007D6A59">
        <w:tc>
          <w:tcPr>
            <w:tcW w:w="5949" w:type="dxa"/>
            <w:vAlign w:val="center"/>
          </w:tcPr>
          <w:p w14:paraId="50ECF669" w14:textId="17C72E10" w:rsidR="007D6A59" w:rsidRPr="007D6A59" w:rsidRDefault="007D6A59" w:rsidP="007D6A59">
            <w:pPr>
              <w:spacing w:before="120" w:after="120"/>
              <w:jc w:val="both"/>
              <w:rPr>
                <w:lang w:eastAsia="zh-CN"/>
              </w:rPr>
            </w:pPr>
            <m:oMath>
              <m:r>
                <w:rPr>
                  <w:rFonts w:ascii="Cambria Math"/>
                </w:rPr>
                <m:t>y</m:t>
              </m:r>
              <m:d>
                <m:dPr>
                  <m:begChr m:val="["/>
                  <m:endChr m:val="]"/>
                  <m:ctrlPr>
                    <w:rPr>
                      <w:rFonts w:ascii="Cambria Math" w:hAnsi="Cambria Math"/>
                      <w:i/>
                    </w:rPr>
                  </m:ctrlPr>
                </m:dPr>
                <m:e>
                  <m:r>
                    <w:rPr>
                      <w:rFonts w:ascii="Cambria Math"/>
                    </w:rPr>
                    <m:t>t</m:t>
                  </m:r>
                </m:e>
              </m:d>
              <m:r>
                <w:rPr>
                  <w:rFonts w:ascii="Cambria Math"/>
                </w:rPr>
                <m:t>=</m:t>
              </m:r>
              <m:nary>
                <m:naryPr>
                  <m:chr m:val="∑"/>
                  <m:ctrlPr>
                    <w:rPr>
                      <w:rFonts w:ascii="Cambria Math" w:hAnsi="Cambria Math"/>
                      <w:i/>
                    </w:rPr>
                  </m:ctrlPr>
                </m:naryPr>
                <m:sub>
                  <m:r>
                    <w:rPr>
                      <w:rFonts w:ascii="Cambria Math"/>
                    </w:rPr>
                    <m:t>i=0</m:t>
                  </m:r>
                </m:sub>
                <m:sup>
                  <m:r>
                    <w:rPr>
                      <w:rFonts w:ascii="Cambria Math"/>
                    </w:rPr>
                    <m:t>4</m:t>
                  </m:r>
                </m:sup>
                <m:e>
                  <m:sSubSup>
                    <m:sSubSupPr>
                      <m:ctrlPr>
                        <w:rPr>
                          <w:rFonts w:ascii="Cambria Math" w:hAnsi="Cambria Math"/>
                          <w:i/>
                        </w:rPr>
                      </m:ctrlPr>
                    </m:sSubSupPr>
                    <m:e>
                      <m:r>
                        <w:rPr>
                          <w:rFonts w:ascii="Cambria Math"/>
                        </w:rPr>
                        <m:t>w</m:t>
                      </m:r>
                    </m:e>
                    <m:sub>
                      <m:r>
                        <w:rPr>
                          <w:rFonts w:ascii="Cambria Math"/>
                        </w:rPr>
                        <m:t>F</m:t>
                      </m:r>
                    </m:sub>
                    <m:sup>
                      <m:d>
                        <m:dPr>
                          <m:ctrlPr>
                            <w:rPr>
                              <w:rFonts w:ascii="Cambria Math" w:hAnsi="Cambria Math"/>
                              <w:i/>
                            </w:rPr>
                          </m:ctrlPr>
                        </m:dPr>
                        <m:e>
                          <m:r>
                            <w:rPr>
                              <w:rFonts w:ascii="Cambria Math"/>
                            </w:rPr>
                            <m:t>i</m:t>
                          </m:r>
                        </m:e>
                      </m:d>
                    </m:sup>
                  </m:sSubSup>
                  <m:r>
                    <w:rPr>
                      <w:rFonts w:ascii="Cambria Math"/>
                    </w:rPr>
                    <m:t>F</m:t>
                  </m:r>
                  <m:d>
                    <m:dPr>
                      <m:begChr m:val="["/>
                      <m:endChr m:val="]"/>
                      <m:ctrlPr>
                        <w:rPr>
                          <w:rFonts w:ascii="Cambria Math" w:hAnsi="Cambria Math"/>
                          <w:i/>
                        </w:rPr>
                      </m:ctrlPr>
                    </m:dPr>
                    <m:e>
                      <m:r>
                        <w:rPr>
                          <w:rFonts w:ascii="Cambria Math"/>
                        </w:rPr>
                        <m:t>t</m:t>
                      </m:r>
                      <m:r>
                        <w:rPr>
                          <w:rFonts w:ascii="Cambria Math"/>
                        </w:rPr>
                        <m:t>-</m:t>
                      </m:r>
                      <m:r>
                        <w:rPr>
                          <w:rFonts w:ascii="Cambria Math"/>
                        </w:rPr>
                        <m:t>i</m:t>
                      </m:r>
                    </m:e>
                  </m:d>
                </m:e>
              </m:nary>
              <m:r>
                <w:rPr>
                  <w:rFonts w:ascii="Cambria Math"/>
                </w:rPr>
                <m:t>+</m:t>
              </m:r>
              <m:nary>
                <m:naryPr>
                  <m:chr m:val="∑"/>
                  <m:ctrlPr>
                    <w:rPr>
                      <w:rFonts w:ascii="Cambria Math" w:hAnsi="Cambria Math"/>
                      <w:i/>
                    </w:rPr>
                  </m:ctrlPr>
                </m:naryPr>
                <m:sub>
                  <m:r>
                    <w:rPr>
                      <w:rFonts w:ascii="Cambria Math"/>
                    </w:rPr>
                    <m:t>j=0</m:t>
                  </m:r>
                </m:sub>
                <m:sup>
                  <m:r>
                    <w:rPr>
                      <w:rFonts w:ascii="Cambria Math"/>
                    </w:rPr>
                    <m:t>7</m:t>
                  </m:r>
                </m:sup>
                <m:e>
                  <m:nary>
                    <m:naryPr>
                      <m:chr m:val="∑"/>
                      <m:ctrlPr>
                        <w:rPr>
                          <w:rFonts w:ascii="Cambria Math" w:hAnsi="Cambria Math"/>
                          <w:i/>
                        </w:rPr>
                      </m:ctrlPr>
                    </m:naryPr>
                    <m:sub>
                      <m:r>
                        <w:rPr>
                          <w:rFonts w:ascii="Cambria Math"/>
                        </w:rPr>
                        <m:t>i=0</m:t>
                      </m:r>
                    </m:sub>
                    <m:sup>
                      <m:r>
                        <w:rPr>
                          <w:rFonts w:ascii="Cambria Math"/>
                        </w:rPr>
                        <m:t>4</m:t>
                      </m:r>
                    </m:sup>
                    <m:e>
                      <m:sSubSup>
                        <m:sSubSupPr>
                          <m:ctrlPr>
                            <w:rPr>
                              <w:rFonts w:ascii="Cambria Math" w:hAnsi="Cambria Math"/>
                              <w:i/>
                            </w:rPr>
                          </m:ctrlPr>
                        </m:sSubSupPr>
                        <m:e>
                          <m:r>
                            <w:rPr>
                              <w:rFonts w:ascii="Cambria Math"/>
                            </w:rPr>
                            <m:t>w</m:t>
                          </m:r>
                        </m:e>
                        <m:sub>
                          <m:r>
                            <w:rPr>
                              <w:rFonts w:ascii="Cambria Math"/>
                            </w:rPr>
                            <m:t>T</m:t>
                          </m:r>
                        </m:sub>
                        <m:sup>
                          <m:d>
                            <m:dPr>
                              <m:ctrlPr>
                                <w:rPr>
                                  <w:rFonts w:ascii="Cambria Math" w:hAnsi="Cambria Math"/>
                                  <w:i/>
                                </w:rPr>
                              </m:ctrlPr>
                            </m:dPr>
                            <m:e>
                              <m:r>
                                <w:rPr>
                                  <w:rFonts w:ascii="Cambria Math"/>
                                </w:rPr>
                                <m:t>5j+i</m:t>
                              </m:r>
                            </m:e>
                          </m:d>
                        </m:sup>
                      </m:sSubSup>
                      <m:sSub>
                        <m:sSubPr>
                          <m:ctrlPr>
                            <w:rPr>
                              <w:rFonts w:ascii="Cambria Math" w:hAnsi="Cambria Math"/>
                              <w:i/>
                            </w:rPr>
                          </m:ctrlPr>
                        </m:sSubPr>
                        <m:e>
                          <m:r>
                            <w:rPr>
                              <w:rFonts w:ascii="Cambria Math"/>
                            </w:rPr>
                            <m:t>T</m:t>
                          </m:r>
                        </m:e>
                        <m:sub>
                          <m:r>
                            <w:rPr>
                              <w:rFonts w:ascii="Cambria Math"/>
                            </w:rPr>
                            <m:t>j+1</m:t>
                          </m:r>
                        </m:sub>
                      </m:sSub>
                      <m:d>
                        <m:dPr>
                          <m:begChr m:val="["/>
                          <m:endChr m:val="]"/>
                          <m:ctrlPr>
                            <w:rPr>
                              <w:rFonts w:ascii="Cambria Math" w:hAnsi="Cambria Math"/>
                              <w:i/>
                            </w:rPr>
                          </m:ctrlPr>
                        </m:dPr>
                        <m:e>
                          <m:r>
                            <w:rPr>
                              <w:rFonts w:ascii="Cambria Math"/>
                            </w:rPr>
                            <m:t>t</m:t>
                          </m:r>
                          <m:r>
                            <w:rPr>
                              <w:rFonts w:ascii="Cambria Math"/>
                            </w:rPr>
                            <m:t>-</m:t>
                          </m:r>
                          <m:r>
                            <w:rPr>
                              <w:rFonts w:ascii="Cambria Math"/>
                            </w:rPr>
                            <m:t>i</m:t>
                          </m:r>
                        </m:e>
                      </m:d>
                    </m:e>
                  </m:nary>
                </m:e>
              </m:nary>
            </m:oMath>
            <w:r w:rsidR="00C86B1C">
              <w:rPr>
                <w:rFonts w:hint="eastAsia"/>
                <w:lang w:eastAsia="zh-CN"/>
              </w:rPr>
              <w:t>.</w:t>
            </w:r>
          </w:p>
        </w:tc>
        <w:tc>
          <w:tcPr>
            <w:tcW w:w="1127" w:type="dxa"/>
            <w:vAlign w:val="center"/>
          </w:tcPr>
          <w:p w14:paraId="2DB5F27D" w14:textId="3C5B9A58" w:rsidR="007D6A59" w:rsidRPr="007D6A59" w:rsidRDefault="00000000" w:rsidP="007D6A59">
            <w:pPr>
              <w:spacing w:before="120" w:after="120"/>
              <w:jc w:val="both"/>
            </w:pPr>
            <m:oMathPara>
              <m:oMathParaPr>
                <m:jc m:val="right"/>
              </m:oMathParaPr>
              <m:oMath>
                <m:d>
                  <m:dPr>
                    <m:ctrlPr>
                      <w:rPr>
                        <w:rFonts w:ascii="Cambria Math" w:hAnsi="Cambria Math"/>
                        <w:i/>
                      </w:rPr>
                    </m:ctrlPr>
                  </m:dPr>
                  <m:e>
                    <m:r>
                      <w:rPr>
                        <w:rFonts w:ascii="Cambria Math" w:hAnsi="Cambria Math"/>
                      </w:rPr>
                      <m:t>25</m:t>
                    </m:r>
                  </m:e>
                </m:d>
              </m:oMath>
            </m:oMathPara>
          </w:p>
        </w:tc>
      </w:tr>
    </w:tbl>
    <w:p w14:paraId="3BBEED4F" w14:textId="41AA7D31" w:rsidR="008675CB" w:rsidRDefault="00011C59" w:rsidP="008675CB">
      <w:pPr>
        <w:jc w:val="both"/>
      </w:pPr>
      <w:r w:rsidRPr="004B6C06">
        <w:t xml:space="preserve">Bayesian neural networks can </w:t>
      </w:r>
      <w:r w:rsidR="00520095" w:rsidRPr="004B6C06">
        <w:t>deal with more complex, non-linear relationships,</w:t>
      </w:r>
      <w:r w:rsidR="00520095" w:rsidRPr="004B6C06" w:rsidDel="00520095">
        <w:t xml:space="preserve"> </w:t>
      </w:r>
      <w:r w:rsidR="00520095" w:rsidRPr="004B6C06">
        <w:t xml:space="preserve">and </w:t>
      </w:r>
      <w:r w:rsidRPr="004B6C06">
        <w:t xml:space="preserve">model uncertainty by assigning probability distributions to the weights and biases. </w:t>
      </w:r>
      <w:r w:rsidR="00520095" w:rsidRPr="004B6C06">
        <w:t>I</w:t>
      </w:r>
      <w:r w:rsidRPr="004B6C06">
        <w:t>n this work,</w:t>
      </w:r>
      <w:r w:rsidR="0008368D" w:rsidRPr="004B6C06">
        <w:t xml:space="preserve"> we prefer to choose a simple linear regression to model the mapping from the process variables to the target variables, </w:t>
      </w:r>
      <w:r w:rsidRPr="004B6C06">
        <w:t>due to</w:t>
      </w:r>
      <w:r w:rsidR="0008368D" w:rsidRPr="004B6C06">
        <w:t xml:space="preserve"> </w:t>
      </w:r>
      <w:r w:rsidR="00D04863">
        <w:t>d</w:t>
      </w:r>
      <w:r w:rsidR="0008368D" w:rsidRPr="004B6C06">
        <w:t>ata scarcity</w:t>
      </w:r>
      <w:r w:rsidR="00D04863">
        <w:t xml:space="preserve"> in streaming batches</w:t>
      </w:r>
      <w:r w:rsidR="0008368D" w:rsidRPr="004B6C06">
        <w:t xml:space="preserve"> arising from sparse sampling</w:t>
      </w:r>
      <w:r w:rsidRPr="004B6C06">
        <w:t xml:space="preserve">. </w:t>
      </w:r>
      <w:r w:rsidR="008675CB">
        <w:t>T</w:t>
      </w:r>
      <w:r w:rsidR="008675CB" w:rsidRPr="002C5BCA">
        <w:t xml:space="preserve">he optimal value of the forgetting factor </w:t>
      </w:r>
      <m:oMath>
        <m:r>
          <w:rPr>
            <w:rFonts w:ascii="Cambria Math" w:hAnsi="Cambria Math"/>
          </w:rPr>
          <m:t>ρ</m:t>
        </m:r>
      </m:oMath>
      <w:r w:rsidR="008675CB" w:rsidRPr="002C5BCA">
        <w:t xml:space="preserve"> is </w:t>
      </w:r>
      <w:r w:rsidR="008675CB">
        <w:t xml:space="preserve">selected as </w:t>
      </w:r>
      <w:r w:rsidR="008675CB" w:rsidRPr="002C5BCA">
        <w:t>0.98</w:t>
      </w:r>
      <w:r w:rsidR="008675CB">
        <w:t xml:space="preserve"> after a</w:t>
      </w:r>
      <w:r w:rsidR="008675CB" w:rsidRPr="002C5BCA">
        <w:t xml:space="preserve"> grid search </w:t>
      </w:r>
      <w:r w:rsidR="008675CB">
        <w:t>between 0.95 and 1.</w:t>
      </w:r>
      <w:r w:rsidR="008675CB" w:rsidRPr="002C5BCA">
        <w:t xml:space="preserve"> </w:t>
      </w:r>
      <w:r w:rsidR="008675CB">
        <w:t>Our proposed</w:t>
      </w:r>
      <w:r w:rsidR="008675CB" w:rsidRPr="002C5BCA">
        <w:t xml:space="preserve"> </w:t>
      </w:r>
      <w:r w:rsidR="008675CB">
        <w:t>r</w:t>
      </w:r>
      <w:r w:rsidR="008675CB" w:rsidRPr="002C5BCA">
        <w:t>obust linear regression model with SVB and power priors (Robust SVB-PP)</w:t>
      </w:r>
      <w:r w:rsidR="008675CB">
        <w:t xml:space="preserve"> is compared with other four models including </w:t>
      </w:r>
      <w:r w:rsidR="008675CB" w:rsidRPr="000E23BA">
        <w:t>a non-adaptive linear model (LS)</w:t>
      </w:r>
      <w:r w:rsidR="008675CB">
        <w:t xml:space="preserve">, </w:t>
      </w:r>
      <w:r w:rsidR="008675CB" w:rsidRPr="002C5BCA">
        <w:t>the recursive least square (RLS)</w:t>
      </w:r>
      <w:r w:rsidR="008675CB">
        <w:t xml:space="preserve"> </w:t>
      </w:r>
      <w:r w:rsidR="008675CB" w:rsidRPr="000E23BA">
        <w:t>model</w:t>
      </w:r>
      <w:r w:rsidR="008675CB" w:rsidRPr="002C5BCA">
        <w:t>, the Robust linear regression model with SVB (Robust SVB)</w:t>
      </w:r>
      <w:r w:rsidR="008675CB">
        <w:t xml:space="preserve"> and</w:t>
      </w:r>
      <w:r w:rsidR="008675CB" w:rsidRPr="002C5BCA">
        <w:t xml:space="preserve"> the linear regression model with SVB and power priors (SVB-PP)</w:t>
      </w:r>
      <w:r w:rsidR="008675CB">
        <w:t>. To</w:t>
      </w:r>
      <w:r w:rsidR="008675CB" w:rsidRPr="00516476">
        <w:t xml:space="preserve"> evaluat</w:t>
      </w:r>
      <w:r w:rsidR="008675CB">
        <w:rPr>
          <w:rFonts w:hint="eastAsia"/>
        </w:rPr>
        <w:t>e</w:t>
      </w:r>
      <w:r w:rsidR="008675CB" w:rsidRPr="00516476">
        <w:t xml:space="preserve"> the efficacy of </w:t>
      </w:r>
      <w:r w:rsidR="008675CB">
        <w:t xml:space="preserve">the </w:t>
      </w:r>
      <w:r w:rsidR="008675CB" w:rsidRPr="00516476">
        <w:t xml:space="preserve">model adaptation </w:t>
      </w:r>
      <w:r w:rsidR="008675CB" w:rsidRPr="006805DF">
        <w:rPr>
          <w:rFonts w:hint="eastAsia"/>
        </w:rPr>
        <w:t>under</w:t>
      </w:r>
      <w:r w:rsidR="008675CB" w:rsidRPr="006805DF">
        <w:t xml:space="preserve"> sparse sampling</w:t>
      </w:r>
      <w:r w:rsidR="008675CB" w:rsidRPr="00516476">
        <w:t>,</w:t>
      </w:r>
      <w:r w:rsidR="008675CB" w:rsidRPr="002C5BCA">
        <w:t xml:space="preserve"> </w:t>
      </w:r>
      <w:r w:rsidR="008675CB">
        <w:t>only one</w:t>
      </w:r>
      <w:r w:rsidR="008675CB" w:rsidRPr="002C5BCA">
        <w:t xml:space="preserve"> sample is </w:t>
      </w:r>
      <w:r w:rsidR="008675CB">
        <w:t>used</w:t>
      </w:r>
      <w:r w:rsidR="008675CB" w:rsidRPr="002C5BCA">
        <w:t xml:space="preserve"> </w:t>
      </w:r>
      <w:r w:rsidR="008675CB">
        <w:rPr>
          <w:rFonts w:hint="eastAsia"/>
        </w:rPr>
        <w:t>for</w:t>
      </w:r>
      <w:r w:rsidR="008675CB">
        <w:t xml:space="preserve"> </w:t>
      </w:r>
      <w:r w:rsidR="008675CB" w:rsidRPr="002C5BCA">
        <w:t>every 4</w:t>
      </w:r>
      <w:r w:rsidR="0084488D">
        <w:t>h</w:t>
      </w:r>
      <w:r w:rsidR="008675CB" w:rsidRPr="002C5BCA">
        <w:t xml:space="preserve"> </w:t>
      </w:r>
      <w:r w:rsidR="008675CB">
        <w:t xml:space="preserve">from the testing set, </w:t>
      </w:r>
      <w:r w:rsidR="008675CB" w:rsidRPr="00516476">
        <w:t>serving as a streaming batch for online model updates</w:t>
      </w:r>
      <w:r w:rsidR="008675CB" w:rsidRPr="002C5BCA">
        <w:t>.</w:t>
      </w:r>
      <w:r w:rsidR="008675CB" w:rsidRPr="00F4508D">
        <w:t xml:space="preserve"> </w:t>
      </w:r>
      <w:r w:rsidR="008675CB" w:rsidRPr="003D4E88">
        <w:t xml:space="preserve">Table 1 </w:t>
      </w:r>
      <w:r w:rsidR="008675CB" w:rsidRPr="00F4508D">
        <w:t xml:space="preserve">lists the </w:t>
      </w:r>
      <m:oMath>
        <m:r>
          <w:rPr>
            <w:rFonts w:ascii="Cambria Math" w:hAnsi="Cambria Math"/>
          </w:rPr>
          <m:t>MSE</m:t>
        </m:r>
      </m:oMath>
      <w:r w:rsidR="008675CB" w:rsidRPr="00F4508D">
        <w:t xml:space="preserve"> and </w:t>
      </w:r>
      <m:oMath>
        <m:r>
          <w:rPr>
            <w:rFonts w:ascii="Cambria Math" w:hAnsi="Cambria Math"/>
          </w:rPr>
          <m:t>MAE</m:t>
        </m:r>
      </m:oMath>
      <w:r w:rsidR="008675CB" w:rsidRPr="00F4508D">
        <w:t xml:space="preserve"> </w:t>
      </w:r>
      <w:r w:rsidR="008675CB">
        <w:t xml:space="preserve">of the five models </w:t>
      </w:r>
      <w:r w:rsidR="008675CB" w:rsidRPr="00F4508D">
        <w:t xml:space="preserve">on the testing set. Detailed </w:t>
      </w:r>
      <w:r w:rsidR="008675CB">
        <w:t>results</w:t>
      </w:r>
      <w:r w:rsidR="008675CB" w:rsidRPr="00F4508D">
        <w:t xml:space="preserve"> </w:t>
      </w:r>
      <w:r w:rsidR="008675CB">
        <w:t xml:space="preserve">as well as predictive uncertainties </w:t>
      </w:r>
      <w:r w:rsidR="008675CB" w:rsidRPr="00F4508D">
        <w:t xml:space="preserve">are presented in Fig. </w:t>
      </w:r>
      <w:r w:rsidR="008675CB">
        <w:t>1</w:t>
      </w:r>
      <w:r w:rsidR="008675CB" w:rsidRPr="00F4508D">
        <w:t xml:space="preserve">, where the </w:t>
      </w:r>
      <w:r w:rsidR="008675CB">
        <w:t xml:space="preserve">sparsely sampled </w:t>
      </w:r>
      <w:r w:rsidR="008675CB" w:rsidRPr="00F4508D">
        <w:t xml:space="preserve">streaming data used for model updates are marked by </w:t>
      </w:r>
      <w:r w:rsidR="008675CB">
        <w:t xml:space="preserve">the </w:t>
      </w:r>
      <w:r w:rsidR="008675CB" w:rsidRPr="00F4508D">
        <w:t xml:space="preserve">star symbols, and three outliers are </w:t>
      </w:r>
      <w:r w:rsidR="008675CB">
        <w:t>also noted in the figure</w:t>
      </w:r>
      <w:r w:rsidR="008675CB" w:rsidRPr="00F4508D">
        <w:t>.</w:t>
      </w:r>
      <w:r w:rsidR="001E1684">
        <w:t xml:space="preserve"> </w:t>
      </w:r>
    </w:p>
    <w:p w14:paraId="7AB28201" w14:textId="012C3897" w:rsidR="007D6A59" w:rsidRDefault="007D6A59" w:rsidP="00011C59">
      <w:pPr>
        <w:jc w:val="both"/>
      </w:pPr>
      <w:r w:rsidRPr="008675CB">
        <w:rPr>
          <w:rFonts w:hint="eastAsia"/>
        </w:rPr>
        <w:t>I</w:t>
      </w:r>
      <w:r w:rsidRPr="008675CB">
        <w:t xml:space="preserve">t is obvious that the robust SVB-PP, SVB-PP and RLS model can address the non-stationarity in the data streams, compared to the LS and Robust SVB model. However, the RLS model and the SVB-PP model are significantly misled by </w:t>
      </w:r>
      <w:r w:rsidRPr="008675CB">
        <w:rPr>
          <w:rFonts w:hint="eastAsia"/>
        </w:rPr>
        <w:t>t</w:t>
      </w:r>
      <w:r w:rsidRPr="008675CB">
        <w:t xml:space="preserve">he three outliers, resulting in wrong model updates and terrible predictions. </w:t>
      </w:r>
      <w:r w:rsidR="0016601A">
        <w:rPr>
          <w:rFonts w:hint="eastAsia"/>
        </w:rPr>
        <w:t>S</w:t>
      </w:r>
      <w:r w:rsidRPr="008675CB">
        <w:t xml:space="preserve">parse sampling worsens the problem as it may cost a long time to correct the model back. </w:t>
      </w:r>
      <w:r w:rsidR="00A76CCA" w:rsidRPr="004B6C06">
        <w:t xml:space="preserve">One potential approach to address this issue is resorting to outlier detection algorithms to identify and exclude outliers before updating the model. However, it is often laboursome to perform outlier detection online. </w:t>
      </w:r>
      <w:r w:rsidR="001275CA" w:rsidRPr="004B6C06">
        <w:t>Moreover,</w:t>
      </w:r>
      <w:r w:rsidR="00A76CCA" w:rsidRPr="004B6C06">
        <w:t xml:space="preserve"> the old criterion for outlier elimination, obtained from past batches, may be inappropriate for the new batch due to variations in the industrial platform. </w:t>
      </w:r>
      <w:r w:rsidR="001275CA" w:rsidRPr="004B6C06">
        <w:t xml:space="preserve">And </w:t>
      </w:r>
      <w:r w:rsidR="00A76CCA" w:rsidRPr="004B6C06">
        <w:t xml:space="preserve">data scarcity may hinder the application of most outlier detection algorithms on a new streaming batch. </w:t>
      </w:r>
      <w:r w:rsidRPr="008675CB">
        <w:t>In</w:t>
      </w:r>
      <w:r w:rsidR="00A76CCA">
        <w:t>stead</w:t>
      </w:r>
      <w:r w:rsidRPr="008675CB">
        <w:t xml:space="preserve">, our proposed Robust SVB-PP model </w:t>
      </w:r>
      <w:r w:rsidR="00CC1C00">
        <w:t>is inherently robust</w:t>
      </w:r>
      <w:r w:rsidRPr="008675CB">
        <w:t xml:space="preserve"> </w:t>
      </w:r>
      <w:r w:rsidR="00CC1C00">
        <w:t>to</w:t>
      </w:r>
      <w:r w:rsidRPr="008675CB">
        <w:t xml:space="preserve"> the outliers</w:t>
      </w:r>
      <w:r w:rsidR="00011C59">
        <w:t xml:space="preserve"> </w:t>
      </w:r>
      <w:r w:rsidRPr="008675CB">
        <w:t xml:space="preserve">and </w:t>
      </w:r>
      <w:r w:rsidR="00CC1C00">
        <w:t xml:space="preserve">can </w:t>
      </w:r>
      <w:r w:rsidRPr="008675CB">
        <w:t xml:space="preserve">respond with high predictive uncertainties. </w:t>
      </w:r>
      <w:r w:rsidR="00CC1C00">
        <w:rPr>
          <w:lang w:eastAsia="zh-CN"/>
        </w:rPr>
        <w:t>Thereafter, o</w:t>
      </w:r>
      <w:r w:rsidR="00EC2292">
        <w:rPr>
          <w:lang w:eastAsia="zh-CN"/>
        </w:rPr>
        <w:t xml:space="preserve">nce </w:t>
      </w:r>
      <w:r w:rsidR="00EC2292" w:rsidRPr="008675CB">
        <w:t xml:space="preserve">a normal sample is </w:t>
      </w:r>
      <w:r w:rsidR="00CC1C00">
        <w:t>sampled</w:t>
      </w:r>
      <w:r w:rsidR="00EC2292" w:rsidRPr="008675CB">
        <w:t xml:space="preserve"> for model updates</w:t>
      </w:r>
      <w:r w:rsidR="00EC2292">
        <w:t xml:space="preserve">, </w:t>
      </w:r>
      <w:r w:rsidRPr="008675CB">
        <w:t>these uncertainties will return to the regular level</w:t>
      </w:r>
      <w:r w:rsidR="00EC2292">
        <w:t xml:space="preserve">. </w:t>
      </w:r>
      <w:r w:rsidRPr="008675CB">
        <w:t xml:space="preserve">These excellent characteristics make </w:t>
      </w:r>
      <w:r w:rsidR="0016601A">
        <w:t>our</w:t>
      </w:r>
      <w:r w:rsidRPr="008675CB">
        <w:t xml:space="preserve"> </w:t>
      </w:r>
      <w:r w:rsidR="0016601A">
        <w:t>model</w:t>
      </w:r>
      <w:r w:rsidRPr="008675CB">
        <w:t xml:space="preserve"> more robust and informative in industrial applications. </w:t>
      </w:r>
    </w:p>
    <w:p w14:paraId="635ECE6E" w14:textId="77777777" w:rsidR="000B3A6C" w:rsidRDefault="000B3A6C" w:rsidP="000B3A6C">
      <w:pPr>
        <w:pStyle w:val="Els-1storder-head"/>
        <w:spacing w:before="120"/>
      </w:pPr>
      <w:r w:rsidRPr="008675CB">
        <w:t>Conclusion</w:t>
      </w:r>
    </w:p>
    <w:p w14:paraId="46C7CD9B" w14:textId="045FB243" w:rsidR="004A3703" w:rsidRDefault="000B3A6C" w:rsidP="000B3A6C">
      <w:pPr>
        <w:widowControl w:val="0"/>
        <w:autoSpaceDE w:val="0"/>
        <w:autoSpaceDN w:val="0"/>
        <w:adjustRightInd w:val="0"/>
        <w:jc w:val="both"/>
      </w:pPr>
      <w:r w:rsidRPr="00914F96">
        <w:t>In this paper, a Streaming Variational Bayes (SVB) with power prior</w:t>
      </w:r>
      <w:r>
        <w:t xml:space="preserve"> </w:t>
      </w:r>
      <w:r w:rsidRPr="00914F96">
        <w:t xml:space="preserve">approach was developed for parameter inference in a robust linear regression model. </w:t>
      </w:r>
      <w:r>
        <w:t xml:space="preserve">Non-stationary and sparsely sampled data streams were used for online model adaptation within a full Bayesian framework. </w:t>
      </w:r>
      <w:r w:rsidRPr="001D039A">
        <w:t xml:space="preserve">The effectiveness of the proposed model and the </w:t>
      </w:r>
      <w:r>
        <w:t xml:space="preserve">associated </w:t>
      </w:r>
      <w:r w:rsidRPr="001D039A">
        <w:t>adaptation algorithm was validated through an industrial application.</w:t>
      </w:r>
      <w:r>
        <w:t xml:space="preserve"> Results show our model can adapt to the variations in operation conditions by using sparsely sampled data, and </w:t>
      </w:r>
      <w:r>
        <w:rPr>
          <w:rFonts w:ascii="Times-Roman" w:hAnsi="Times-Roman" w:cs="Times-Roman"/>
        </w:rPr>
        <w:t>accomplish higher and more reliable predictive accuracy</w:t>
      </w:r>
      <w:r>
        <w:t xml:space="preserve">. </w:t>
      </w:r>
      <w:r w:rsidRPr="001D039A">
        <w:t>Student</w:t>
      </w:r>
      <w:r>
        <w:t>’</w:t>
      </w:r>
      <w:r w:rsidRPr="001D039A">
        <w:t>s-</w:t>
      </w:r>
      <m:oMath>
        <m:r>
          <w:rPr>
            <w:rFonts w:ascii="Cambria Math" w:hAnsi="Cambria Math"/>
          </w:rPr>
          <m:t>t</m:t>
        </m:r>
      </m:oMath>
      <w:r w:rsidRPr="001D039A">
        <w:t xml:space="preserve"> distribution</w:t>
      </w:r>
      <w:r>
        <w:t xml:space="preserve"> </w:t>
      </w:r>
    </w:p>
    <w:p w14:paraId="5094E91B" w14:textId="77777777" w:rsidR="004A3703" w:rsidRDefault="004A3703" w:rsidP="004A3703">
      <w:pPr>
        <w:spacing w:before="60"/>
        <w:ind w:firstLineChars="100" w:firstLine="200"/>
        <w:jc w:val="center"/>
      </w:pPr>
      <w:r>
        <w:rPr>
          <w:noProof/>
        </w:rPr>
        <w:lastRenderedPageBreak/>
        <w:drawing>
          <wp:inline distT="0" distB="0" distL="0" distR="0" wp14:anchorId="01B4CBC3" wp14:editId="0FF99B49">
            <wp:extent cx="3602793" cy="3108292"/>
            <wp:effectExtent l="0" t="0" r="0" b="0"/>
            <wp:docPr id="176471874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18740" name=""/>
                    <pic:cNvPicPr/>
                  </pic:nvPicPr>
                  <pic:blipFill rotWithShape="1">
                    <a:blip r:embed="rId9">
                      <a:extLst>
                        <a:ext uri="{96DAC541-7B7A-43D3-8B79-37D633B846F1}">
                          <asvg:svgBlip xmlns:asvg="http://schemas.microsoft.com/office/drawing/2016/SVG/main" r:embed="rId10"/>
                        </a:ext>
                      </a:extLst>
                    </a:blip>
                    <a:srcRect l="23821" t="46616" r="18600" b="1718"/>
                    <a:stretch/>
                  </pic:blipFill>
                  <pic:spPr bwMode="auto">
                    <a:xfrm>
                      <a:off x="0" y="0"/>
                      <a:ext cx="3615200" cy="3118996"/>
                    </a:xfrm>
                    <a:prstGeom prst="rect">
                      <a:avLst/>
                    </a:prstGeom>
                    <a:ln>
                      <a:noFill/>
                    </a:ln>
                    <a:extLst>
                      <a:ext uri="{53640926-AAD7-44D8-BBD7-CCE9431645EC}">
                        <a14:shadowObscured xmlns:a14="http://schemas.microsoft.com/office/drawing/2010/main"/>
                      </a:ext>
                    </a:extLst>
                  </pic:spPr>
                </pic:pic>
              </a:graphicData>
            </a:graphic>
          </wp:inline>
        </w:drawing>
      </w:r>
    </w:p>
    <w:p w14:paraId="7BBFA1F2" w14:textId="77777777" w:rsidR="004A3703" w:rsidRPr="003D4E88" w:rsidRDefault="004A3703" w:rsidP="004A3703">
      <w:pPr>
        <w:pStyle w:val="Els-body-text"/>
        <w:spacing w:after="120"/>
        <w:jc w:val="center"/>
        <w:rPr>
          <w:lang w:val="en-GB"/>
        </w:rPr>
      </w:pPr>
      <w:r w:rsidRPr="00F568D5">
        <w:rPr>
          <w:lang w:val="en-GB" w:eastAsia="zh-CN"/>
        </w:rPr>
        <w:t>Figure</w:t>
      </w:r>
      <w:r>
        <w:rPr>
          <w:lang w:val="en-GB" w:eastAsia="zh-CN"/>
        </w:rPr>
        <w:t xml:space="preserve"> 1. </w:t>
      </w:r>
      <w:r w:rsidRPr="003D4E88">
        <w:rPr>
          <w:lang w:val="en-GB"/>
        </w:rPr>
        <w:t>Prediction results given by the five models</w:t>
      </w:r>
      <w:r>
        <w:rPr>
          <w:lang w:val="en-GB"/>
        </w:rPr>
        <w:t>.</w:t>
      </w:r>
    </w:p>
    <w:p w14:paraId="47224128" w14:textId="7A277D1C" w:rsidR="000B3A6C" w:rsidRDefault="000B3A6C" w:rsidP="000B3A6C">
      <w:pPr>
        <w:widowControl w:val="0"/>
        <w:autoSpaceDE w:val="0"/>
        <w:autoSpaceDN w:val="0"/>
        <w:adjustRightInd w:val="0"/>
        <w:jc w:val="both"/>
      </w:pPr>
      <w:r>
        <w:t>makes it robust to potential outliers in streaming batches. Predictive uncertainties given by the model provide more information on the reliability of the regression model.</w:t>
      </w:r>
    </w:p>
    <w:p w14:paraId="6C888EA1" w14:textId="77777777" w:rsidR="008675CB" w:rsidRPr="008675CB" w:rsidRDefault="008675CB" w:rsidP="00EE782E">
      <w:pPr>
        <w:pStyle w:val="Els-reference-head"/>
        <w:spacing w:before="120"/>
      </w:pPr>
      <w:r w:rsidRPr="008675CB">
        <w:t>Reference</w:t>
      </w:r>
    </w:p>
    <w:p w14:paraId="037123FA" w14:textId="77777777" w:rsidR="0002618A" w:rsidRDefault="008675CB" w:rsidP="008675CB">
      <w:pPr>
        <w:pStyle w:val="Els-body-text"/>
      </w:pPr>
      <w:r w:rsidRPr="008675CB">
        <w:t xml:space="preserve">P. Kadlec, B. Gabrys, and S. Strandt, </w:t>
      </w:r>
      <w:r w:rsidR="0002618A" w:rsidRPr="008675CB">
        <w:t>2009</w:t>
      </w:r>
      <w:r w:rsidR="0002618A">
        <w:t>,</w:t>
      </w:r>
      <w:r w:rsidR="0002618A" w:rsidRPr="008675CB">
        <w:t xml:space="preserve"> </w:t>
      </w:r>
      <w:r w:rsidRPr="008675CB">
        <w:t xml:space="preserve">Data-driven soft sensors in the process industry, </w:t>
      </w:r>
      <w:proofErr w:type="spellStart"/>
      <w:r w:rsidRPr="008675CB">
        <w:rPr>
          <w:i/>
        </w:rPr>
        <w:t>Comput</w:t>
      </w:r>
      <w:proofErr w:type="spellEnd"/>
      <w:r w:rsidRPr="008675CB">
        <w:rPr>
          <w:i/>
        </w:rPr>
        <w:t>. Chem. Eng.</w:t>
      </w:r>
      <w:r w:rsidRPr="008675CB">
        <w:t>, vol. 33, no. 4, pp. 795-814.</w:t>
      </w:r>
    </w:p>
    <w:p w14:paraId="7288CC08" w14:textId="348F593D" w:rsidR="008675CB" w:rsidRPr="008675CB" w:rsidRDefault="00F24685" w:rsidP="008675CB">
      <w:pPr>
        <w:pStyle w:val="Els-body-text"/>
      </w:pPr>
      <w:r w:rsidRPr="00F24685">
        <w:t>J. Liu, D.S. Chen, and J.F. Shen, 2010, Development of self-validating soft sensors using fast moving window partial least squares,</w:t>
      </w:r>
      <w:r>
        <w:t xml:space="preserve"> </w:t>
      </w:r>
      <w:r w:rsidRPr="00F24685">
        <w:rPr>
          <w:i/>
          <w:iCs/>
        </w:rPr>
        <w:t>Ind. Eng. Chem. Res</w:t>
      </w:r>
      <w:r w:rsidRPr="00F24685">
        <w:t>, vol. 49, no. 22, pp. 11530-11546</w:t>
      </w:r>
      <w:r w:rsidR="008675CB" w:rsidRPr="008675CB">
        <w:t>.</w:t>
      </w:r>
    </w:p>
    <w:p w14:paraId="4C22904D" w14:textId="68865FC1" w:rsidR="008675CB" w:rsidRDefault="008675CB" w:rsidP="008675CB">
      <w:pPr>
        <w:pStyle w:val="Els-body-text"/>
      </w:pPr>
      <w:r w:rsidRPr="008675CB">
        <w:t>S.J. Qin</w:t>
      </w:r>
      <w:r w:rsidR="0002618A" w:rsidRPr="008675CB">
        <w:t>, 1998</w:t>
      </w:r>
      <w:r w:rsidRPr="008675CB">
        <w:t xml:space="preserve">, Recursive PLS algorithms for adaptive data modeling, </w:t>
      </w:r>
      <w:proofErr w:type="spellStart"/>
      <w:r w:rsidRPr="008675CB">
        <w:rPr>
          <w:i/>
        </w:rPr>
        <w:t>Comput</w:t>
      </w:r>
      <w:proofErr w:type="spellEnd"/>
      <w:r w:rsidRPr="008675CB">
        <w:rPr>
          <w:i/>
        </w:rPr>
        <w:t>. Chem. Eng.</w:t>
      </w:r>
      <w:r w:rsidRPr="008675CB">
        <w:t>, vol. 22, no. 4-5, pp. 503514.</w:t>
      </w:r>
    </w:p>
    <w:p w14:paraId="3F419687" w14:textId="26D1BD27" w:rsidR="008675CB" w:rsidRDefault="008675CB" w:rsidP="008675CB">
      <w:pPr>
        <w:pStyle w:val="Els-body-text"/>
      </w:pPr>
      <w:r w:rsidRPr="008675CB">
        <w:t xml:space="preserve">A. </w:t>
      </w:r>
      <w:proofErr w:type="spellStart"/>
      <w:r w:rsidRPr="008675CB">
        <w:t>Saptoro</w:t>
      </w:r>
      <w:proofErr w:type="spellEnd"/>
      <w:r w:rsidR="0002618A" w:rsidRPr="008675CB">
        <w:t>, 2014</w:t>
      </w:r>
      <w:r w:rsidRPr="008675CB">
        <w:t>, State of the art in the development of adaptive soft sensors based on just-in-time models,</w:t>
      </w:r>
      <w:r w:rsidR="0002618A">
        <w:t xml:space="preserve"> </w:t>
      </w:r>
      <w:r w:rsidRPr="008675CB">
        <w:rPr>
          <w:i/>
        </w:rPr>
        <w:t>Procedia Chem.</w:t>
      </w:r>
      <w:r w:rsidRPr="008675CB">
        <w:t>, vol. 9, pp. 226-234.</w:t>
      </w:r>
    </w:p>
    <w:p w14:paraId="239BF7AD" w14:textId="6E7E2342" w:rsidR="008675CB" w:rsidRPr="008675CB" w:rsidRDefault="008675CB" w:rsidP="008675CB">
      <w:pPr>
        <w:pStyle w:val="Els-body-text"/>
      </w:pPr>
      <w:r w:rsidRPr="008675CB">
        <w:t xml:space="preserve">C.M. Bishop and N.M. </w:t>
      </w:r>
      <w:proofErr w:type="spellStart"/>
      <w:r w:rsidRPr="008675CB">
        <w:t>Nasrabadi</w:t>
      </w:r>
      <w:proofErr w:type="spellEnd"/>
      <w:r w:rsidR="0002618A" w:rsidRPr="008675CB">
        <w:t>, 2006</w:t>
      </w:r>
      <w:r w:rsidRPr="008675CB">
        <w:t xml:space="preserve">, </w:t>
      </w:r>
      <w:r w:rsidRPr="008675CB">
        <w:rPr>
          <w:i/>
        </w:rPr>
        <w:t>Pattern Recognition and Machine Learning</w:t>
      </w:r>
      <w:r w:rsidR="00F24685">
        <w:rPr>
          <w:iCs/>
        </w:rPr>
        <w:t>,</w:t>
      </w:r>
      <w:r w:rsidR="00F24685" w:rsidRPr="00F24685">
        <w:t xml:space="preserve"> </w:t>
      </w:r>
      <w:r w:rsidR="00F24685" w:rsidRPr="00F24685">
        <w:rPr>
          <w:iCs/>
        </w:rPr>
        <w:t>New York</w:t>
      </w:r>
      <w:r w:rsidRPr="008675CB">
        <w:t>.</w:t>
      </w:r>
    </w:p>
    <w:p w14:paraId="31797C25" w14:textId="39D578C2" w:rsidR="008675CB" w:rsidRPr="008675CB" w:rsidRDefault="008675CB" w:rsidP="008675CB">
      <w:pPr>
        <w:pStyle w:val="Els-body-text"/>
      </w:pPr>
      <w:r w:rsidRPr="008675CB">
        <w:t>T. Broderick, N. Boyd, A. Wibisono, A.C. Wilson, and M.I. Jordan</w:t>
      </w:r>
      <w:r w:rsidR="00FE11C8" w:rsidRPr="008675CB">
        <w:t>, 2013</w:t>
      </w:r>
      <w:r w:rsidRPr="008675CB">
        <w:t>, Streaming variational bayes.</w:t>
      </w:r>
    </w:p>
    <w:p w14:paraId="7B6E8394" w14:textId="7A5F4EE0" w:rsidR="00FE11C8" w:rsidRDefault="00FE11C8" w:rsidP="008675CB">
      <w:pPr>
        <w:pStyle w:val="Els-body-text"/>
      </w:pPr>
      <w:proofErr w:type="spellStart"/>
      <w:r w:rsidRPr="00FE11C8">
        <w:t>Masegosa</w:t>
      </w:r>
      <w:proofErr w:type="spellEnd"/>
      <w:r w:rsidRPr="00FE11C8">
        <w:t xml:space="preserve"> A, Nielsen TD, Langseth H, Ramos-López D, </w:t>
      </w:r>
      <w:proofErr w:type="spellStart"/>
      <w:r w:rsidRPr="00FE11C8">
        <w:t>Salmerón</w:t>
      </w:r>
      <w:proofErr w:type="spellEnd"/>
      <w:r w:rsidRPr="00FE11C8">
        <w:t xml:space="preserve"> A, Madsen AL</w:t>
      </w:r>
      <w:r>
        <w:t xml:space="preserve">, 2017, </w:t>
      </w:r>
      <w:r w:rsidRPr="00FE11C8">
        <w:t xml:space="preserve">Bayesian models of data streams with hierarchical power priors. </w:t>
      </w:r>
    </w:p>
    <w:p w14:paraId="34EFB427" w14:textId="2000876D" w:rsidR="008675CB" w:rsidRPr="008675CB" w:rsidRDefault="00F24685" w:rsidP="008675CB">
      <w:pPr>
        <w:pStyle w:val="Els-body-text"/>
      </w:pPr>
      <w:r w:rsidRPr="00F24685">
        <w:t xml:space="preserve">M. </w:t>
      </w:r>
      <w:proofErr w:type="spellStart"/>
      <w:r w:rsidRPr="00F24685">
        <w:t>Svensén</w:t>
      </w:r>
      <w:proofErr w:type="spellEnd"/>
      <w:r w:rsidRPr="00F24685">
        <w:t xml:space="preserve"> and C.M. Bishop, 2005, Robust Bayesian mixture modelling, Neurocomputing, pp. 235-252</w:t>
      </w:r>
      <w:r w:rsidR="008675CB" w:rsidRPr="008675CB">
        <w:t>.</w:t>
      </w:r>
    </w:p>
    <w:p w14:paraId="144DE6C3" w14:textId="6641862F" w:rsidR="008D2649" w:rsidRDefault="008675CB" w:rsidP="008675CB">
      <w:pPr>
        <w:pStyle w:val="Els-body-text"/>
      </w:pPr>
      <w:r w:rsidRPr="008675CB">
        <w:t xml:space="preserve">C. </w:t>
      </w:r>
      <w:proofErr w:type="spellStart"/>
      <w:r w:rsidRPr="008675CB">
        <w:t>Impens</w:t>
      </w:r>
      <w:proofErr w:type="spellEnd"/>
      <w:r w:rsidR="00FE11C8" w:rsidRPr="008675CB">
        <w:t>, 2003</w:t>
      </w:r>
      <w:r w:rsidRPr="008675CB">
        <w:t xml:space="preserve">, Stirling’s series made easy. </w:t>
      </w:r>
      <w:r w:rsidRPr="008675CB">
        <w:rPr>
          <w:i/>
        </w:rPr>
        <w:t>Am. Math. Mon.</w:t>
      </w:r>
      <w:r w:rsidRPr="008675CB">
        <w:t>, vol. 110, no. 8, pp. 730-735.</w:t>
      </w:r>
    </w:p>
    <w:sectPr w:rsidR="008D2649" w:rsidSect="008B0184">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09AA1" w14:textId="77777777" w:rsidR="00DB6562" w:rsidRDefault="00DB6562">
      <w:r>
        <w:separator/>
      </w:r>
    </w:p>
  </w:endnote>
  <w:endnote w:type="continuationSeparator" w:id="0">
    <w:p w14:paraId="783A0815" w14:textId="77777777" w:rsidR="00DB6562" w:rsidRDefault="00DB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A2A4" w14:textId="77777777" w:rsidR="00DB6562" w:rsidRDefault="00DB6562">
      <w:r>
        <w:separator/>
      </w:r>
    </w:p>
  </w:footnote>
  <w:footnote w:type="continuationSeparator" w:id="0">
    <w:p w14:paraId="7887F755" w14:textId="77777777" w:rsidR="00DB6562" w:rsidRDefault="00DB6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16761AB" w:rsidR="00DD3D9E" w:rsidRDefault="00DD3D9E">
    <w:pPr>
      <w:pStyle w:val="a5"/>
      <w:tabs>
        <w:tab w:val="clear" w:pos="7200"/>
        <w:tab w:val="right" w:pos="7088"/>
      </w:tabs>
    </w:pPr>
    <w:r>
      <w:rPr>
        <w:rStyle w:val="aa"/>
      </w:rPr>
      <w:tab/>
    </w:r>
    <w:r>
      <w:rPr>
        <w:rStyle w:val="aa"/>
        <w:i/>
      </w:rPr>
      <w:tab/>
    </w:r>
    <w:r w:rsidR="00895911" w:rsidRPr="00895911">
      <w:rPr>
        <w:i/>
      </w:rPr>
      <w:t>Changrui Xie</w:t>
    </w:r>
    <w:r w:rsidR="00895911">
      <w:rPr>
        <w:i/>
      </w:rPr>
      <w:t xml:space="preserve"> et 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9644504" w:rsidR="00DD3D9E" w:rsidRDefault="00895911" w:rsidP="00895911">
    <w:pPr>
      <w:pStyle w:val="a5"/>
      <w:tabs>
        <w:tab w:val="clear" w:pos="7200"/>
        <w:tab w:val="right" w:pos="7088"/>
      </w:tabs>
      <w:rPr>
        <w:sz w:val="24"/>
      </w:rPr>
    </w:pPr>
    <w:r w:rsidRPr="00895911">
      <w:rPr>
        <w:i/>
      </w:rPr>
      <w:t>Data-Driven Modeling for Industrial Plants Based on Non-Stationary and Sparsely Sampled Data Streams</w:t>
    </w:r>
    <w:r w:rsidR="00DD3D9E">
      <w:rPr>
        <w:rStyle w:val="aa"/>
        <w:i/>
        <w:sz w:val="24"/>
      </w:rPr>
      <w:tab/>
    </w:r>
    <w:r w:rsidR="00DD3D9E">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171539"/>
    <w:multiLevelType w:val="multilevel"/>
    <w:tmpl w:val="41826200"/>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eastAsiaTheme="minorEastAsia" w:hint="default"/>
      </w:rPr>
    </w:lvl>
    <w:lvl w:ilvl="2">
      <w:start w:val="1"/>
      <w:numFmt w:val="decimal"/>
      <w:isLgl/>
      <w:lvlText w:val="%1.%2.%3"/>
      <w:lvlJc w:val="left"/>
      <w:pPr>
        <w:ind w:left="754" w:hanging="720"/>
      </w:pPr>
      <w:rPr>
        <w:rFonts w:eastAsiaTheme="minorEastAsia" w:hint="default"/>
      </w:rPr>
    </w:lvl>
    <w:lvl w:ilvl="3">
      <w:start w:val="1"/>
      <w:numFmt w:val="decimal"/>
      <w:isLgl/>
      <w:lvlText w:val="%1.%2.%3.%4"/>
      <w:lvlJc w:val="left"/>
      <w:pPr>
        <w:ind w:left="754" w:hanging="720"/>
      </w:pPr>
      <w:rPr>
        <w:rFonts w:eastAsiaTheme="minorEastAsia" w:hint="default"/>
      </w:rPr>
    </w:lvl>
    <w:lvl w:ilvl="4">
      <w:start w:val="1"/>
      <w:numFmt w:val="decimal"/>
      <w:isLgl/>
      <w:lvlText w:val="%1.%2.%3.%4.%5"/>
      <w:lvlJc w:val="left"/>
      <w:pPr>
        <w:ind w:left="754" w:hanging="720"/>
      </w:pPr>
      <w:rPr>
        <w:rFonts w:eastAsiaTheme="minorEastAsia" w:hint="default"/>
      </w:rPr>
    </w:lvl>
    <w:lvl w:ilvl="5">
      <w:start w:val="1"/>
      <w:numFmt w:val="decimal"/>
      <w:isLgl/>
      <w:lvlText w:val="%1.%2.%3.%4.%5.%6"/>
      <w:lvlJc w:val="left"/>
      <w:pPr>
        <w:ind w:left="1114" w:hanging="1080"/>
      </w:pPr>
      <w:rPr>
        <w:rFonts w:eastAsiaTheme="minorEastAsia" w:hint="default"/>
      </w:rPr>
    </w:lvl>
    <w:lvl w:ilvl="6">
      <w:start w:val="1"/>
      <w:numFmt w:val="decimal"/>
      <w:isLgl/>
      <w:lvlText w:val="%1.%2.%3.%4.%5.%6.%7"/>
      <w:lvlJc w:val="left"/>
      <w:pPr>
        <w:ind w:left="1114" w:hanging="1080"/>
      </w:pPr>
      <w:rPr>
        <w:rFonts w:eastAsiaTheme="minorEastAsia" w:hint="default"/>
      </w:rPr>
    </w:lvl>
    <w:lvl w:ilvl="7">
      <w:start w:val="1"/>
      <w:numFmt w:val="decimal"/>
      <w:isLgl/>
      <w:lvlText w:val="%1.%2.%3.%4.%5.%6.%7.%8"/>
      <w:lvlJc w:val="left"/>
      <w:pPr>
        <w:ind w:left="1474" w:hanging="1440"/>
      </w:pPr>
      <w:rPr>
        <w:rFonts w:eastAsiaTheme="minorEastAsia" w:hint="default"/>
      </w:rPr>
    </w:lvl>
    <w:lvl w:ilvl="8">
      <w:start w:val="1"/>
      <w:numFmt w:val="decimal"/>
      <w:isLgl/>
      <w:lvlText w:val="%1.%2.%3.%4.%5.%6.%7.%8.%9"/>
      <w:lvlJc w:val="left"/>
      <w:pPr>
        <w:ind w:left="1474" w:hanging="1440"/>
      </w:pPr>
      <w:rPr>
        <w:rFonts w:eastAsiaTheme="minorEastAsia" w:hint="default"/>
      </w:r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2"/>
  </w:num>
  <w:num w:numId="2" w16cid:durableId="47382885">
    <w:abstractNumId w:val="12"/>
  </w:num>
  <w:num w:numId="3" w16cid:durableId="967853731">
    <w:abstractNumId w:val="12"/>
  </w:num>
  <w:num w:numId="4" w16cid:durableId="1739282265">
    <w:abstractNumId w:val="12"/>
  </w:num>
  <w:num w:numId="5" w16cid:durableId="698892343">
    <w:abstractNumId w:val="0"/>
  </w:num>
  <w:num w:numId="6" w16cid:durableId="1660883641">
    <w:abstractNumId w:val="7"/>
  </w:num>
  <w:num w:numId="7" w16cid:durableId="1863349795">
    <w:abstractNumId w:val="13"/>
  </w:num>
  <w:num w:numId="8" w16cid:durableId="1750734252">
    <w:abstractNumId w:val="2"/>
  </w:num>
  <w:num w:numId="9" w16cid:durableId="203061615">
    <w:abstractNumId w:val="11"/>
  </w:num>
  <w:num w:numId="10" w16cid:durableId="1478497114">
    <w:abstractNumId w:val="15"/>
  </w:num>
  <w:num w:numId="11" w16cid:durableId="1896693444">
    <w:abstractNumId w:val="14"/>
  </w:num>
  <w:num w:numId="12" w16cid:durableId="774787662">
    <w:abstractNumId w:val="6"/>
  </w:num>
  <w:num w:numId="13" w16cid:durableId="1525900646">
    <w:abstractNumId w:val="9"/>
  </w:num>
  <w:num w:numId="14" w16cid:durableId="1455515963">
    <w:abstractNumId w:val="3"/>
  </w:num>
  <w:num w:numId="15" w16cid:durableId="446657998">
    <w:abstractNumId w:val="8"/>
  </w:num>
  <w:num w:numId="16" w16cid:durableId="322592235">
    <w:abstractNumId w:val="4"/>
  </w:num>
  <w:num w:numId="17" w16cid:durableId="596719075">
    <w:abstractNumId w:val="5"/>
  </w:num>
  <w:num w:numId="18" w16cid:durableId="886648604">
    <w:abstractNumId w:val="10"/>
  </w:num>
  <w:num w:numId="19" w16cid:durableId="882910466">
    <w:abstractNumId w:val="5"/>
  </w:num>
  <w:num w:numId="20" w16cid:durableId="404030193">
    <w:abstractNumId w:val="5"/>
  </w:num>
  <w:num w:numId="21" w16cid:durableId="549920719">
    <w:abstractNumId w:val="1"/>
  </w:num>
  <w:num w:numId="22" w16cid:durableId="1181048653">
    <w:abstractNumId w:val="5"/>
  </w:num>
  <w:num w:numId="23" w16cid:durableId="1589269026">
    <w:abstractNumId w:val="5"/>
  </w:num>
  <w:num w:numId="24" w16cid:durableId="14202536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964"/>
    <w:rsid w:val="00011C59"/>
    <w:rsid w:val="0002618A"/>
    <w:rsid w:val="0008368D"/>
    <w:rsid w:val="000B3A6C"/>
    <w:rsid w:val="000D02CE"/>
    <w:rsid w:val="000D3D9B"/>
    <w:rsid w:val="000F5DCF"/>
    <w:rsid w:val="001275CA"/>
    <w:rsid w:val="0016032F"/>
    <w:rsid w:val="0016601A"/>
    <w:rsid w:val="00177F7F"/>
    <w:rsid w:val="001879F6"/>
    <w:rsid w:val="001A510C"/>
    <w:rsid w:val="001C0148"/>
    <w:rsid w:val="001C24A2"/>
    <w:rsid w:val="001C757E"/>
    <w:rsid w:val="001E1684"/>
    <w:rsid w:val="0020390F"/>
    <w:rsid w:val="00250023"/>
    <w:rsid w:val="00264926"/>
    <w:rsid w:val="002C1D15"/>
    <w:rsid w:val="003365E8"/>
    <w:rsid w:val="00384427"/>
    <w:rsid w:val="003D1582"/>
    <w:rsid w:val="003D6227"/>
    <w:rsid w:val="003D7E4C"/>
    <w:rsid w:val="003E41C2"/>
    <w:rsid w:val="0041459C"/>
    <w:rsid w:val="00451EA2"/>
    <w:rsid w:val="0045456A"/>
    <w:rsid w:val="0049772C"/>
    <w:rsid w:val="004A3703"/>
    <w:rsid w:val="004B6C06"/>
    <w:rsid w:val="004C5170"/>
    <w:rsid w:val="00520095"/>
    <w:rsid w:val="005214FF"/>
    <w:rsid w:val="00552EEB"/>
    <w:rsid w:val="005950A5"/>
    <w:rsid w:val="006A69BF"/>
    <w:rsid w:val="00711DF4"/>
    <w:rsid w:val="00762180"/>
    <w:rsid w:val="00765655"/>
    <w:rsid w:val="007D6A59"/>
    <w:rsid w:val="007D70A1"/>
    <w:rsid w:val="008132E8"/>
    <w:rsid w:val="00823407"/>
    <w:rsid w:val="0084488D"/>
    <w:rsid w:val="008675CB"/>
    <w:rsid w:val="00895911"/>
    <w:rsid w:val="008B0184"/>
    <w:rsid w:val="008C5D02"/>
    <w:rsid w:val="008D2649"/>
    <w:rsid w:val="008F2859"/>
    <w:rsid w:val="0090568D"/>
    <w:rsid w:val="0091172A"/>
    <w:rsid w:val="009125C9"/>
    <w:rsid w:val="00913879"/>
    <w:rsid w:val="00917661"/>
    <w:rsid w:val="00947C4B"/>
    <w:rsid w:val="00970E5D"/>
    <w:rsid w:val="0097701C"/>
    <w:rsid w:val="00980A65"/>
    <w:rsid w:val="00A25E70"/>
    <w:rsid w:val="00A33765"/>
    <w:rsid w:val="00A54055"/>
    <w:rsid w:val="00A60062"/>
    <w:rsid w:val="00A63269"/>
    <w:rsid w:val="00A76CCA"/>
    <w:rsid w:val="00A92377"/>
    <w:rsid w:val="00AA529A"/>
    <w:rsid w:val="00AB29ED"/>
    <w:rsid w:val="00AE17EF"/>
    <w:rsid w:val="00AE4BD8"/>
    <w:rsid w:val="00B0608C"/>
    <w:rsid w:val="00B4388F"/>
    <w:rsid w:val="00B63237"/>
    <w:rsid w:val="00C450F4"/>
    <w:rsid w:val="00C86B1C"/>
    <w:rsid w:val="00C960DC"/>
    <w:rsid w:val="00CC1C00"/>
    <w:rsid w:val="00CC5AE0"/>
    <w:rsid w:val="00CD2D30"/>
    <w:rsid w:val="00D02C75"/>
    <w:rsid w:val="00D04863"/>
    <w:rsid w:val="00D10E22"/>
    <w:rsid w:val="00D13D2C"/>
    <w:rsid w:val="00DB6562"/>
    <w:rsid w:val="00DC2F94"/>
    <w:rsid w:val="00DD3D9E"/>
    <w:rsid w:val="00DD7908"/>
    <w:rsid w:val="00E57710"/>
    <w:rsid w:val="00E82297"/>
    <w:rsid w:val="00EC2292"/>
    <w:rsid w:val="00ED248E"/>
    <w:rsid w:val="00EE782E"/>
    <w:rsid w:val="00EF39FD"/>
    <w:rsid w:val="00F06842"/>
    <w:rsid w:val="00F107FD"/>
    <w:rsid w:val="00F24685"/>
    <w:rsid w:val="00F52C8C"/>
    <w:rsid w:val="00F819E4"/>
    <w:rsid w:val="00F85890"/>
    <w:rsid w:val="00FB64A8"/>
    <w:rsid w:val="00FC1A7D"/>
    <w:rsid w:val="00FC6B4C"/>
    <w:rsid w:val="00FE11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0184"/>
    <w:rPr>
      <w:lang w:eastAsia="en-US"/>
    </w:rPr>
  </w:style>
  <w:style w:type="paragraph" w:styleId="1">
    <w:name w:val="heading 1"/>
    <w:basedOn w:val="a"/>
    <w:next w:val="a"/>
    <w:link w:val="10"/>
    <w:qFormat/>
    <w:rsid w:val="0091172A"/>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rsid w:val="0091172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F85890"/>
    <w:pPr>
      <w:numPr>
        <w:ilvl w:val="0"/>
        <w:numId w:val="0"/>
      </w:numPr>
      <w:spacing w:before="0"/>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character" w:styleId="af">
    <w:name w:val="Unresolved Mention"/>
    <w:basedOn w:val="a0"/>
    <w:uiPriority w:val="99"/>
    <w:semiHidden/>
    <w:unhideWhenUsed/>
    <w:rsid w:val="00F85890"/>
    <w:rPr>
      <w:color w:val="605E5C"/>
      <w:shd w:val="clear" w:color="auto" w:fill="E1DFDD"/>
    </w:rPr>
  </w:style>
  <w:style w:type="character" w:customStyle="1" w:styleId="10">
    <w:name w:val="标题 1 字符"/>
    <w:basedOn w:val="a0"/>
    <w:link w:val="1"/>
    <w:rsid w:val="0091172A"/>
    <w:rPr>
      <w:b/>
      <w:bCs/>
      <w:kern w:val="44"/>
      <w:sz w:val="44"/>
      <w:szCs w:val="44"/>
      <w:lang w:eastAsia="en-US"/>
    </w:rPr>
  </w:style>
  <w:style w:type="character" w:customStyle="1" w:styleId="20">
    <w:name w:val="标题 2 字符"/>
    <w:basedOn w:val="a0"/>
    <w:link w:val="2"/>
    <w:semiHidden/>
    <w:rsid w:val="0091172A"/>
    <w:rPr>
      <w:rFonts w:asciiTheme="majorHAnsi" w:eastAsiaTheme="majorEastAsia" w:hAnsiTheme="majorHAnsi" w:cstheme="majorBidi"/>
      <w:b/>
      <w:bCs/>
      <w:sz w:val="32"/>
      <w:szCs w:val="32"/>
      <w:lang w:eastAsia="en-US"/>
    </w:rPr>
  </w:style>
  <w:style w:type="table" w:styleId="af0">
    <w:name w:val="Table Grid"/>
    <w:basedOn w:val="a1"/>
    <w:rsid w:val="00867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0"/>
    <w:uiPriority w:val="99"/>
    <w:semiHidden/>
    <w:rsid w:val="00AE17EF"/>
    <w:rPr>
      <w:color w:val="666666"/>
    </w:rPr>
  </w:style>
  <w:style w:type="paragraph" w:styleId="af2">
    <w:name w:val="Revision"/>
    <w:hidden/>
    <w:uiPriority w:val="99"/>
    <w:semiHidden/>
    <w:rsid w:val="00451E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_chen@zju.edu.c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2510</TotalTime>
  <Pages>6</Pages>
  <Words>2645</Words>
  <Characters>15079</Characters>
  <Application>Microsoft Office Word</Application>
  <DocSecurity>0</DocSecurity>
  <Lines>125</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长瑞 解</cp:lastModifiedBy>
  <cp:revision>19</cp:revision>
  <cp:lastPrinted>2004-12-17T09:20:00Z</cp:lastPrinted>
  <dcterms:created xsi:type="dcterms:W3CDTF">2023-11-26T13:30:00Z</dcterms:created>
  <dcterms:modified xsi:type="dcterms:W3CDTF">2023-12-20T08:27:00Z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