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E67F" w14:textId="0F7F90D9" w:rsidR="00DD3D9E" w:rsidRPr="00B4388F" w:rsidRDefault="00CF1B17" w:rsidP="00CF1B17">
      <w:pPr>
        <w:pStyle w:val="Els-Title"/>
        <w:rPr>
          <w:color w:val="000000" w:themeColor="text1"/>
        </w:rPr>
      </w:pPr>
      <w:r>
        <w:rPr>
          <w:color w:val="000000" w:themeColor="text1"/>
        </w:rPr>
        <w:t>Enhancing superstructure optimization via embedded neural networks in optimal process design for sustainable aviation fuel (SAF) production</w:t>
      </w:r>
    </w:p>
    <w:p w14:paraId="144DE680" w14:textId="525B9835" w:rsidR="00DD3D9E" w:rsidRPr="00CF1B17" w:rsidRDefault="00CF1B17">
      <w:pPr>
        <w:pStyle w:val="Els-Author"/>
        <w:rPr>
          <w:lang w:val="de-DE"/>
        </w:rPr>
      </w:pPr>
      <w:r w:rsidRPr="00CF1B17">
        <w:rPr>
          <w:lang w:val="de-DE"/>
        </w:rPr>
        <w:t>Alexander Klimek</w:t>
      </w:r>
      <w:r w:rsidRPr="00CF1B17">
        <w:rPr>
          <w:vertAlign w:val="superscript"/>
          <w:lang w:val="de-DE"/>
        </w:rPr>
        <w:t>a</w:t>
      </w:r>
      <w:r w:rsidRPr="00CF1B17">
        <w:rPr>
          <w:lang w:val="de-DE"/>
        </w:rPr>
        <w:t>, Caroline Ganzer</w:t>
      </w:r>
      <w:r w:rsidRPr="00CF1B17">
        <w:rPr>
          <w:vertAlign w:val="superscript"/>
          <w:lang w:val="de-DE"/>
        </w:rPr>
        <w:t>a</w:t>
      </w:r>
      <w:r w:rsidRPr="00CF1B17">
        <w:rPr>
          <w:lang w:val="de-DE"/>
        </w:rPr>
        <w:t>, K</w:t>
      </w:r>
      <w:r>
        <w:rPr>
          <w:lang w:val="de-DE"/>
        </w:rPr>
        <w:t>ai Sundmacher</w:t>
      </w:r>
      <w:r w:rsidRPr="00CF1B17">
        <w:rPr>
          <w:vertAlign w:val="superscript"/>
          <w:lang w:val="de-DE"/>
        </w:rPr>
        <w:t>a, b</w:t>
      </w:r>
      <w:r w:rsidR="00735E0F">
        <w:rPr>
          <w:vertAlign w:val="superscript"/>
          <w:lang w:val="de-DE"/>
        </w:rPr>
        <w:t>, *</w:t>
      </w:r>
    </w:p>
    <w:p w14:paraId="144DE681" w14:textId="0F6203FF" w:rsidR="00DD3D9E" w:rsidRDefault="00CF1B17">
      <w:pPr>
        <w:pStyle w:val="Els-Affiliation"/>
      </w:pPr>
      <w:r w:rsidRPr="00CF1B17">
        <w:rPr>
          <w:vertAlign w:val="superscript"/>
        </w:rPr>
        <w:t>a</w:t>
      </w:r>
      <w:r>
        <w:t xml:space="preserve">Max Planck Institute for Dynamics of Complex Technical Systems, Department </w:t>
      </w:r>
      <w:r w:rsidR="00735E0F">
        <w:t>of</w:t>
      </w:r>
      <w:r>
        <w:t xml:space="preserve"> Process Systems Engineering, Sandtorstr. 1, 39106 Magdeburg, Germany</w:t>
      </w:r>
    </w:p>
    <w:p w14:paraId="144DE682" w14:textId="2E1C7269" w:rsidR="00DD3D9E" w:rsidRDefault="00CF1B17">
      <w:pPr>
        <w:pStyle w:val="Els-Affiliation"/>
      </w:pPr>
      <w:r w:rsidRPr="00CF1B17">
        <w:rPr>
          <w:vertAlign w:val="superscript"/>
        </w:rPr>
        <w:t>b</w:t>
      </w:r>
      <w:r>
        <w:t>Otto von Guericke University, Chair for Process Systems Engineering, Universitätsplatz 2, 39106 Magdeburg, Germany</w:t>
      </w:r>
    </w:p>
    <w:p w14:paraId="2A1ED29D" w14:textId="3C1D67A5" w:rsidR="00B61BD9" w:rsidRDefault="00CF1B17" w:rsidP="00B61BD9">
      <w:pPr>
        <w:pStyle w:val="Els-Affiliation"/>
        <w:spacing w:after="120"/>
      </w:pPr>
      <w:r w:rsidRPr="00CF1B17">
        <w:rPr>
          <w:vertAlign w:val="superscript"/>
        </w:rPr>
        <w:t>*</w:t>
      </w:r>
      <w:r w:rsidR="00735E0F">
        <w:t>sundmacher</w:t>
      </w:r>
      <w:r>
        <w:t>@mpi-magdeburg.mpg.de</w:t>
      </w:r>
    </w:p>
    <w:p w14:paraId="09B3F335" w14:textId="77777777" w:rsidR="00B61BD9" w:rsidRDefault="00B61BD9" w:rsidP="00B61BD9">
      <w:pPr>
        <w:pStyle w:val="Els-Abstract"/>
      </w:pPr>
      <w:r>
        <w:t>Abstract</w:t>
      </w:r>
    </w:p>
    <w:p w14:paraId="7348F6DF" w14:textId="7ADE7EE9" w:rsidR="00B61BD9" w:rsidRDefault="00735E0F" w:rsidP="00B61BD9">
      <w:pPr>
        <w:pStyle w:val="Els-body-text"/>
      </w:pPr>
      <w:r>
        <w:rPr>
          <w:lang w:val="en-GB"/>
        </w:rPr>
        <w:t>S</w:t>
      </w:r>
      <w:r w:rsidR="00B61BD9" w:rsidRPr="00B61BD9">
        <w:rPr>
          <w:lang w:val="en-GB"/>
        </w:rPr>
        <w:t xml:space="preserve">uperstructure optimization is suitable for identifying optimal raw materials and process pathways for the production of sustainable aviation fuels (SAFs). </w:t>
      </w:r>
      <w:r>
        <w:rPr>
          <w:lang w:val="en-GB"/>
        </w:rPr>
        <w:t>Mass</w:t>
      </w:r>
      <w:r w:rsidR="00B61BD9" w:rsidRPr="00B61BD9">
        <w:rPr>
          <w:lang w:val="en-GB"/>
        </w:rPr>
        <w:t xml:space="preserve"> and energy balances for the individual processes of the superstructure network are often represented by linear input-output relationships between the feedstocks and products, </w:t>
      </w:r>
      <w:r>
        <w:rPr>
          <w:lang w:val="en-GB"/>
        </w:rPr>
        <w:t>neglecting nonlinear effects</w:t>
      </w:r>
      <w:r w:rsidR="00B61BD9" w:rsidRPr="00B61BD9">
        <w:rPr>
          <w:lang w:val="en-GB"/>
        </w:rPr>
        <w:t xml:space="preserve">. By embedding surrogates in the form of artificial neural networks (ANNs) within our optimization framework, we </w:t>
      </w:r>
      <w:r>
        <w:rPr>
          <w:lang w:val="en-GB"/>
        </w:rPr>
        <w:t>achieve a more detailed representation</w:t>
      </w:r>
      <w:r w:rsidR="00B61BD9" w:rsidRPr="00B61BD9">
        <w:rPr>
          <w:lang w:val="en-GB"/>
        </w:rPr>
        <w:t xml:space="preserve"> of individual processes</w:t>
      </w:r>
      <w:r>
        <w:rPr>
          <w:lang w:val="en-GB"/>
        </w:rPr>
        <w:t>. Combined with</w:t>
      </w:r>
      <w:r w:rsidR="00B61BD9" w:rsidRPr="00B61BD9">
        <w:rPr>
          <w:lang w:val="en-GB"/>
        </w:rPr>
        <w:t xml:space="preserve"> an adjusted superstructure optimization formulation</w:t>
      </w:r>
      <w:r>
        <w:rPr>
          <w:lang w:val="en-GB"/>
        </w:rPr>
        <w:t xml:space="preserve"> explicit</w:t>
      </w:r>
      <w:r w:rsidR="00AC33E4">
        <w:rPr>
          <w:lang w:val="en-GB"/>
        </w:rPr>
        <w:t>l</w:t>
      </w:r>
      <w:r>
        <w:rPr>
          <w:lang w:val="en-GB"/>
        </w:rPr>
        <w:t>y including mixtures</w:t>
      </w:r>
      <w:r w:rsidR="00B61BD9" w:rsidRPr="00B61BD9">
        <w:rPr>
          <w:lang w:val="en-GB"/>
        </w:rPr>
        <w:t>, we are able to determine not only the optimal process routes but also optimal process parameters (e.g., temperature, pressure) as well as the optimal aviation fuel composition.</w:t>
      </w:r>
    </w:p>
    <w:p w14:paraId="348D2DF6" w14:textId="77777777" w:rsidR="002A5BEF" w:rsidRPr="002A5BEF" w:rsidRDefault="002A5BEF" w:rsidP="002A5BEF">
      <w:pPr>
        <w:pStyle w:val="Els-body-text"/>
      </w:pPr>
    </w:p>
    <w:p w14:paraId="144DE687" w14:textId="1F8AB65A" w:rsidR="008D2649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9D01B5">
        <w:rPr>
          <w:lang w:val="en-GB"/>
        </w:rPr>
        <w:t xml:space="preserve">Sustainable Aviation Fuel, Superstructure Optimization, Surrogate </w:t>
      </w:r>
      <w:r w:rsidR="009D01B5" w:rsidRPr="009D01B5">
        <w:t>Modeling</w:t>
      </w:r>
      <w:r w:rsidR="009D01B5">
        <w:rPr>
          <w:lang w:val="en-GB"/>
        </w:rPr>
        <w:t>, Artificial Neural Networks</w:t>
      </w:r>
      <w:r w:rsidR="00563F55">
        <w:rPr>
          <w:lang w:val="en-GB"/>
        </w:rPr>
        <w:t>.</w:t>
      </w:r>
    </w:p>
    <w:p w14:paraId="1533412E" w14:textId="3EA2BA23" w:rsidR="00B61BD9" w:rsidRDefault="006B08BF" w:rsidP="00B61BD9">
      <w:pPr>
        <w:pStyle w:val="Els-1storder-head"/>
      </w:pPr>
      <w:r>
        <w:t>Introduction</w:t>
      </w:r>
    </w:p>
    <w:p w14:paraId="4417D899" w14:textId="6E29FC7A" w:rsidR="00AC33E4" w:rsidRDefault="002A5BEF" w:rsidP="00AC33E4">
      <w:pPr>
        <w:pStyle w:val="Els-body-text"/>
        <w:keepNext/>
      </w:pPr>
      <w:r w:rsidRPr="008F7ACB">
        <w:t xml:space="preserve">In 2019, the aviation sector emitted over 900 million tons of </w:t>
      </w:r>
      <m:oMath>
        <m:r>
          <m:rPr>
            <m:nor/>
          </m:rPr>
          <w:rPr>
            <w:rFonts w:ascii="Cambria Math" w:hAnsi="Cambria Math"/>
            <w:iCs/>
          </w:rPr>
          <m:t>C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iCs/>
              </w:rPr>
              <m:t>O</m:t>
            </m:r>
          </m:e>
          <m:sub>
            <m:r>
              <m:rPr>
                <m:nor/>
              </m:rPr>
              <w:rPr>
                <w:rFonts w:ascii="Cambria Math" w:hAnsi="Cambria Math"/>
                <w:iCs/>
              </w:rPr>
              <m:t>2</m:t>
            </m:r>
          </m:sub>
        </m:sSub>
      </m:oMath>
      <w:r w:rsidRPr="008F7ACB">
        <w:t>-eq, contributing around 10</w:t>
      </w:r>
      <w:r w:rsidR="00C26D49">
        <w:t>-</w:t>
      </w:r>
      <w:r w:rsidRPr="008F7ACB">
        <w:t xml:space="preserve">% of transportation-related greenhouse gases </w:t>
      </w:r>
      <w:sdt>
        <w:sdtPr>
          <w:rPr>
            <w:b/>
          </w:rPr>
          <w:alias w:val="To edit, see citavi.com/edit"/>
          <w:tag w:val="CitaviPlaceholder#6257f263-05e3-49ac-9376-eb57bc02a945"/>
          <w:id w:val="-1804916476"/>
          <w:placeholder>
            <w:docPart w:val="DefaultPlaceholder_-1854013440"/>
          </w:placeholder>
        </w:sdtPr>
        <w:sdtContent>
          <w:r w:rsidR="00AD58BE" w:rsidRPr="00B61BD9">
            <w:fldChar w:fldCharType="begin"/>
          </w:r>
          <w:r w:rsidR="00AD58BE" w:rsidRPr="00B61BD9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yZWFmNDAwLWY3MjMtNDYwMS05NmMwLTVlNmY0MzM1ZTk3YiIsIlJhbmdlTGVuZ3RoIjoyMSwiUmVmZXJlbmNlSWQiOiIxNzA2ZTQzNi0xZDE5LTQ4ZGItYjYzNi02NmU4MWE5MGFi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lcmVrIiwiTGFzdE5hbWUiOiJWYXJkb24iLCJNaWRkbGVOYW1lIjoiUi4iLCJQcm90ZWN0ZWQiOmZhbHNlLCJTZXgiOjIsIkNyZWF0ZWRCeSI6Il9BbGV4YW5kZXIgS2xpbWVrIiwiQ3JlYXRlZE9uIjoiMjAyMy0wNS0yNFQxMzoyOTo0NyIsIk1vZGlmaWVkQnkiOiJfQWxleGFuZGVyIEtsaW1layIsIklkIjoiMjA1M2JkM2YtNjNlYy00NTc0LWJjYTItOWRmZjRmYjNiYWRiIiwiTW9kaWZpZWRPbiI6IjIwMjMtMDUtMjRUMTM6Mjk6NDciLCJQcm9qZWN0Ijp7IiRpZCI6IjgiLCIkdHlwZSI6IlN3aXNzQWNhZGVtaWMuQ2l0YXZpLlByb2plY3QsIFN3aXNzQWNhZGVtaWMuQ2l0YXZpIn19LHsiJGlkIjoiOSIsIiR0eXBlIjoiU3dpc3NBY2FkZW1pYy5DaXRhdmkuUGVyc29uLCBTd2lzc0FjYWRlbWljLkNpdGF2aSIsIkZpcnN0TmFtZSI6IkJyeWFuIiwiTGFzdE5hbWUiOiJTaGVyYmFjb3ciLCJNaWRkbGVOYW1lIjoiSi4iLCJQcm90ZWN0ZWQiOmZhbHNlLCJTZXgiOjIsIkNyZWF0ZWRCeSI6Il9BbGV4YW5kZXIgS2xpbWVrIiwiQ3JlYXRlZE9uIjoiMjAyMy0wNS0yNFQxMzoyOTo0NyIsIk1vZGlmaWVkQnkiOiJfQWxleGFuZGVyIEtsaW1layIsIklkIjoiMmZmNzdmZmUtMTM4OS00NjU5LTk1NTgtNjNhYzVlMDg2Y2U3IiwiTW9kaWZpZWRPbiI6IjIwMjMtMDUtMjRUMTM6Mjk6NDciLCJQcm9qZWN0Ijp7IiRyZWYiOiI4In19LHsiJGlkIjoiMTAiLCIkdHlwZSI6IlN3aXNzQWNhZGVtaWMuQ2l0YXZpLlBlcnNvbiwgU3dpc3NBY2FkZW1pYy5DaXRhdmkiLCJGaXJzdE5hbWUiOiJLYWl5dSIsIkxhc3ROYW1lIjoiR3VhbiIsIlByb3RlY3RlZCI6ZmFsc2UsIlNleCI6MCwiQ3JlYXRlZEJ5IjoiX0FsZXhhbmRlciBLbGltZWsiLCJDcmVhdGVkT24iOiIyMDIzLTA1LTI0VDEzOjI5OjQ3IiwiTW9kaWZpZWRCeSI6Il9BbGV4YW5kZXIgS2xpbWVrIiwiSWQiOiJhMDRlODZkMi0xOTA4LTQyZWItYTAwMi1hMmYxMGJkM2UxMjgiLCJNb2RpZmllZE9uIjoiMjAyMy0wNS0yNFQxMzoyOTo0NyIsIlByb2plY3QiOnsiJHJlZiI6IjgifX0seyIkaWQiOiIxMSIsIiR0eXBlIjoiU3dpc3NBY2FkZW1pYy5DaXRhdmkuUGVyc29uLCBTd2lzc0FjYWRlbWljLkNpdGF2aSIsIkZpcnN0TmFtZSI6Ikpvc2h1YSIsIkxhc3ROYW1lIjoiSGV5bmUiLCJNaWRkbGVOYW1lIjoiUy4iLCJQcm90ZWN0ZWQiOmZhbHNlLCJTZXgiOjIsIkNyZWF0ZWRCeSI6Il9BbGV4YW5kZXIgS2xpbWVrIiwiQ3JlYXRlZE9uIjoiMjAyMy0wNS0yNFQxMzoyOTo0NyIsIk1vZGlmaWVkQnkiOiJfQWxleGFuZGVyIEtsaW1layIsIklkIjoiYzY1YTVlYmQtMDRjMi00MDU5LTlhMDAtMTliMGY2ZjkwMDliIiwiTW9kaWZpZWRPbiI6IjIwMjMtMDUtMjRUMTM6Mjk6NDciLCJQcm9qZWN0Ijp7IiRyZWYiOiI4In19LHsiJGlkIjoiMTIiLCIkdHlwZSI6IlN3aXNzQWNhZGVtaWMuQ2l0YXZpLlBlcnNvbiwgU3dpc3NBY2FkZW1pYy5DaXRhdmkiLCJGaXJzdE5hbWUiOiJaaWEiLCJMYXN0TmFtZSI6IkFiZHVsbGFoIiwiUHJvdGVjdGVkIjpmYWxzZSwiU2V4IjowLCJDcmVhdGVkQnkiOiJfQWxleGFuZGVyIEtsaW1layIsIkNyZWF0ZWRPbiI6IjIwMjMtMDUtMDVUMDY6NDg6MTAiLCJNb2RpZmllZEJ5IjoiX0FsZXhhbmRlciBLbGltZWsiLCJJZCI6IjFmMmJmNTE5LTAxN2MtNDZiZi04YmRmLTYzZDA5ZTEzZDI5NiIsIk1vZGlmaWVkT24iOiIyMDIzLTA1LTA1VDA2OjQ4OjEwIiwiUHJvamVjdCI6eyIkcmVmIjoiOCJ9fV0sIkNpdGF0aW9uS2V5VXBkYXRlVHlwZSI6MCwiQ29sbGFib3JhdG9ycyI6W10sIkNvdmVyUGF0aCI6eyIkaWQiOiIxMyIsIiR0eXBlIjoiU3dpc3NBY2FkZW1pYy5DaXRhdmkuTGlua2VkUmVzb3VyY2UsIFN3aXNzQWNhZGVtaWMuQ2l0YXZpIiwiTGlua2VkUmVzb3VyY2VUeXBlIjoyLCJPcmlnaW5hbFN0cmluZyI6IkM6XFxVc2Vyc1xcYWxleGFcXEFwcERhdGFcXExvY2FsXFxUZW1wXFxra2lxMXBwZS5qcGciLCJVcmlTdHJpbmciOiIxNzA2ZTQzNi0xZDE5LTQ4ZGItYjYzNi02NmU4MWE5MGFiZj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kuMDEuMjAyMiIsIkRvaSI6IjEwLjEwMTYvai5qb3VsZS4yMDIxLjEyLjAxMyIsIkVkaXRvcnMiOltdLCJFdmFsdWF0aW9uQ29tcGxleGl0eSI6MCwiRXZhbHVhdGlvblNvdXJjZVRleHRGb3JtYXQiOjAsIkdyb3VwcyI6W3siJGlkIjoiMTUiLCIkdHlwZSI6IlN3aXNzQWNhZGVtaWMuQ2l0YXZpLkdyb3VwLCBTd2lzc0FjYWRlbWljLkNpdGF2aSIsIkRpc3BsYXlUeXBlIjoxLCJOYW1lIjoiU0FGIFJldmlldyIsIkNyZWF0ZWRCeSI6Il9BbGV4YW5kZXIgS2xpbWVrIiwiQ3JlYXRlZE9uIjoiMjAyMy0wNS0wM1QwODoxMjoyMiIsIk1vZGlmaWVkQnkiOiJfQWxleGFuZGVyIEtsaW1layIsIklkIjoiOTRlZDY1NjgtZTY4OC00YjVmLThjNTAtYjk4MTNkM2UyYzkwIiwiTW9kaWZpZWRPbiI6IjIwMjMtMDUtMDNUMDg6MTI6MjgiLCJQcm9qZWN0Ijp7IiRyZWYiOiI4In19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93d3cuc2NpZW5jZWRpcmVjdC5jb20vc2NpZW5jZS9hcnRpY2xlL3BpaS9TMjU0MjQzNTEyMTAwNTgyMSIsIlVyaVN0cmluZyI6Imh0dHBzOi8vd3d3LnNjaWVuY2VkaXJlY3QuY29tL3NjaWVuY2UvYXJ0aWNsZS9waWkvUzI1NDI0MzUxMjEwMDU4Mj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FsZXhhbmRlciBLbGltZWsiLCJDcmVhdGVkT24iOiIyMDIzLTA1LTI0VDEzOjI5OjQ3IiwiTW9kaWZpZWRCeSI6Il9BbGV4YW5kZXIgS2xpbWVrIiwiSWQiOiI4MmFjMzRkMC04ODljLTRlNzktODQ2Yi0xYzNhMGI0MmJmNGYiLCJNb2RpZmllZE9uIjoiMjAyMy0wNS0yNFQxMzozMDoyNC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TYvai5qb3VsZS4yMDIxLjEyLjAxMyIsIlVyaVN0cmluZyI6Imh0dHBzOi8vZG9pLm9yZy8xMC4xMDE2L2ouam91bGUuMjAyMS4xMi4wMTM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ZXhhbmRlciBLbGltZWsiLCJDcmVhdGVkT24iOiIyMDIzLTA1LTI0VDEzOjI5OjQ3IiwiTW9kaWZpZWRCeSI6Il9BbGV4YW5kZXIgS2xpbWVrIiwiSWQiOiI3MWRjOTIyOC01MDhhLTRhNTgtYTkyMC02Mzg3NTMwYjU2YjciLCJNb2RpZmllZE9uIjoiMjAyMy0wNS0yNFQxMzoyOTo0NyIsIlByb2plY3QiOnsiJHJlZiI6IjgifX1dLCJOdW1iZXIiOiIxIiwiT3JnYW5pemF0aW9ucyI6W10sIk90aGVyc0ludm9sdmVkIjpbXSwiUGFnZUNvdW50IjoiNiIsIlBhZ2VSYW5nZSI6IjxzcD5cclxuICA8bj4xNjwvbj5cclxuICA8aW4+dHJ1ZTwvaW4+XHJcbiAgPG9zPjE2PC9vcz5cclxuICA8cHM+MTY8L3BzPlxyXG48L3NwPlxyXG48ZXA+XHJcbiAgPG4+MjE8L24+XHJcbiAgPGluPnRydWU8L2luPlxyXG4gIDxvcz4yMTwvb3M+XHJcbiAgPHBzPjIxPC9wcz5cclxuPC9lcD5cclxuPG9zPjE2LTIxPC9vcz4iLCJQZXJpb2RpY2FsIjp7IiRpZCI6IjIyIiwiJHR5cGUiOiJTd2lzc0FjYWRlbWljLkNpdGF2aS5QZXJpb2RpY2FsLCBTd2lzc0FjYWRlbWljLkNpdGF2aSIsIklzc24iOiIyNTQyLTQzNTEiLCJOYW1lIjoiSm91bGUiLCJQYWdpbmF0aW9uIjowLCJQcm90ZWN0ZWQiOmZhbHNlLCJDcmVhdGVkQnkiOiJfQWxleGFuZGVyIEtsaW1layIsIkNyZWF0ZWRPbiI6IjIwMjMtMDUtMjRUMTM6Mjk6NDciLCJNb2RpZmllZEJ5IjoiX0FsZXhhbmRlciBLbGltZWsiLCJJZCI6IjgxM2Q3ZGUyLWMyZmYtNGMzZi04ZTBmLWQ2YmUzMmZmZDg1OSIsIk1vZGlmaWVkT24iOiIyMDIzLTA1LTI0VDEzOjI5OjQ3IiwiUHJvamVjdCI6eyIkcmVmIjoiOCJ9fSwiUHVibGlzaGVycyI6W10sIlF1b3RhdGlvbnMiOltdLCJSYXRpbmciOjAsIlJlZmVyZW5jZVR5cGUiOiJKb3VybmFsQXJ0aWNsZSIsIlNob3J0VGl0bGUiOiJWYXJkb24sIFNoZXJiYWNvdyBldCBhbC4gMjAyMiDigJMgUmVhbGl6aW5nIG5ldC16ZXJvLWNhcmJvbiBzdXN0YWluYWJsZSBhdmlhdGlvbiBmdWVsIiwiU2hvcnRUaXRsZVVwZGF0ZVR5cGUiOjAsIlNvdXJjZU9mQmlibGlvZ3JhcGhpY0luZm9ybWF0aW9uIjoiQ3Jvc3NSZWYiLCJTdGF0aWNJZHMiOlsiZjAyNTZhZDEtNGNjZC00MTA2LWE3NjEtZmUyYTIyNGViYjAzIl0sIlRhYmxlT2ZDb250ZW50c0NvbXBsZXhpdHkiOjAsIlRhYmxlT2ZDb250ZW50c1NvdXJjZVRleHRGb3JtYXQiOjAsIlRhc2tzIjpbXSwiVGl0bGUiOiJSZWFsaXppbmcg4oCcbmV0LXplcm8tY2FyYm9u4oCdIHN1c3RhaW5hYmxlIGF2aWF0aW9uIGZ1ZWwiLCJUcmFuc2xhdG9ycyI6W10sIlZvbHVtZSI6IjYiLCJZZWFyIjoiMjAyMiIsIlllYXJSZXNvbHZlZCI6IjIwMjIiLCJDcmVhdGVkQnkiOiJfQWxleGFuZGVyIEtsaW1layIsIkNyZWF0ZWRPbiI6IjIwMjMtMDUtMjRUMTM6Mjk6NDciLCJNb2RpZmllZEJ5IjoiX0FsZXhhIiwiSWQiOiIxNzA2ZTQzNi0xZDE5LTQ4ZGItYjYzNi02NmU4MWE5MGFiZjAiLCJNb2RpZmllZE9uIjoiMjAyMy0xMS0yN1QxNDoxNDowNSIsIlByb2plY3QiOnsiJHJlZiI6IjgifX0sIlVzZU51bWJlcmluZ1R5cGVPZlBhcmVudERvY3VtZW50IjpmYWxzZX1dLCJGb3JtYXR0ZWRUZXh0Ijp7IiRpZCI6IjIzIiwiQ291bnQiOjEsIlRleHRVbml0cyI6W3siJGlkIjoiMjQiLCJGb250U3R5bGUiOnsiJGlkIjoiMjUiLCJOZXV0cmFsIjp0cnVlfSwiUmVhZGluZ09yZGVyIjoxLCJUZXh0IjoiKFZhcmRvbiBldCBhbC4sIDIwMjIpIn1dfSwiVGFnIjoiQ2l0YXZpUGxhY2Vob2xkZXIjNjI1N2YyNjMtMDVlMy00OWFjLTkzNzYtZWI1N2JjMDJhOTQ1IiwiVGV4dCI6IihWYXJkb24gZXQgYWwuLCAyMDIyKSIsIldBSVZlcnNpb24iOiI2LjE3LjAuMCJ9}</w:instrText>
          </w:r>
          <w:r w:rsidR="00AD58BE" w:rsidRPr="00B61BD9">
            <w:fldChar w:fldCharType="separate"/>
          </w:r>
          <w:r w:rsidR="00B61BD9" w:rsidRPr="00B61BD9">
            <w:t>(Vardon et al., 2022)</w:t>
          </w:r>
          <w:r w:rsidR="00AD58BE" w:rsidRPr="00B61BD9">
            <w:fldChar w:fldCharType="end"/>
          </w:r>
        </w:sdtContent>
      </w:sdt>
      <w:r w:rsidRPr="008F7ACB">
        <w:t xml:space="preserve">. Consequently, the global goal of achieving net zero emissions by 2050 necessitates the defossilization of air transport. Whilst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Pr="008F7ACB">
        <w:t xml:space="preserve">-powered and battery-driven aircrafts may present viable options at small scale and for niche applications, it is expected that long-chain liquid </w:t>
      </w:r>
      <w:r w:rsidR="0025053E" w:rsidRPr="008F7ACB">
        <w:t>SAFs</w:t>
      </w:r>
      <w:r w:rsidRPr="008F7ACB">
        <w:t xml:space="preserve"> are</w:t>
      </w:r>
      <w:r w:rsidR="00AC33E4">
        <w:t xml:space="preserve"> </w:t>
      </w:r>
      <w:r w:rsidRPr="008F7ACB">
        <w:t xml:space="preserve">crucial at large scale </w:t>
      </w:r>
      <w:sdt>
        <w:sdtPr>
          <w:rPr>
            <w:b/>
          </w:rPr>
          <w:alias w:val="To edit, see citavi.com/edit"/>
          <w:tag w:val="CitaviPlaceholder#a4f03439-5272-4544-87ae-db23a8e544bd"/>
          <w:id w:val="-765619150"/>
          <w:placeholder>
            <w:docPart w:val="DefaultPlaceholder_-1854013440"/>
          </w:placeholder>
        </w:sdtPr>
        <w:sdtContent>
          <w:r w:rsidR="00AD58BE" w:rsidRPr="001A0501">
            <w:fldChar w:fldCharType="begin"/>
          </w:r>
          <w:r w:rsidR="00AD58BE" w:rsidRPr="001A0501"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xY2RmZTcwLWQ2YzUtNDE3MS04ZGE1LWY4MDFiNDYyOTFhNyIsIlJhbmdlTGVuZ3RoIjoyOSwiUmVmZXJlbmNlSWQiOiIzY2MyNWM1ZC1hN2JjLTQzOGEtYmExZS1lMGRjNWQxNTZlM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pZWdvIiwiTGFzdE5hbWUiOiJGcmVpcmUgT3Jkw7PDsWV6IiwiUHJvdGVjdGVkIjpmYWxzZSwiU2V4IjowLCJDcmVhdGVkQnkiOiJfQWxleGFuZGVyIEtsaW1layIsIkNyZWF0ZWRPbiI6IjIwMjMtMDUtMDhUMDY6NDY6MzIiLCJNb2RpZmllZEJ5IjoiX0FsZXhhbmRlciBLbGltZWsiLCJJZCI6ImIxNDlhMjUzLTdlOTYtNDVjZi05ZmRkLWVlNDYzMWJmNWFiZSIsIk1vZGlmaWVkT24iOiIyMDIzLTA1LTA4VDA2OjQ2OjMyIiwiUHJvamVjdCI6eyIkaWQiOiI4IiwiJHR5cGUiOiJTd2lzc0FjYWRlbWljLkNpdGF2aS5Qcm9qZWN0LCBTd2lzc0FjYWRlbWljLkNpdGF2aSJ9fSx7IiRpZCI6IjkiLCIkdHlwZSI6IlN3aXNzQWNhZGVtaWMuQ2l0YXZpLlBlcnNvbiwgU3dpc3NBY2FkZW1pYy5DaXRhdmkiLCJGaXJzdE5hbWUiOiJUaG9yc3RlaW5uIiwiTGFzdE5hbWUiOiJIYWxmZGFuYXJzb24iLCJQcm90ZWN0ZWQiOmZhbHNlLCJTZXgiOjAsIkNyZWF0ZWRCeSI6Il9BbGV4YW5kZXIgS2xpbWVrIiwiQ3JlYXRlZE9uIjoiMjAyMy0wNS0wOFQwNjo0NjozMiIsIk1vZGlmaWVkQnkiOiJfQWxleGFuZGVyIEtsaW1layIsIklkIjoiZmMzMTMwZDUtNzAzMC00M2MzLWI3N2MtZGYwMWUwZmNiYWI4IiwiTW9kaWZpZWRPbiI6IjIwMjMtMDUtMDhUMDY6NDY6MzIiLCJQcm9qZWN0Ijp7IiRyZWYiOiI4In19LHsiJGlkIjoiMTAiLCIkdHlwZSI6IlN3aXNzQWNhZGVtaWMuQ2l0YXZpLlBlcnNvbiwgU3dpc3NBY2FkZW1pYy5DaXRhdmkiLCJGaXJzdE5hbWUiOiJDYXJvbGluZSIsIkxhc3ROYW1lIjoiR2FuemVyIiwiUHJvdGVjdGVkIjpmYWxzZSwiU2V4IjowLCJDcmVhdGVkQnkiOiJfQWxleGFuZGVyIEtsaW1layIsIkNyZWF0ZWRPbiI6IjIwMjMtMDUtMDhUMDY6NDY6MzIiLCJNb2RpZmllZEJ5IjoiX0FsZXhhbmRlciBLbGltZWsiLCJJZCI6IjQ3N2M4NDhhLWIzYWQtNDU4Zi05NmY3LTJmNDMyZTEzNDMxMyIsIk1vZGlmaWVkT24iOiIyMDIzLTA1LTA4VDA2OjQ2OjMyIiwiUHJvamVjdCI6eyIkcmVmIjoiOCJ9fSx7IiRpZCI6IjExIiwiJHR5cGUiOiJTd2lzc0FjYWRlbWljLkNpdGF2aS5QZXJzb24sIFN3aXNzQWNhZGVtaWMuQ2l0YXZpIiwiRmlyc3ROYW1lIjoiTmlsYXkiLCJMYXN0TmFtZSI6IlNoYWgiLCJQcm90ZWN0ZWQiOmZhbHNlLCJTZXgiOjAsIkNyZWF0ZWRCeSI6Il9BbGV4YW5kZXIgS2xpbWVrIiwiQ3JlYXRlZE9uIjoiMjAyMy0wNS0wOFQwNjo0NjozMiIsIk1vZGlmaWVkQnkiOiJfQWxleGFuZGVyIEtsaW1layIsIklkIjoiYzEzOGE2YzYtNTkxNy00YzhkLWI0NjYtYjYzMDE2MjYzODA1IiwiTW9kaWZpZWRPbiI6IjIwMjMtMDUtMDhUMDY6NDY6MzIiLCJQcm9qZWN0Ijp7IiRyZWYiOiI4In19LHsiJGlkIjoiMTIiLCIkdHlwZSI6IlN3aXNzQWNhZGVtaWMuQ2l0YXZpLlBlcnNvbiwgU3dpc3NBY2FkZW1pYy5DaXRhdmkiLCJGaXJzdE5hbWUiOiJOaWFsbCIsIkxhc3ROYW1lIjoiRG93ZWxsIiwiTWlkZGxlTmFtZSI6Ik1hYyIsIlByb3RlY3RlZCI6ZmFsc2UsIlNleCI6MCwiQ3JlYXRlZEJ5IjoiX0FsZXhhbmRlciBLbGltZWsiLCJDcmVhdGVkT24iOiIyMDIzLTA1LTA4VDA2OjQ2OjMyIiwiTW9kaWZpZWRCeSI6Il9BbGV4YW5kZXIgS2xpbWVrIiwiSWQiOiI2YjczNzkzZS03MGM3LTRhN2MtOWEyZi00NjljMzJiMTlmYWIiLCJNb2RpZmllZE9uIjoiMjAyMy0wNS0wOFQwNjo0NjozMiIsIlByb2plY3QiOnsiJHJlZiI6IjgifX0seyIkaWQiOiIxMyIsIiR0eXBlIjoiU3dpc3NBY2FkZW1pYy5DaXRhdmkuUGVyc29uLCBTd2lzc0FjYWRlbWljLkNpdGF2aSIsIkZpcnN0TmFtZSI6IkdvbnphbG8iLCJMYXN0TmFtZSI6Ikd1aWxsw6luLUdvc8OhbGJleiIsIlByb3RlY3RlZCI6ZmFsc2UsIlNleCI6MCwiQ3JlYXRlZEJ5IjoiX0FsZXhhbmRlciBLbGltZWsiLCJDcmVhdGVkT24iOiIyMDIzLTA1LTA4VDA2OjQ2OjMyIiwiTW9kaWZpZWRCeSI6Il9BbGV4YW5kZXIgS2xpbWVrIiwiSWQiOiIyNDdmNTk1Ny1jZWUyLTQwNTgtOTVjNi1kOGUwYjk5YmY2MDEiLCJNb2RpZmllZE9uIjoiMjAyMy0wNS0wOFQwNjo0NjozMiIsIlByb2plY3QiOnsiJHJlZiI6IjgifX1dLCJDaXRhdGlvbktleVVwZGF0ZVR5cGUiOjAsIkNvbGxhYm9yYXRvcnMiOltdLCJDb3ZlclBhdGgiOnsiJGlkIjoiMTQiLCIkdHlwZSI6IlN3aXNzQWNhZGVtaWMuQ2l0YXZpLkxpbmtlZFJlc291cmNlLCBTd2lzc0FjYWRlbWljLkNpdGF2aSIsIkxpbmtlZFJlc291cmNlVHlwZSI6MiwiT3JpZ2luYWxTdHJpbmciOiJDOlxcVXNlcnNcXGFsZXhhXFxBcHBEYXRhXFxMb2NhbFxcVGVtcFxcYXpjb3MzaDUuanBnIiwiVXJpU3RyaW5nIjoiM2NjMjVjNWQtYTdiYy00MzhhLWJhMWUtZTBkYzVkMTU2ZTE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S4wOC4yMDIyIiwiRG9pIjoiMTAuMTAzOS9kMnNlMDA3NTdmIiwiRWRpdG9ycyI6W10sIkV2YWx1YXRpb25Db21wbGV4aXR5IjowLCJFdmFsdWF0aW9uU291cmNlVGV4dEZvcm1hdCI6MCwiR3JvdXBzIjpbeyIkaWQiOiIxNiIsIiR0eXBlIjoiU3dpc3NBY2FkZW1pYy5DaXRhdmkuR3JvdXAsIFN3aXNzQWNhZGVtaWMuQ2l0YXZpIiwiRGlzcGxheVR5cGUiOjAsIk5hbWUiOiJUZWNobm8tRWNvbm9taWMgQW5hbHlzaXMiLCJDcmVhdGVkQnkiOiJfQWxleGFuZGVyIEtsaW1layIsIkNyZWF0ZWRPbiI6IjIwMjMtMDUtMDhUMDY6NDc6MzkiLCJNb2RpZmllZEJ5IjoiX0FsZXhhbmRlciBLbGltZWsiLCJJZCI6IjkwZDQwZjYzLTU2NzQtNDBmZC1hYjA0LWRlZmI1ZjEzMzU1ZCIsIk1vZGlmaWVkT24iOiIyMDIzLTA1LTA4VDA2OjQ3OjUyIiwiUHJvamVjdCI6eyIkcmVmIjoiOCJ9fV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JQTUM5NTUyODcxIiwiVXJpU3RyaW5nIjoiaHR0cHM6Ly93d3cubmNiaS5ubG0ubmloLmdvdi9wbWMvYXJ0aWNsZXMvUE1DOTU1Mjg3M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WxleGFuZGVyIEtsaW1layIsIkNyZWF0ZWRPbiI6IjIwMjMtMDUtMDhUMDY6NDY6MzIiLCJNb2RpZmllZEJ5IjoiX0FsZXhhbmRlciBLbGltZWsiLCJJZCI6IjE0YjExYTU2LWZiM2QtNDkyMC04YzUzLTc3OWEzNWM4NWVmYSIsIk1vZGlmaWVkT24iOiIyMDIzLTA1LTA4VDA2OjQ2OjMy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MzYzMjU0NzQiLCJVcmlTdHJpbmciOiJodHRwOi8vd3d3Lm5jYmkubmxtLm5paC5nb3YvcHVibWVkLzM2MzI1NDc0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BbGV4YW5kZXIgS2xpbWVrIiwiQ3JlYXRlZE9uIjoiMjAyMy0wNS0wOFQwNjo0NjozMiIsIk1vZGlmaWVkQnkiOiJfQWxleGFuZGVyIEtsaW1layIsIklkIjoiN2IwYzJiODctZjQ0Ni00NGJhLWFjNzQtODYyMGFhZTVlODcxIiwiTW9kaWZpZWRPbiI6IjIwMjMtMDUtMDhUMDY6NDY6Mz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M5L2Qyc2UwMDc1N2YiLCJVcmlTdHJpbmciOiJodHRwczovL2RvaS5vcmcvMTAuMTAzOS9kMnNlMDA3NTdm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S0wOFQwNjo0NjozMiIsIk1vZGlmaWVkQnkiOiJfQWxleGFuZGVyIEtsaW1layIsIklkIjoiMzFmYmM3M2UtM2FlOS00OTgwLWExODAtYWE4MjNjZmU1YjczIiwiTW9kaWZpZWRPbiI6IjIwMjMtMDUtMDhUMDY6NDY6MzIiLCJQcm9qZWN0Ijp7IiRyZWYiOiI4In19XSwiTnVtYmVyIjoiMjAiLCJPcmdhbml6YXRpb25zIjpbXSwiT3RoZXJzSW52b2x2ZWQiOltdLCJQYWdlQ291bnQiOiIxNiIsIlBhZ2VSYW5nZSI6IjxzcD5cclxuICA8bj40NzQ5PC9uPlxyXG4gIDxpbj50cnVlPC9pbj5cclxuICA8b3M+NDc0OTwvb3M+XHJcbiAgPHBzPjQ3NDk8L3BzPlxyXG48L3NwPlxyXG48ZXA+XHJcbiAgPG4+NDc2NDwvbj5cclxuICA8aW4+dHJ1ZTwvaW4+XHJcbiAgPG9zPjQ3NjQ8L29zPlxyXG4gIDxwcz40NzY0PC9wcz5cclxuPC9lcD5cclxuPG9zPjQ3NDktNDc2NDwvb3M+IiwiUGVyaW9kaWNhbCI6eyIkaWQiOiIyNiIsIiR0eXBlIjoiU3dpc3NBY2FkZW1pYy5DaXRhdmkuUGVyaW9kaWNhbCwgU3dpc3NBY2FkZW1pYy5DaXRhdmkiLCJFaXNzbiI6IjIzOTgtNDkwMiIsIk5hbWUiOiJTdXN0YWluYWJsZSBlbmVyZ3kgJiBmdWVscyIsIlBhZ2luYXRpb24iOjAsIlByb3RlY3RlZCI6ZmFsc2UsIlVzZXJBYmJyZXZpYXRpb24xIjoiU3VzdGFpbiBFbmVyZ3kgRnVlbHMiLCJDcmVhdGVkQnkiOiJfQWxleGFuZGVyIEtsaW1layIsIkNyZWF0ZWRPbiI6IjIwMjMtMDUtMDhUMDY6NDY6MzIiLCJNb2RpZmllZEJ5IjoiX0FsZXhhbmRlciBLbGltZWsiLCJJZCI6ImIyZjA4OTdjLWZiYjQtNGZkMC1hYmQ2LTgwODFkZWJlZDIxYyIsIk1vZGlmaWVkT24iOiIyMDIzLTA1LTA4VDA2OjQ2OjMyIiwiUHJvamVjdCI6eyIkcmVmIjoiOCJ9fSwiUG1jSWQiOiJQTUM5NTUyODcxIiwiUHVibGlzaGVycyI6W10sIlB1Yk1lZElkIjoiMzYzMjU0NzQiLCJRdW90YXRpb25zIjpbXSwiUmF0aW5nIjowLCJSZWZlcmVuY2VUeXBlIjoiSm91cm5hbEFydGljbGUiLCJTaG9ydFRpdGxlIjoiRnJlaXJlIE9yZMOzw7FleiwgSGFsZmRhbmFyc29uIGV0IGFsLiAyMDIyIOKAkyBFdmFsdWF0aW9uIG9mIHRoZSBwb3RlbnRpYWwgdXNlIiwiU2hvcnRUaXRsZVVwZGF0ZVR5cGUiOjAsIlNvdXJjZU9mQmlibGlvZ3JhcGhpY0luZm9ybWF0aW9uIjoiUHViTWVkIiwiU3RhdGljSWRzIjpbIjc4ZWYwYTYyLWQ1OTgtNGQzNC04ZDdjLTM0MWFkZDI4NTAxOSJdLCJUYWJsZU9mQ29udGVudHNDb21wbGV4aXR5IjowLCJUYWJsZU9mQ29udGVudHNTb3VyY2VUZXh0Rm9ybWF0IjowLCJUYXNrcyI6W10sIlRpdGxlIjoiRXZhbHVhdGlvbiBvZiB0aGUgcG90ZW50aWFsIHVzZSBvZiBlLWZ1ZWxzIGluIHRoZSBFdXJvcGVhbiBhdmlhdGlvbiBzZWN0b3I6IGEgY29tcHJlaGVuc2l2ZSBlY29ub21pYyBhbmQgZW52aXJvbm1lbnRhbCBhc3Nlc3NtZW50IGluY2x1ZGluZyBleHRlcm5hbGl0aWVzIiwiVHJhbnNsYXRvcnMiOltdLCJWb2x1bWUiOiI2IiwiWWVhciI6IjIwMjIiLCJZZWFyUmVzb2x2ZWQiOiIyMDIyIiwiQ3JlYXRlZEJ5IjoiX0FsZXhhbmRlciBLbGltZWsiLCJDcmVhdGVkT24iOiIyMDIzLTA1LTA4VDA2OjQ2OjMyIiwiTW9kaWZpZWRCeSI6Il9BbGV4YSIsIklkIjoiM2NjMjVjNWQtYTdiYy00MzhhLWJhMWUtZTBkYzVkMTU2ZTEwIiwiTW9kaWZpZWRPbiI6IjIwMjMtMTEtMjdUMTQ6MTM6MzYiLCJQcm9qZWN0Ijp7IiRyZWYiOiI4In19LCJVc2VOdW1iZXJpbmdUeXBlT2ZQYXJlbnREb2N1bWVudCI6ZmFsc2V9XSwiRm9ybWF0dGVkVGV4dCI6eyIkaWQiOiIyNyIsIkNvdW50IjoxLCJUZXh0VW5pdHMiOlt7IiRpZCI6IjI4IiwiRm9udFN0eWxlIjp7IiRpZCI6IjI5IiwiTmV1dHJhbCI6dHJ1ZX0sIlJlYWRpbmdPcmRlciI6MSwiVGV4dCI6IihGcmVpcmUgT3Jkw7PDsWV6IGV0IGFsLiwgMjAyMikifV19LCJUYWciOiJDaXRhdmlQbGFjZWhvbGRlciNhNGYwMzQzOS01MjcyLTQ1NDQtODdhZS1kYjIzYThlNTQ0YmQiLCJUZXh0IjoiKEZyZWlyZSBPcmTDs8OxZXogZXQgYWwuLCAyMDIyKSIsIldBSVZlcnNpb24iOiI2LjE3LjAuMCJ9}</w:instrText>
          </w:r>
          <w:r w:rsidR="00AD58BE" w:rsidRPr="001A0501">
            <w:fldChar w:fldCharType="separate"/>
          </w:r>
          <w:r w:rsidR="00B61BD9" w:rsidRPr="001A0501">
            <w:t>(Freire Ordóñez et al., 2022)</w:t>
          </w:r>
          <w:r w:rsidR="00AD58BE" w:rsidRPr="001A0501">
            <w:fldChar w:fldCharType="end"/>
          </w:r>
        </w:sdtContent>
      </w:sdt>
      <w:r w:rsidRPr="008F7ACB">
        <w:t xml:space="preserve">. Identifying economically viable SAF </w:t>
      </w:r>
    </w:p>
    <w:p w14:paraId="36DD1868" w14:textId="7820C49E" w:rsidR="002A5BEF" w:rsidRPr="00B61BD9" w:rsidRDefault="002A5BEF" w:rsidP="00AC33E4">
      <w:pPr>
        <w:pStyle w:val="Els-body-text"/>
        <w:keepNext/>
      </w:pPr>
      <w:r w:rsidRPr="008F7ACB">
        <w:t>production pathways in which carbon, hydrogen, oxygen, heat, and electricity are sourced</w:t>
      </w:r>
      <w:r w:rsidR="00AC33E4">
        <w:t xml:space="preserve"> </w:t>
      </w:r>
      <w:r w:rsidR="00AC33E4" w:rsidRPr="008F7ACB">
        <w:t>and managed to meet environmental requirements, presents a challenge to the engineering</w:t>
      </w:r>
      <w:r w:rsidR="008F1990">
        <w:t xml:space="preserve"> </w:t>
      </w:r>
      <w:r w:rsidR="00563F55">
        <w:t>community</w:t>
      </w:r>
      <w:r w:rsidR="00AC33E4" w:rsidRPr="008F7ACB">
        <w:t>. Potential system configurations are numerous and difficult to investigate</w:t>
      </w:r>
      <w:r w:rsidR="00AC33E4">
        <w:t>.</w:t>
      </w:r>
      <w:r w:rsidR="00563F55">
        <w:t xml:space="preserve"> </w:t>
      </w:r>
      <w:r w:rsidR="00AC33E4" w:rsidRPr="008F7ACB">
        <w:t xml:space="preserve">Various alternatives, such as biomass pathways or captured </w:t>
      </w:r>
      <m:oMath>
        <m:r>
          <m:rPr>
            <m:nor/>
          </m:rP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="00AC33E4">
        <w:t xml:space="preserve"> </w:t>
      </w:r>
      <w:r w:rsidR="00AC33E4" w:rsidRPr="008F7ACB">
        <w:t>combined with wate</w:t>
      </w:r>
      <w:r w:rsidR="008F1990">
        <w:t>r</w:t>
      </w:r>
      <w:r w:rsidR="00563F55">
        <w:t xml:space="preserve"> </w:t>
      </w:r>
      <w:r w:rsidR="008F1990">
        <w:rPr>
          <w:noProof/>
        </w:rPr>
        <w:lastRenderedPageBreak/>
        <mc:AlternateContent>
          <mc:Choice Requires="wps">
            <w:drawing>
              <wp:inline distT="0" distB="0" distL="0" distR="0" wp14:anchorId="47CD7EF7" wp14:editId="4E2BDA7D">
                <wp:extent cx="4496435" cy="2743200"/>
                <wp:effectExtent l="0" t="0" r="0" b="0"/>
                <wp:docPr id="282643673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9643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B6B6" w14:textId="77777777" w:rsidR="008F1990" w:rsidRDefault="008F1990" w:rsidP="008F1990">
                            <w:pPr>
                              <w:pStyle w:val="Beschriftung"/>
                              <w:keepNext/>
                            </w:pPr>
                            <w:r w:rsidRPr="00E6034E">
                              <w:rPr>
                                <w:noProof/>
                              </w:rPr>
                              <w:drawing>
                                <wp:inline distT="0" distB="0" distL="0" distR="0" wp14:anchorId="52DC2B3F" wp14:editId="6373F556">
                                  <wp:extent cx="4476115" cy="2099719"/>
                                  <wp:effectExtent l="0" t="0" r="635" b="0"/>
                                  <wp:docPr id="611014733" name="Grafik 611014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9996666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115" cy="2099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34A79" w14:textId="1AA1C285" w:rsidR="008F1990" w:rsidRDefault="008F1990" w:rsidP="007954DC">
                            <w:pPr>
                              <w:pStyle w:val="Beschriftung"/>
                              <w:jc w:val="both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9075A5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General process representation within superstructure to optimize total mass flows </w:t>
                            </w:r>
                            <m:oMath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</m:acc>
                            </m:oMath>
                            <w:r>
                              <w:t xml:space="preserve"> as well as component mass fractions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α</m:t>
                                  </m:r>
                                </m:sub>
                              </m:sSub>
                            </m:oMath>
                            <w:r>
                              <w:t>.</w:t>
                            </w:r>
                          </w:p>
                          <w:p w14:paraId="15CCBC15" w14:textId="77777777" w:rsidR="008F1990" w:rsidRPr="00AC33E4" w:rsidRDefault="008F1990" w:rsidP="008F1990">
                            <w:pPr>
                              <w:pStyle w:val="Beschriftung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CD7EF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354.05pt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/5DAIAAPoDAAAOAAAAZHJzL2Uyb0RvYy54bWysU9tu2zAMfR+wfxD0vjhJk6414hRdugwD&#10;ugvQ7gNkWY6FyaJGKbGzrx8lO8nWvQ3Tg0CJ1CF5eLS661vDDgq9Blvw2WTKmbISKm13Bf/2vH1z&#10;w5kPwlbCgFUFPyrP79avX606l6s5NGAqhYxArM87V/AmBJdnmZeNaoWfgFOWnDVgKwIdcZdVKDpC&#10;b002n06vsw6wcghSeU+3D4OTrxN+XSsZvtS1V4GZglNtIe2Y9jLu2Xol8h0K12g5liH+oYpWaEtJ&#10;z1APIgi2R/0XVKslgoc6TCS0GdS1lir1QN3Mpi+6eWqEU6kXIse7M03+/8HKz4cn9xVZ6N9BTwNM&#10;TXj3CPK7ZxY2jbA7de8dERm9lytE6BolKqplFlnMOufzES2y73MfccvuE1Q0d7EPkLD7GttIFLXO&#10;KCHN5Hieg+oDk3S5WNxeL66WnEnyzd8urmjSKYfIT88d+vBBQcuiUXCk+hK8ODz6EMsR+SkkZvNg&#10;dLXVxqQD7sqNQXYQJIptWiP6H2HGsq7gt8v5MiFbiO+TXlodSLRGtwW/mcY1yCjS8d5WKSQIbQab&#10;KjF25CdSMpAT+rKnwMhTCdWRmEIYxEmfiYwG8CdnHQmz4P7HXqDizHy0xHZU8cnAk1GeDGElPS14&#10;4GwwNyGpPfZt4Z6mUOvEzyXzWBsJLNE2foao4N/PKeryZde/AAAA//8DAFBLAwQUAAYACAAAACEA&#10;vUsvw9wAAAAFAQAADwAAAGRycy9kb3ducmV2LnhtbEyPwU7DMBBE70j8g7VIXBC1G1CpQpwKWrjB&#10;oaXqeRsvSUS8jmynSf8ewwUuK41mNPO2WE22EyfyoXWsYT5TIIgrZ1quNew/Xm+XIEJENtg5Jg1n&#10;CrAqLy8KzI0beUunXaxFKuGQo4Ymxj6XMlQNWQwz1xMn79N5izFJX0vjcUzltpOZUgtpseW00GBP&#10;64aqr91gNSw2fhi3vL7Z7F/e8L2vs8Pz+aD19dX09Agi0hT/wvCDn9ChTExHN7AJotOQHom/N3kP&#10;ajkHcdRwf5cpkGUh/9OX3wAAAP//AwBQSwECLQAUAAYACAAAACEAtoM4kv4AAADhAQAAEwAAAAAA&#10;AAAAAAAAAAAAAAAAW0NvbnRlbnRfVHlwZXNdLnhtbFBLAQItABQABgAIAAAAIQA4/SH/1gAAAJQB&#10;AAALAAAAAAAAAAAAAAAAAC8BAABfcmVscy8ucmVsc1BLAQItABQABgAIAAAAIQBkFN/5DAIAAPoD&#10;AAAOAAAAAAAAAAAAAAAAAC4CAABkcnMvZTJvRG9jLnhtbFBLAQItABQABgAIAAAAIQC9Sy/D3AAA&#10;AAUBAAAPAAAAAAAAAAAAAAAAAGYEAABkcnMvZG93bnJldi54bWxQSwUGAAAAAAQABADzAAAAbwUA&#10;AAAA&#10;" stroked="f">
                <o:lock v:ext="edit" aspectratio="t"/>
                <v:textbox inset="0,0,0,0">
                  <w:txbxContent>
                    <w:p w14:paraId="6519B6B6" w14:textId="77777777" w:rsidR="008F1990" w:rsidRDefault="008F1990" w:rsidP="008F1990">
                      <w:pPr>
                        <w:pStyle w:val="Beschriftung"/>
                        <w:keepNext/>
                      </w:pPr>
                      <w:r w:rsidRPr="00E6034E">
                        <w:rPr>
                          <w:noProof/>
                        </w:rPr>
                        <w:drawing>
                          <wp:inline distT="0" distB="0" distL="0" distR="0" wp14:anchorId="52DC2B3F" wp14:editId="6373F556">
                            <wp:extent cx="4476115" cy="2099719"/>
                            <wp:effectExtent l="0" t="0" r="635" b="0"/>
                            <wp:docPr id="611014733" name="Grafik 611014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9996666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115" cy="2099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34A79" w14:textId="1AA1C285" w:rsidR="008F1990" w:rsidRDefault="008F1990" w:rsidP="007954DC">
                      <w:pPr>
                        <w:pStyle w:val="Beschriftung"/>
                        <w:jc w:val="both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9075A5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General process representation within superstructure to optimize total mass flows </w:t>
                      </w:r>
                      <m:oMath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oMath>
                      <w:r>
                        <w:t xml:space="preserve"> as well as component mass fractions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sub>
                        </m:sSub>
                      </m:oMath>
                      <w:r>
                        <w:t>.</w:t>
                      </w:r>
                    </w:p>
                    <w:p w14:paraId="15CCBC15" w14:textId="77777777" w:rsidR="008F1990" w:rsidRPr="00AC33E4" w:rsidRDefault="008F1990" w:rsidP="008F1990">
                      <w:pPr>
                        <w:pStyle w:val="Beschriftung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8F7ACB">
        <w:t>electrolysis for syngas production, as well as methanol or Fischer-Tropsch</w:t>
      </w:r>
      <w:r w:rsidR="004A34EB">
        <w:t xml:space="preserve"> (FT)</w:t>
      </w:r>
      <w:r w:rsidRPr="008F7ACB">
        <w:t xml:space="preserve"> liquids as intermediates, are possible options and need to be compared systematically.</w:t>
      </w:r>
    </w:p>
    <w:p w14:paraId="193D044F" w14:textId="332EF7CD" w:rsidR="00B61BD9" w:rsidRDefault="00B61BD9" w:rsidP="00B61BD9">
      <w:pPr>
        <w:pStyle w:val="Els-1storder-head"/>
      </w:pPr>
      <w:r>
        <w:t>Superstructure optimization approach</w:t>
      </w:r>
    </w:p>
    <w:p w14:paraId="354F4A28" w14:textId="5E0A08AB" w:rsidR="00300268" w:rsidRDefault="001878FD" w:rsidP="00300268">
      <w:pPr>
        <w:pStyle w:val="Els-body-text"/>
        <w:spacing w:after="120"/>
        <w:rPr>
          <w:lang w:val="en-GB"/>
        </w:rPr>
      </w:pPr>
      <w:r w:rsidRPr="00B61BD9">
        <w:rPr>
          <w:bCs/>
        </w:rPr>
        <w:t>Superstructure optimization is frequently employed to determine optimal designs of complex process networks.</w:t>
      </w:r>
      <w:r w:rsidR="005719C7" w:rsidRPr="00B61BD9">
        <w:rPr>
          <w:bCs/>
        </w:rPr>
        <w:t xml:space="preserve"> </w:t>
      </w:r>
      <w:r w:rsidR="002D45A5" w:rsidRPr="002D45A5">
        <w:rPr>
          <w:bCs/>
        </w:rPr>
        <w:t>For this reason, we have set up a</w:t>
      </w:r>
      <w:r w:rsidR="002D45A5">
        <w:rPr>
          <w:bCs/>
        </w:rPr>
        <w:t xml:space="preserve"> SAF</w:t>
      </w:r>
      <w:r w:rsidR="002D45A5" w:rsidRPr="002D45A5">
        <w:rPr>
          <w:bCs/>
        </w:rPr>
        <w:t xml:space="preserve"> </w:t>
      </w:r>
      <w:r w:rsidR="00C26D49">
        <w:rPr>
          <w:bCs/>
        </w:rPr>
        <w:t xml:space="preserve">production </w:t>
      </w:r>
      <w:r w:rsidR="002D45A5" w:rsidRPr="002D45A5">
        <w:rPr>
          <w:bCs/>
        </w:rPr>
        <w:t>superstructure that includes processes such as biomass gasification, direct air capture</w:t>
      </w:r>
      <w:r w:rsidR="00111375">
        <w:rPr>
          <w:bCs/>
        </w:rPr>
        <w:t xml:space="preserve"> (DAC)</w:t>
      </w:r>
      <w:r w:rsidR="002D45A5" w:rsidRPr="002D45A5">
        <w:rPr>
          <w:bCs/>
        </w:rPr>
        <w:t xml:space="preserve">, various electrolysis technologies, autothermal reforming of methane, a reverse water-gas shift process, an acid gas removal </w:t>
      </w:r>
      <w:r w:rsidR="002D45A5">
        <w:rPr>
          <w:bCs/>
        </w:rPr>
        <w:t>plant</w:t>
      </w:r>
      <w:r w:rsidR="002D45A5" w:rsidRPr="002D45A5">
        <w:rPr>
          <w:bCs/>
        </w:rPr>
        <w:t xml:space="preserve">, </w:t>
      </w:r>
      <m:oMath>
        <m:r>
          <m:rPr>
            <m:nor/>
          </m:rPr>
          <w:rPr>
            <w:rFonts w:ascii="Cambria Math" w:hAnsi="Cambria Math"/>
            <w:bCs/>
          </w:rPr>
          <m:t>C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bCs/>
              </w:rPr>
              <m:t>O</m:t>
            </m:r>
          </m:e>
          <m:sub>
            <m:r>
              <m:rPr>
                <m:nor/>
              </m:rPr>
              <w:rPr>
                <w:rFonts w:ascii="Cambria Math" w:hAnsi="Cambria Math"/>
                <w:bCs/>
              </w:rPr>
              <m:t>2</m:t>
            </m:r>
          </m:sub>
        </m:sSub>
      </m:oMath>
      <w:r w:rsidR="002D45A5" w:rsidRPr="002D45A5">
        <w:rPr>
          <w:bCs/>
        </w:rPr>
        <w:t xml:space="preserve"> sequestration, a Fischer-Tropsch process and process</w:t>
      </w:r>
      <w:r w:rsidR="00066CEB">
        <w:rPr>
          <w:bCs/>
        </w:rPr>
        <w:t>es</w:t>
      </w:r>
      <w:r w:rsidR="002D45A5" w:rsidRPr="002D45A5">
        <w:rPr>
          <w:bCs/>
        </w:rPr>
        <w:t xml:space="preserve"> for the production of long-chain hydrocarbons based on methanol.</w:t>
      </w:r>
      <w:r w:rsidR="002D45A5">
        <w:rPr>
          <w:bCs/>
        </w:rPr>
        <w:t xml:space="preserve"> </w:t>
      </w:r>
      <w:r w:rsidR="005719C7" w:rsidRPr="00B61BD9">
        <w:rPr>
          <w:bCs/>
        </w:rPr>
        <w:t xml:space="preserve">A common problem with conventional superstructure optimization formulations is that they typically consider only pure components </w:t>
      </w:r>
      <w:sdt>
        <w:sdtPr>
          <w:rPr>
            <w:b/>
            <w:bCs/>
          </w:rPr>
          <w:alias w:val="To edit, see citavi.com/edit"/>
          <w:tag w:val="CitaviPlaceholder#d1f0f702-3f54-483f-bbae-bbdccf5a6edf"/>
          <w:id w:val="-247035154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719C7" w:rsidRPr="00B61BD9">
            <w:rPr>
              <w:bCs/>
            </w:rPr>
            <w:fldChar w:fldCharType="begin"/>
          </w:r>
          <w:r w:rsidR="00B61BD9" w:rsidRPr="00B61BD9">
            <w:rPr>
              <w:bCs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2Zjk5MWYxLWUzOTMtNGI2Ny05NGE5LTdkMjFiMzdhMjUyMSIsIlJhbmdlTGVuZ3RoIjoyOSwiUmVmZXJlbmNlSWQiOiJjY2NlYWJhNi1jMGY1LTRhZDYtOTg0NC0zMTJmNGFkOTA4N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ZHJlcyIsIkxhc3ROYW1lIjoiR29uemFsZXotR2FyYXkiLCJQcm90ZWN0ZWQiOmZhbHNlLCJTZXgiOjAsIkNyZWF0ZWRCeSI6Il9BbGV4YW5kZXIgS2xpbWVrIiwiQ3JlYXRlZE9uIjoiMjAyMy0wNS0wOFQwODozOTowNyIsIk1vZGlmaWVkQnkiOiJfQWxleGFuZGVyIEtsaW1layIsIklkIjoiNjI2ZmIyYjUtNmM1ZS00N2ZmLTk2N2EtODYyZGEyM2ViZTljIiwiTW9kaWZpZWRPbiI6IjIwMjMtMDUtMDhUMDg6Mzk6MDciLCJQcm9qZWN0Ijp7IiRpZCI6IjgiLCIkdHlwZSI6IlN3aXNzQWNhZGVtaWMuQ2l0YXZpLlByb2plY3QsIFN3aXNzQWNhZGVtaWMuQ2l0YXZpIn19LHsiJGlkIjoiOSIsIiR0eXBlIjoiU3dpc3NBY2FkZW1pYy5DaXRhdmkuUGVyc29uLCBTd2lzc0FjYWRlbWljLkNpdGF2aSIsIkZpcnN0TmFtZSI6IkNsYXJhIiwiTGFzdE5hbWUiOiJIZXViZXJnZXItQXVzdGluIiwiUHJvdGVjdGVkIjpmYWxzZSwiU2V4IjowLCJDcmVhdGVkQnkiOiJfQWxleGFuZGVyIEtsaW1layIsIkNyZWF0ZWRPbiI6IjIwMjMtMDUtMDhUMDg6Mzk6MDciLCJNb2RpZmllZEJ5IjoiX0FsZXhhbmRlciBLbGltZWsiLCJJZCI6Ijg4Njg2OTc2LWJhYjctNDJhYS1hODg2LTYwNWNkNmY2MTgwZiIsIk1vZGlmaWVkT24iOiIyMDIzLTA1LTA4VDA4OjM5OjA3IiwiUHJvamVjdCI6eyIkcmVmIjoiOCJ9fSx7IiRpZCI6IjEwIiwiJHR5cGUiOiJTd2lzc0FjYWRlbWljLkNpdGF2aS5QZXJzb24sIFN3aXNzQWNhZGVtaWMuQ2l0YXZpIiwiRmlyc3ROYW1lIjoiWGlhbyIsIkxhc3ROYW1lIjoiRnUiLCJQcm90ZWN0ZWQiOmZhbHNlLCJTZXgiOjAsIkNyZWF0ZWRCeSI6Il9BbGV4YW5kZXIgS2xpbWVrIiwiQ3JlYXRlZE9uIjoiMjAyMy0wNS0wOFQwODozOTowNyIsIk1vZGlmaWVkQnkiOiJfQWxleGFuZGVyIEtsaW1layIsIklkIjoiM2Y5NjcyZDctMmJjYy00ZTdmLWFjMzMtMmNjYjMxZmFiMDdjIiwiTW9kaWZpZWRPbiI6IjIwMjMtMDUtMDhUMDg6Mzk6MDciLCJQcm9qZWN0Ijp7IiRyZWYiOiI4In19LHsiJGlkIjoiMTEiLCIkdHlwZSI6IlN3aXNzQWNhZGVtaWMuQ2l0YXZpLlBlcnNvbiwgU3dpc3NBY2FkZW1pYy5DaXRhdmkiLCJGaXJzdE5hbWUiOiJNYXJrIiwiTGFzdE5hbWUiOiJLbG9ra2VuYnVyZyIsIlByb3RlY3RlZCI6ZmFsc2UsIlNleCI6MCwiQ3JlYXRlZEJ5IjoiX0FsZXhhbmRlciBLbGltZWsiLCJDcmVhdGVkT24iOiIyMDIzLTA1LTA4VDA4OjM5OjA3IiwiTW9kaWZpZWRCeSI6Il9BbGV4YW5kZXIgS2xpbWVrIiwiSWQiOiI4NzViOTllOC1kMTA4LTQ3ZDctYjMyNy04OGI4YTA1Njk4ZDIiLCJNb2RpZmllZE9uIjoiMjAyMy0wNS0wOFQwODozOTowNyIsIlByb2plY3QiOnsiJHJlZiI6IjgifX0seyIkaWQiOiIxMiIsIiR0eXBlIjoiU3dpc3NBY2FkZW1pYy5DaXRhdmkuUGVyc29uLCBTd2lzc0FjYWRlbWljLkNpdGF2aSIsIkxhc3ROYW1lIjoiRGkgWmhhbmciLCJQcm90ZWN0ZWQiOmZhbHNlLCJTZXgiOjAsIkNyZWF0ZWRCeSI6Il9BbGV4YW5kZXIgS2xpbWVrIiwiQ3JlYXRlZE9uIjoiMjAyMy0wNS0wOFQwODozOTowNyIsIk1vZGlmaWVkQnkiOiJfQWxleGFuZGVyIEtsaW1layIsIklkIjoiYjJkNTVmNGUtOThkYi00M2RjLTg4MzYtMzE0OTE4MDZlNDBmIiwiTW9kaWZpZWRPbiI6IjIwMjMtMDUtMDhUMDg6Mzk6MDciLCJQcm9qZWN0Ijp7IiRyZWYiOiI4In19LHsiJGlkIjoiMTMiLCIkdHlwZSI6IlN3aXNzQWNhZGVtaWMuQ2l0YXZpLlBlcnNvbiwgU3dpc3NBY2FkZW1pYy5DaXRhdmkiLCJGaXJzdE5hbWUiOiJBbGV4YW5kZXIiLCJMYXN0TmFtZSI6InZhbiBkZXIgTWFkZSIsIlByb3RlY3RlZCI6ZmFsc2UsIlNleCI6MCwiQ3JlYXRlZEJ5IjoiX0FsZXhhbmRlciBLbGltZWsiLCJDcmVhdGVkT24iOiIyMDIzLTA1LTA4VDA4OjM5OjA3IiwiTW9kaWZpZWRCeSI6Il9BbGV4YW5kZXIgS2xpbWVrIiwiSWQiOiJjOTU4NWM0NS1iYmFkLTQ0YTctOGNiNS02Mjg5OTdlYWQwZTkiLCJNb2RpZmllZE9uIjoiMjAyMy0wNS0wOFQwODozOTowNyIsIlByb2plY3QiOnsiJHJlZiI6IjgifX0seyIkaWQiOiIxNCIsIiR0eXBlIjoiU3dpc3NBY2FkZW1pYy5DaXRhdmkuUGVyc29uLCBTd2lzc0FjYWRlbWljLkNpdGF2aSIsIkZpcnN0TmFtZSI6Ik5pbGF5IiwiTGFzdE5hbWUiOiJTaGFoIiwiUHJvdGVjdGVkIjpmYWxzZSwiU2V4IjowLCJDcmVhdGVkQnkiOiJfQWxleGFuZGVyIEtsaW1layIsIkNyZWF0ZWRPbiI6IjIwMjMtMDUtMDhUMDY6NDY6MzIiLCJNb2RpZmllZEJ5IjoiX0FsZXhhbmRlciBLbGltZWsiLCJJZCI6ImMxMzhhNmM2LTU5MTctNGM4ZC1iNDY2LWI2MzAxNjI2MzgwNSIsIk1vZGlmaWVkT24iOiIyMDIzLTA1LTA4VDA2OjQ2OjMyIiwiUHJvamVjdCI6eyIkcmVmIjoiOCJ9fV0sIkNpdGF0aW9uS2V5VXBkYXRlVHlwZSI6MCwiQ29sbGFib3JhdG9ycyI6W10sIkNvdmVyUGF0aCI6eyIkaWQiOiIxNSIsIiR0eXBlIjoiU3dpc3NBY2FkZW1pYy5DaXRhdmkuTGlua2VkUmVzb3VyY2UsIFN3aXNzQWNhZGVtaWMuQ2l0YXZpIiwiTGlua2VkUmVzb3VyY2VUeXBlIjoyLCJPcmlnaW5hbFN0cmluZyI6IkM6XFxVc2Vyc1xcYWxleGFcXEFwcERhdGFcXExvY2FsXFxUZW1wXFxzZ2Nvb2VlZC5qcGciLCJVcmlTdHJpbmciOiJjY2NlYWJhNi1jMGY1LTRhZDYtOTg0NC0zMTJmNGFkOTA4NT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QxRUUwMzQzN0UiLCJFZGl0b3JzIjpbXSwiRXZhbHVhdGlvbkNvbXBsZXhpdHkiOjAsIkV2YWx1YXRpb25Tb3VyY2VUZXh0Rm9ybWF0IjowLCJHcm91cHMiOlt7IiRpZCI6IjE3IiwiJHR5cGUiOiJTd2lzc0FjYWRlbWljLkNpdGF2aS5Hcm91cCwgU3dpc3NBY2FkZW1pYy5DaXRhdmkiLCJEaXNwbGF5VHlwZSI6MCwiTmFtZSI6IlNBRiBPcHRpbWl6YXRpb24iLCJDcmVhdGVkQnkiOiJfQWxleGFuZGVyIEtsaW1layIsIkNyZWF0ZWRPbiI6IjIwMjMtMDUtMDhUMDg6Mzk6NDMiLCJNb2RpZmllZEJ5IjoiX0FsZXhhbmRlciBLbGltZWsiLCJJZCI6IjVmZDI4NzRkLWY3ODAtNDA5OC05MTllLWM2ZmRlYmQzYzYwYyIsIk1vZGlmaWVkT24iOiIyMDIzLTA1LTA4VDA4OjM5OjUzIiwiUHJvamVjdCI6eyIkcmVmIjoiOCJ9fV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zkvRDFFRTAzNDM3RSIsIlVyaVN0cmluZyI6Imh0dHBzOi8vZG9pLm9yZy8xMC4xMDM5L0QxRUUwMzQzN0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ZXhhbmRlciBLbGltZWsiLCJDcmVhdGVkT24iOiIyMDIzLTA1LTA4VDA4OjM5OjA3IiwiTW9kaWZpZWRCeSI6Il9BbGV4YW5kZXIgS2xpbWVrIiwiSWQiOiIwZjJhNThkMS0xYzQ1LTQ0NzItOTU2Ny1hN2JkZDI2ODE1ZTkiLCJNb2RpZmllZE9uIjoiMjAyMy0wNS0wOFQwODozOTowNyIsIlByb2plY3QiOnsiJHJlZiI6IjgifX1dLCJOdW1iZXIiOiI4IiwiT3JnYW5pemF0aW9ucyI6W10sIk90aGVyc0ludm9sdmVkIjpbXSwiUGFnZUNvdW50IjoiMTkiLCJQYWdlUmFuZ2UiOiI8c3A+XHJcbiAgPG4+MzI5MTwvbj5cclxuICA8aW4+dHJ1ZTwvaW4+XHJcbiAgPG9zPjMyOTE8L29zPlxyXG4gIDxwcz4zMjkxPC9wcz5cclxuPC9zcD5cclxuPGVwPlxyXG4gIDxuPjMzMDk8L24+XHJcbiAgPGluPnRydWU8L2luPlxyXG4gIDxvcz4zMzA5PC9vcz5cclxuICA8cHM+MzMwOTwvcHM+XHJcbjwvZXA+XHJcbjxvcz4zMjkxLTMzMDk8L29zPiIsIlBlcmlvZGljYWwiOnsiJGlkIjoiMjEiLCIkdHlwZSI6IlN3aXNzQWNhZGVtaWMuQ2l0YXZpLlBlcmlvZGljYWwsIFN3aXNzQWNhZGVtaWMuQ2l0YXZpIiwiRWlzc24iOiIxNzU0LTU3MDYiLCJJc3NuIjoiMTc1NC01NjkyIiwiTmFtZSI6IkVuZXJneSAmIEVudmlyb25tZW50YWwgU2NpZW5jZSIsIlBhZ2luYXRpb24iOjAsIlByb3RlY3RlZCI6ZmFsc2UsIlN0YW5kYXJkQWJicmV2aWF0aW9uIjoiRW5lcmd5IEVudmlyb24uIFNjaS4iLCJDcmVhdGVkQnkiOiJfQWxleGFuZGVyIEtsaW1layIsIkNyZWF0ZWRPbiI6IjIwMjMtMDUtMDhUMDg6Mzk6MDciLCJNb2RpZmllZEJ5IjoiX0FsZXhhbmRlciBLbGltZWsiLCJJZCI6IjJjNTBkOGVlLTk5YjgtNDZkOC1iYTIxLWQwMWZmZGZjYjEzYiIsIk1vZGlmaWVkT24iOiIyMDIzLTA1LTA4VDA4OjM5OjA3IiwiUHJvamVjdCI6eyIkcmVmIjoiOCJ9fSwiUHVibGlzaGVycyI6W10sIlF1b3RhdGlvbnMiOltdLCJSYXRpbmciOjAsIlJlZmVyZW5jZVR5cGUiOiJKb3VybmFsQXJ0aWNsZSIsIlNob3J0VGl0bGUiOiJHb256YWxlei1HYXJheSwgSGV1YmVyZ2VyLUF1c3RpbiBldCBhbC4gMjAyMiDigJMgVW5yYXZlbGxpbmcgdGhlIHBvdGVudGlhbCBvZiBzdXN0YWluYWJsZSIsIlNob3J0VGl0bGVVcGRhdGVUeXBlIjowLCJTb3VyY2VPZkJpYmxpb2dyYXBoaWNJbmZvcm1hdGlvbiI6IkNyb3NzUmVmIiwiU3RhdGljSWRzIjpbImJiZjYzMTA3LWE5ODktNDBiYi04YWRhLTJlNGUwNjBjYTJiZSJdLCJUYWJsZU9mQ29udGVudHNDb21wbGV4aXR5IjowLCJUYWJsZU9mQ29udGVudHNTb3VyY2VUZXh0Rm9ybWF0IjowLCJUYXNrcyI6W10sIlRpdGxlIjoiVW5yYXZlbGxpbmcgdGhlIHBvdGVudGlhbCBvZiBzdXN0YWluYWJsZSBhdmlhdGlvbiBmdWVscyB0byBkZWNhcmJvbmlzZSB0aGUgYXZpYXRpb24gc2VjdG9yIiwiVHJhbnNsYXRvcnMiOltdLCJWb2x1bWUiOiIxNSIsIlllYXIiOiIyMDIyIiwiWWVhclJlc29sdmVkIjoiMjAyMiIsIkNyZWF0ZWRCeSI6Il9BbGV4YW5kZXIgS2xpbWVrIiwiQ3JlYXRlZE9uIjoiMjAyMy0wNS0wOFQwODozOTowNyIsIk1vZGlmaWVkQnkiOiJfQWxleGEiLCJJZCI6ImNjY2VhYmE2LWMwZjUtNGFkNi05ODQ0LTMxMmY0YWQ5MDg1OSIsIk1vZGlmaWVkT24iOiIyMDIzLTExLTI3VDE2OjU4OjQ0IiwiUHJvamVjdCI6eyIkcmVmIjoiOCJ9fSwiVXNlTnVtYmVyaW5nVHlwZU9mUGFyZW50RG9jdW1lbnQiOmZhbHNlfV0sIkZvcm1hdHRlZFRleHQiOnsiJGlkIjoiMjIiLCJDb3VudCI6MSwiVGV4dFVuaXRzIjpbeyIkaWQiOiIyMyIsIkZvbnRTdHlsZSI6eyIkaWQiOiIyNCIsIk5ldXRyYWwiOnRydWV9LCJSZWFkaW5nT3JkZXIiOjEsIlRleHQiOiIoR29uemFsZXotR2FyYXkgZXQgYWwuLCAyMDIyKSJ9XX0sIlRhZyI6IkNpdGF2aVBsYWNlaG9sZGVyI2QxZjBmNzAyLTNmNTQtNDgzZi1iYmFlLWJiZGNjZjVhNmVkZiIsIlRleHQiOiIoR29uemFsZXotR2FyYXkgZXQgYWwuLCAyMDIyKSIsIldBSVZlcnNpb24iOiI2LjE3LjAuMCJ9}</w:instrText>
          </w:r>
          <w:r w:rsidR="005719C7" w:rsidRPr="00B61BD9">
            <w:rPr>
              <w:bCs/>
            </w:rPr>
            <w:fldChar w:fldCharType="separate"/>
          </w:r>
          <w:r w:rsidR="00B61BD9" w:rsidRPr="00B61BD9">
            <w:rPr>
              <w:bCs/>
            </w:rPr>
            <w:t>(Gonzalez-Garay et al., 2022)</w:t>
          </w:r>
          <w:r w:rsidR="005719C7" w:rsidRPr="00B61BD9">
            <w:rPr>
              <w:bCs/>
            </w:rPr>
            <w:fldChar w:fldCharType="end"/>
          </w:r>
        </w:sdtContent>
      </w:sdt>
      <w:r w:rsidR="005719C7" w:rsidRPr="00B61BD9">
        <w:rPr>
          <w:bCs/>
        </w:rPr>
        <w:t>. Since aviation fuels are mixtures of hydrocarbons, we have developed an adapted formulation that allows mixture compositions to be represented and optimized.</w:t>
      </w:r>
    </w:p>
    <w:p w14:paraId="70B8AA85" w14:textId="77777777" w:rsidR="00832CC2" w:rsidRDefault="00AD58BE" w:rsidP="001E6260">
      <w:pPr>
        <w:pStyle w:val="Els-body-text"/>
      </w:pPr>
      <w:r w:rsidRPr="00AD58BE">
        <w:t>In order to optimize mixture compositions, we model all processes within the SAF superstructure by the general process representation shown in Figure 1.</w:t>
      </w:r>
      <w:r w:rsidR="001E6260">
        <w:t xml:space="preserve"> </w:t>
      </w:r>
      <w:r w:rsidR="001E6260" w:rsidRPr="001E6260">
        <w:t>A general process</w:t>
      </w:r>
      <w:r w:rsidR="00AC33E4">
        <w:t xml:space="preserve"> </w:t>
      </w:r>
      <m:oMath>
        <m:r>
          <w:rPr>
            <w:rFonts w:ascii="Cambria Math" w:hAnsi="Cambria Math"/>
          </w:rPr>
          <m:t>j</m:t>
        </m:r>
      </m:oMath>
      <w:r w:rsidR="001E6260" w:rsidRPr="001E6260">
        <w:t xml:space="preserve"> is modeled as a black box, which can have several inlet ports </w:t>
      </w:r>
      <m:oMath>
        <m:r>
          <w:rPr>
            <w:rFonts w:ascii="Cambria Math" w:hAnsi="Cambria Math"/>
          </w:rPr>
          <m:t>i</m:t>
        </m:r>
      </m:oMath>
      <w:r w:rsidR="001E6260" w:rsidRPr="001E6260">
        <w:t xml:space="preserve"> and several outlet ports </w:t>
      </w:r>
      <m:oMath>
        <m:r>
          <w:rPr>
            <w:rFonts w:ascii="Cambria Math" w:hAnsi="Cambria Math"/>
          </w:rPr>
          <m:t>o</m:t>
        </m:r>
      </m:oMath>
      <w:r w:rsidR="001E6260" w:rsidRPr="001E6260">
        <w:t>, allowing operations such as mixing and separating to be included directly.</w:t>
      </w:r>
      <w:r w:rsidR="001E6260">
        <w:t xml:space="preserve"> </w:t>
      </w:r>
      <w:r w:rsidR="0061686A" w:rsidRPr="0061686A">
        <w:t>Through the corresponding ports, total mass flows</w:t>
      </w:r>
      <w:r w:rsidR="0061686A"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</m:t>
            </m:r>
          </m:e>
        </m:acc>
      </m:oMath>
      <w:r w:rsidR="00A208EC">
        <w:t xml:space="preserve"> </w:t>
      </w:r>
      <w:r w:rsidR="0061686A" w:rsidRPr="0061686A">
        <w:t>can enter or leave the process</w:t>
      </w:r>
      <w:r w:rsidR="0061686A">
        <w:t xml:space="preserve"> </w:t>
      </w:r>
      <m:oMath>
        <m:r>
          <w:rPr>
            <w:rFonts w:ascii="Cambria Math" w:hAnsi="Cambria Math"/>
          </w:rPr>
          <m:t>j</m:t>
        </m:r>
      </m:oMath>
      <w:r w:rsidR="0061686A" w:rsidRPr="0061686A">
        <w:t>, whereby mass conservation is always satisfied.</w:t>
      </w:r>
      <w:r w:rsidR="0061686A">
        <w:t xml:space="preserve"> </w:t>
      </w:r>
      <w:r w:rsidR="0061686A" w:rsidRPr="0061686A">
        <w:t xml:space="preserve">Total mass flows between the outlet and inlet ports of the various </w:t>
      </w:r>
      <w:r w:rsidR="00A208EC">
        <w:t>alternatives</w:t>
      </w:r>
      <w:r w:rsidR="0061686A" w:rsidRPr="0061686A">
        <w:t xml:space="preserve"> within the superstructure are used to interconnect all individual </w:t>
      </w:r>
      <w:r w:rsidR="00A208EC">
        <w:t>processes</w:t>
      </w:r>
      <w:r w:rsidR="0061686A">
        <w:t xml:space="preserve"> (e.g.,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j1,o1</m:t>
            </m:r>
            <m:r>
              <w:rPr>
                <w:rFonts w:ascii="Cambria Math" w:hAnsi="Cambria Math"/>
              </w:rPr>
              <m:t>,j,2</m:t>
            </m:r>
          </m:sub>
        </m:sSub>
      </m:oMath>
      <w:r w:rsidR="0061686A">
        <w:t>)</w:t>
      </w:r>
      <w:r w:rsidR="0061686A" w:rsidRPr="0061686A">
        <w:t>.</w:t>
      </w:r>
      <w:r w:rsidR="00A208EC">
        <w:t xml:space="preserve"> </w:t>
      </w:r>
      <w:r w:rsidR="00A208EC" w:rsidRPr="00A208EC">
        <w:t>In addition, mass flows can enter the process from outside or leave the process across the system boundaries, which is modeled accordingly by</w:t>
      </w:r>
      <w:r w:rsidR="00A208E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/>
              </w:rPr>
              <m:t>src</m:t>
            </m:r>
          </m:sup>
        </m:sSup>
      </m:oMath>
      <w:r w:rsidR="00A208EC" w:rsidRPr="00A208EC">
        <w:t xml:space="preserve"> and</w:t>
      </w:r>
      <w:r w:rsidR="00A208E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/>
              </w:rPr>
              <m:t>sink</m:t>
            </m:r>
          </m:sup>
        </m:sSup>
      </m:oMath>
      <w:r w:rsidR="00A208EC" w:rsidRPr="00A208EC">
        <w:t>.</w:t>
      </w:r>
      <w:r w:rsidR="00B3469C"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="00596FE7">
        <w:t xml:space="preserve"> </w:t>
      </w:r>
      <w:r w:rsidR="00B3469C" w:rsidRPr="00B3469C">
        <w:t xml:space="preserve">and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B3469C" w:rsidRPr="00B3469C">
        <w:t xml:space="preserve"> describe heat and work</w:t>
      </w:r>
      <w:r w:rsidR="008F1990">
        <w:t xml:space="preserve"> (electricity)</w:t>
      </w:r>
      <w:r w:rsidR="00B3469C" w:rsidRPr="00B3469C">
        <w:t xml:space="preserve"> flows that either leave or enter process</w:t>
      </w:r>
      <w:r w:rsidR="00B3469C">
        <w:t xml:space="preserve"> </w:t>
      </w:r>
      <m:oMath>
        <m:r>
          <w:rPr>
            <w:rFonts w:ascii="Cambria Math" w:hAnsi="Cambria Math"/>
          </w:rPr>
          <m:t>j</m:t>
        </m:r>
      </m:oMath>
      <w:r w:rsidR="00B3469C" w:rsidRPr="00B3469C">
        <w:t xml:space="preserve"> depending on their sign.</w:t>
      </w:r>
      <w:r w:rsidR="007C5A6E">
        <w:t xml:space="preserve"> </w:t>
      </w:r>
      <w:r w:rsidR="007C5A6E" w:rsidRPr="007C5A6E">
        <w:t xml:space="preserve">By adding decision variables for mass fractions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α</m:t>
            </m:r>
          </m:sub>
        </m:sSub>
      </m:oMath>
      <w:r w:rsidR="007C5A6E" w:rsidRPr="007C5A6E">
        <w:t xml:space="preserve"> </w:t>
      </w:r>
      <w:r w:rsidR="0054367B">
        <w:t>for</w:t>
      </w:r>
      <w:r w:rsidR="007C5A6E" w:rsidRPr="007C5A6E">
        <w:t xml:space="preserve"> all </w:t>
      </w:r>
      <w:r w:rsidR="0054367B">
        <w:t xml:space="preserve">system </w:t>
      </w:r>
      <w:r w:rsidR="007C5A6E" w:rsidRPr="007C5A6E">
        <w:t xml:space="preserve">components </w:t>
      </w:r>
      <m:oMath>
        <m:r>
          <w:rPr>
            <w:rFonts w:ascii="Cambria Math" w:hAnsi="Cambria Math"/>
          </w:rPr>
          <m:t>α</m:t>
        </m:r>
      </m:oMath>
      <w:r w:rsidR="007C5A6E" w:rsidRPr="007C5A6E">
        <w:t xml:space="preserve"> in each mass flow, component mixtures can be modeled.</w:t>
      </w:r>
      <w:r w:rsidR="0054367B">
        <w:t xml:space="preserve"> </w:t>
      </w:r>
      <w:r w:rsidR="0054367B" w:rsidRPr="0054367B">
        <w:t>Partial mass balances of the form</w:t>
      </w:r>
    </w:p>
    <w:p w14:paraId="505A9140" w14:textId="7609CADE" w:rsidR="008F1990" w:rsidRDefault="00832CC2" w:rsidP="001E6260">
      <w:pPr>
        <w:pStyle w:val="Els-body-tex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4A17BE0" wp14:editId="6C151B90">
                <wp:extent cx="4496435" cy="1571625"/>
                <wp:effectExtent l="0" t="0" r="0" b="9525"/>
                <wp:docPr id="803996780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9643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3FAFC" w14:textId="54244497" w:rsidR="00832CC2" w:rsidRDefault="00384277" w:rsidP="00832CC2">
                            <w:pPr>
                              <w:pStyle w:val="Beschriftung"/>
                              <w:keepNext/>
                              <w:jc w:val="center"/>
                            </w:pPr>
                            <w:r w:rsidRPr="00384277"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E682EB3" wp14:editId="2D6C0C05">
                                  <wp:extent cx="4487545" cy="859155"/>
                                  <wp:effectExtent l="0" t="0" r="8255" b="0"/>
                                  <wp:docPr id="85962530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9625304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7545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078C2" w14:textId="19F83BD7" w:rsidR="00832CC2" w:rsidRPr="00AC33E4" w:rsidRDefault="00832CC2" w:rsidP="00832CC2">
                            <w:pPr>
                              <w:pStyle w:val="Beschriftung"/>
                              <w:jc w:val="both"/>
                            </w:pPr>
                            <w:r>
                              <w:t xml:space="preserve">Figure 2: </w:t>
                            </w:r>
                            <w:r w:rsidR="00B47499" w:rsidRPr="00B47499">
                              <w:t>General illustration of the applied methodology, extending superstructure optimization by embedded neural networks and mixture modeling</w:t>
                            </w:r>
                            <w:r w:rsidRPr="00A71722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17BE0" id="_x0000_s1027" type="#_x0000_t202" style="width:354.0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+aDgIAAAEEAAAOAAAAZHJzL2Uyb0RvYy54bWysU9uO2yAQfa/Uf0C8N07SJN214qy22aaq&#10;tL1I234AxjhGxQwdSOz063fATtLLW1Ue0MAwZ2bOHNZ3fWvYUaHXYAs+m0w5U1ZCpe2+4N++7l7d&#10;cOaDsJUwYFXBT8rzu83LF+vO5WoODZhKISMQ6/POFbwJweVZ5mWjWuEn4JQlZw3YikBH3GcVio7Q&#10;W5PNp9NV1gFWDkEq7+n2YXDyTcKvayXD57r2KjBTcKotpB3TXsY926xFvkfhGi3HMsQ/VNEKbSnp&#10;BepBBMEOqP+CarVE8FCHiYQ2g7rWUqUeqJvZ9I9unhrhVOqFyPHuQpP/f7Dy0/HJfUEW+rfQ0wBT&#10;E949gvzumYVtI+xe3XtHREbv9QoRukaJimqZRRazzvl8RIvs+9xH3LL7CBXNXRwCJOy+xjYSRa0z&#10;SkgzOV3moPrAJF0uFrerxeslZ5J8s+Wb2Wq+TDlEfg536MN7BS2LRsGR6kvw4vjoQyxH5OcnMZsH&#10;o6udNiYdcF9uDbKjIFHs0hrRf3tmLOsKfruk3DHKQoxPeml1INEa3Rb8ZhrXIKNIxztbpSdBaDPY&#10;VImxIz+RkoGc0Jc909VIXqSrhOpEhCEMGqU/RUYD+JOzjvRZcP/jIFBxZj5YIj2K+Wzg2SjPhrCS&#10;QgseOBvMbUiiHxq5p2HUOtF0zTyWSDpL7I1/Igr513N6df25m2cAAAD//wMAUEsDBBQABgAIAAAA&#10;IQDAyjnN3QAAAAUBAAAPAAAAZHJzL2Rvd25yZXYueG1sTI/BTsMwEETvSPyDtUhcEHUaQVuFOBW0&#10;cKOHlqrnbbxNosbryHaa9O8xXOCy0mhGM2/z5WhacSHnG8sKppMEBHFpdcOVgv3Xx+MChA/IGlvL&#10;pOBKHpbF7U2OmbYDb+myC5WIJewzVFCH0GVS+rImg35iO+LonawzGKJ0ldQOh1huWpkmyUwabDgu&#10;1NjRqqbyvOuNgtna9cOWVw/r/fsnbroqPbxdD0rd342vLyACjeEvDD/4ER2KyHS0PWsvWgXxkfB7&#10;ozdPFlMQRwXp0/wZZJHL//TFNwAAAP//AwBQSwECLQAUAAYACAAAACEAtoM4kv4AAADhAQAAEwAA&#10;AAAAAAAAAAAAAAAAAAAAW0NvbnRlbnRfVHlwZXNdLnhtbFBLAQItABQABgAIAAAAIQA4/SH/1gAA&#10;AJQBAAALAAAAAAAAAAAAAAAAAC8BAABfcmVscy8ucmVsc1BLAQItABQABgAIAAAAIQCJR7+aDgIA&#10;AAEEAAAOAAAAAAAAAAAAAAAAAC4CAABkcnMvZTJvRG9jLnhtbFBLAQItABQABgAIAAAAIQDAyjnN&#10;3QAAAAUBAAAPAAAAAAAAAAAAAAAAAGgEAABkcnMvZG93bnJldi54bWxQSwUGAAAAAAQABADzAAAA&#10;cgUAAAAA&#10;" stroked="f">
                <o:lock v:ext="edit" aspectratio="t"/>
                <v:textbox inset="0,0,0,0">
                  <w:txbxContent>
                    <w:p w14:paraId="6B53FAFC" w14:textId="54244497" w:rsidR="00832CC2" w:rsidRDefault="00384277" w:rsidP="00832CC2">
                      <w:pPr>
                        <w:pStyle w:val="Beschriftung"/>
                        <w:keepNext/>
                        <w:jc w:val="center"/>
                      </w:pPr>
                      <w:r w:rsidRPr="00384277"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0E682EB3" wp14:editId="2D6C0C05">
                            <wp:extent cx="4487545" cy="859155"/>
                            <wp:effectExtent l="0" t="0" r="8255" b="0"/>
                            <wp:docPr id="85962530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9625304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7545" cy="859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078C2" w14:textId="19F83BD7" w:rsidR="00832CC2" w:rsidRPr="00AC33E4" w:rsidRDefault="00832CC2" w:rsidP="00832CC2">
                      <w:pPr>
                        <w:pStyle w:val="Beschriftung"/>
                        <w:jc w:val="both"/>
                      </w:pPr>
                      <w:r>
                        <w:t xml:space="preserve">Figure 2: </w:t>
                      </w:r>
                      <w:r w:rsidR="00B47499" w:rsidRPr="00B47499">
                        <w:t>General illustration of the applied methodology, extending superstructure optimization by embedded neural networks and mixture modeling</w:t>
                      </w:r>
                      <w:r w:rsidRPr="00A71722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57"/>
        <w:gridCol w:w="529"/>
      </w:tblGrid>
      <w:tr w:rsidR="006D4051" w:rsidRPr="00A94774" w14:paraId="6917D9FE" w14:textId="77777777" w:rsidTr="00F7554E">
        <w:trPr>
          <w:trHeight w:val="680"/>
        </w:trPr>
        <w:tc>
          <w:tcPr>
            <w:tcW w:w="4627" w:type="pct"/>
            <w:shd w:val="clear" w:color="auto" w:fill="auto"/>
            <w:vAlign w:val="center"/>
          </w:tcPr>
          <w:p w14:paraId="697FC41E" w14:textId="306E15AD" w:rsidR="0054367B" w:rsidRPr="006D4051" w:rsidRDefault="00000000" w:rsidP="00557FAB">
            <w:pPr>
              <w:pStyle w:val="Els-body-text"/>
              <w:spacing w:after="240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de-DE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α</m:t>
                    </m:r>
                    <m:r>
                      <w:rPr>
                        <w:rFonts w:ascii="Cambria Math" w:hAnsi="Cambria Math"/>
                      </w:rPr>
                      <m:t>,(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in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sSub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in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naryPr>
                  <m: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d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o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:(</m:t>
                    </m:r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o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</w:rPr>
                          <m:t>,(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o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o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nary>
                      <m:naryPr>
                        <m:chr m:val="∑"/>
                        <m:supHide m:val="1"/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α</m:t>
                        </m:r>
                      </m:sub>
                      <m:sup/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sSubSup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lang w:val="de-DE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de-DE"/>
                                  </w:rPr>
                                  <m:t>M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</w:rPr>
                              <m:t>,(</m:t>
                            </m:r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</w:rPr>
                              <m:t>)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src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</w:rPr>
                          <m:t xml:space="preserve">             ∀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i</m:t>
                            </m:r>
                          </m:e>
                        </m:d>
                      </m:e>
                    </m:nary>
                  </m:e>
                </m:nary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de-DE"/>
                  </w:rPr>
                  <m:t>α,</m:t>
                </m:r>
              </m:oMath>
            </m:oMathPara>
          </w:p>
        </w:tc>
        <w:tc>
          <w:tcPr>
            <w:tcW w:w="373" w:type="pct"/>
            <w:shd w:val="clear" w:color="auto" w:fill="auto"/>
            <w:vAlign w:val="center"/>
          </w:tcPr>
          <w:p w14:paraId="65939068" w14:textId="067855CA" w:rsidR="0054367B" w:rsidRPr="00A94774" w:rsidRDefault="006D4051" w:rsidP="00557FAB">
            <w:pPr>
              <w:pStyle w:val="Els-body-text"/>
              <w:spacing w:after="240" w:line="360" w:lineRule="auto"/>
              <w:rPr>
                <w:lang w:val="en-GB"/>
              </w:rPr>
            </w:pPr>
            <w:r>
              <w:rPr>
                <w:lang w:val="en-GB"/>
              </w:rPr>
              <w:t>(1)</w:t>
            </w:r>
          </w:p>
        </w:tc>
      </w:tr>
      <w:tr w:rsidR="006D4051" w:rsidRPr="00A94774" w14:paraId="7E066BA1" w14:textId="77777777" w:rsidTr="00F3164B">
        <w:trPr>
          <w:trHeight w:val="737"/>
        </w:trPr>
        <w:tc>
          <w:tcPr>
            <w:tcW w:w="4627" w:type="pct"/>
            <w:shd w:val="clear" w:color="auto" w:fill="auto"/>
            <w:vAlign w:val="center"/>
          </w:tcPr>
          <w:p w14:paraId="1383DB05" w14:textId="3620E1D6" w:rsidR="006D4051" w:rsidRPr="0054367B" w:rsidRDefault="00000000" w:rsidP="00557FAB">
            <w:pPr>
              <w:pStyle w:val="Els-body-text"/>
              <w:spacing w:after="240"/>
              <w:rPr>
                <w:iCs/>
                <w:lang w:val="de-DE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de-DE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lang w:val="de-DE"/>
                      </w:rPr>
                      <m:t>α</m:t>
                    </m:r>
                    <m:r>
                      <w:rPr>
                        <w:rFonts w:ascii="Cambria Math" w:hAnsi="Cambria Math"/>
                      </w:rPr>
                      <m:t>,(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o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out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sSub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o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out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i/>
                        <w:iCs/>
                        <w:lang w:val="de-DE"/>
                      </w:rPr>
                    </m:ctrlPr>
                  </m:naryPr>
                  <m: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d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i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:(</m:t>
                    </m:r>
                    <m:r>
                      <w:rPr>
                        <w:rFonts w:ascii="Cambria Math" w:hAnsi="Cambria Math"/>
                        <w:lang w:val="de-DE"/>
                      </w:rPr>
                      <m:t>j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o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de-DE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de-DE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DE"/>
                          </w:rPr>
                          <m:t>α</m:t>
                        </m:r>
                        <m:r>
                          <w:rPr>
                            <w:rFonts w:ascii="Cambria Math" w:hAnsi="Cambria Math"/>
                          </w:rPr>
                          <m:t>,(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o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de-DE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o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de-D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de-DE"/>
                              </w:rPr>
                              <m:t>j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de-DE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α,(j,o)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sink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Sup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(j,o)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sink</m:t>
                        </m:r>
                      </m:sup>
                    </m:sSubSup>
                  </m:e>
                </m:nary>
                <m:r>
                  <w:rPr>
                    <w:rFonts w:ascii="Cambria Math" w:hAnsi="Cambria Math"/>
                    <w:lang w:val="de-DE"/>
                  </w:rPr>
                  <m:t xml:space="preserve">        ∀(j,o)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de-DE"/>
                  </w:rPr>
                  <m:t>α,</m:t>
                </m:r>
              </m:oMath>
            </m:oMathPara>
          </w:p>
        </w:tc>
        <w:tc>
          <w:tcPr>
            <w:tcW w:w="373" w:type="pct"/>
            <w:shd w:val="clear" w:color="auto" w:fill="auto"/>
            <w:vAlign w:val="center"/>
          </w:tcPr>
          <w:p w14:paraId="447600B8" w14:textId="197979F1" w:rsidR="006D4051" w:rsidRDefault="006D4051" w:rsidP="00557FAB">
            <w:pPr>
              <w:pStyle w:val="Els-body-text"/>
              <w:spacing w:after="240" w:line="360" w:lineRule="auto"/>
              <w:rPr>
                <w:lang w:val="en-GB"/>
              </w:rPr>
            </w:pPr>
            <w:r>
              <w:rPr>
                <w:lang w:val="en-GB"/>
              </w:rPr>
              <w:t>(2)</w:t>
            </w:r>
          </w:p>
        </w:tc>
      </w:tr>
    </w:tbl>
    <w:p w14:paraId="218F265F" w14:textId="3447770F" w:rsidR="001E6260" w:rsidRPr="009F7339" w:rsidRDefault="009F7339" w:rsidP="00BB60DB">
      <w:pPr>
        <w:pStyle w:val="Els-caption"/>
        <w:spacing w:before="120"/>
        <w:jc w:val="both"/>
        <w:rPr>
          <w:sz w:val="20"/>
        </w:rPr>
      </w:pPr>
      <w:r w:rsidRPr="009F7339">
        <w:rPr>
          <w:sz w:val="20"/>
        </w:rPr>
        <w:t>are introduced as equality constraints in the optimization problem in order to describe</w:t>
      </w:r>
      <w:r>
        <w:rPr>
          <w:sz w:val="20"/>
        </w:rPr>
        <w:t xml:space="preserve"> </w:t>
      </w:r>
      <w:r w:rsidRPr="009F7339">
        <w:rPr>
          <w:sz w:val="20"/>
        </w:rPr>
        <w:t>the connection between the total mass flows and their composition.</w:t>
      </w:r>
      <w:r w:rsidR="00510622">
        <w:rPr>
          <w:sz w:val="20"/>
        </w:rPr>
        <w:t xml:space="preserve"> </w:t>
      </w:r>
      <w:r w:rsidR="008D365B" w:rsidRPr="008D365B">
        <w:rPr>
          <w:sz w:val="20"/>
        </w:rPr>
        <w:t>This</w:t>
      </w:r>
      <w:r w:rsidR="008D365B">
        <w:rPr>
          <w:sz w:val="20"/>
        </w:rPr>
        <w:t xml:space="preserve"> </w:t>
      </w:r>
      <w:r w:rsidR="008D365B" w:rsidRPr="008D365B">
        <w:rPr>
          <w:sz w:val="20"/>
        </w:rPr>
        <w:t>formulation allows to consider sustainable aviation fuels composed of hydrocarbons of different chain length and structure</w:t>
      </w:r>
      <w:r w:rsidR="008F1990">
        <w:rPr>
          <w:sz w:val="20"/>
        </w:rPr>
        <w:t>. It comes</w:t>
      </w:r>
      <w:r w:rsidR="008D365B" w:rsidRPr="008D365B">
        <w:rPr>
          <w:sz w:val="20"/>
        </w:rPr>
        <w:t xml:space="preserve"> at the expense of quadratic terms in the constraints</w:t>
      </w:r>
      <w:r w:rsidR="008D365B">
        <w:rPr>
          <w:sz w:val="20"/>
        </w:rPr>
        <w:t xml:space="preserve"> </w:t>
      </w:r>
      <w:r w:rsidR="008D365B" w:rsidRPr="008D365B">
        <w:rPr>
          <w:sz w:val="20"/>
        </w:rPr>
        <w:t>of the superstructure optimization problem.</w:t>
      </w:r>
      <w:r w:rsidR="008D365B">
        <w:rPr>
          <w:sz w:val="20"/>
        </w:rPr>
        <w:t xml:space="preserve"> </w:t>
      </w:r>
      <w:r w:rsidR="00847553" w:rsidRPr="00847553">
        <w:rPr>
          <w:sz w:val="20"/>
        </w:rPr>
        <w:t xml:space="preserve">Together with binary variables for discrete decisions on the installation of processes within the superstructure, the product of mass fraction and mass flow leads to a </w:t>
      </w:r>
      <w:r w:rsidR="00300268">
        <w:rPr>
          <w:sz w:val="20"/>
        </w:rPr>
        <w:t>m</w:t>
      </w:r>
      <w:r w:rsidR="00300268" w:rsidRPr="00300268">
        <w:rPr>
          <w:sz w:val="20"/>
        </w:rPr>
        <w:t>ixed-integer quadratically constrained programming</w:t>
      </w:r>
      <w:r w:rsidR="00300268">
        <w:rPr>
          <w:sz w:val="20"/>
        </w:rPr>
        <w:t xml:space="preserve"> (</w:t>
      </w:r>
      <w:r w:rsidR="00847553" w:rsidRPr="00847553">
        <w:rPr>
          <w:sz w:val="20"/>
        </w:rPr>
        <w:t>MIQCP</w:t>
      </w:r>
      <w:r w:rsidR="00300268">
        <w:rPr>
          <w:sz w:val="20"/>
        </w:rPr>
        <w:t>)</w:t>
      </w:r>
      <w:r w:rsidR="00847553" w:rsidRPr="00847553">
        <w:rPr>
          <w:sz w:val="20"/>
        </w:rPr>
        <w:t xml:space="preserve"> formulation</w:t>
      </w:r>
      <w:r w:rsidR="008F1990">
        <w:rPr>
          <w:sz w:val="20"/>
        </w:rPr>
        <w:t>.</w:t>
      </w:r>
      <w:r w:rsidR="00847553" w:rsidRPr="00847553">
        <w:rPr>
          <w:sz w:val="20"/>
        </w:rPr>
        <w:t xml:space="preserve"> </w:t>
      </w:r>
      <w:r w:rsidR="008F1990">
        <w:rPr>
          <w:sz w:val="20"/>
        </w:rPr>
        <w:t>It can</w:t>
      </w:r>
      <w:r w:rsidR="00847553" w:rsidRPr="00847553">
        <w:rPr>
          <w:sz w:val="20"/>
        </w:rPr>
        <w:t xml:space="preserve"> be </w:t>
      </w:r>
      <w:r w:rsidR="008F1990">
        <w:rPr>
          <w:sz w:val="20"/>
        </w:rPr>
        <w:t>solved to global optimality</w:t>
      </w:r>
      <w:r w:rsidR="00847553" w:rsidRPr="00847553">
        <w:rPr>
          <w:sz w:val="20"/>
        </w:rPr>
        <w:t xml:space="preserve"> using state-of-the-art solvers such as Gurobi</w:t>
      </w:r>
      <w:r w:rsidR="00847553">
        <w:rPr>
          <w:sz w:val="20"/>
        </w:rPr>
        <w:t xml:space="preserve"> </w:t>
      </w:r>
      <w:sdt>
        <w:sdtPr>
          <w:rPr>
            <w:sz w:val="20"/>
          </w:rPr>
          <w:alias w:val="To edit, see citavi.com/edit"/>
          <w:tag w:val="CitaviPlaceholder#2ea8967c-6230-42f5-9f00-b922559025be"/>
          <w:id w:val="1096133531"/>
          <w:placeholder>
            <w:docPart w:val="DefaultPlaceholder_-1854013440"/>
          </w:placeholder>
        </w:sdtPr>
        <w:sdtContent>
          <w:r w:rsidR="008D365B">
            <w:rPr>
              <w:sz w:val="20"/>
            </w:rPr>
            <w:fldChar w:fldCharType="begin"/>
          </w:r>
          <w:r w:rsidR="001A0501">
            <w:rPr>
              <w:sz w:val="20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xMDMzOGRiLTcwMzUtNDRhNy05MjdjLWE3NmNlNDU2Y2QwNCIsIlJhbmdlTGVuZ3RoIjoyNywiUmVmZXJlbmNlSWQiOiJmMmFkYjg2ZC1iNzVjLTQ2ODAtOTFhNy02MTJiZjBjOWE3N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3LjExLjIwMjMiLCJBdXRob3JzIjpbeyIkaWQiOiI3IiwiJHR5cGUiOiJTd2lzc0FjYWRlbWljLkNpdGF2aS5QZXJzb24sIFN3aXNzQWNhZGVtaWMuQ2l0YXZpIiwiTGFzdE5hbWUiOiJHdXJvYmkgT3B0aW1pemF0aW9uIiwiUHJvdGVjdGVkIjpmYWxzZSwiU2V4IjowLCJDcmVhdGVkQnkiOiJic3EyMmU5cGhmeHB6bDdqdDV2bXFhMnp0dWQwNDVsN2s3ZGhtcTlpYmthNSIsIkNyZWF0ZWRPbiI6IjIwMjMtMTEtMjdUMTU6Mjc6NTRaIiwiTW9kaWZpZWRCeSI6ImJzcTIyZTlwaGZ4cHpsN2p0NXZtcWEyenR1ZDA0NWw3azdkaG1xOWlia2E1IiwiSWQiOiI3ODY0NDBjYi1jMjA2LTRjMGEtOTNhYy0xYjNjZWI4MWIwYzkiLCJNb2RpZmllZE9uIjoiMjAyMy0xMS0yN1QxNToyNzo1NFoiLCJQcm9qZWN0Ijp7IiRpZCI6IjgiLCIkdHlwZSI6IlN3aXNzQWNhZGVtaWMuQ2l0YXZpLlByb2plY3QsIFN3aXNzQWNhZGVtaWMuQ2l0YXZpIn19XSwiQmliVGVYS2V5IjoiR3Vyb2JpT3B0aW1pemF0aW9uLjA1LjEwLjIwMjMiLCJDaXRhdGlvbktleVVwZGF0ZVR5cGUiOjAsIkNvbGxhYm9yYXRvcnMiOltdLCJFZGl0b3JzIjpbXSwiRXZhbHVhdGlvbkNvbXBsZXhpdHkiOjAsIkV2YWx1YXRpb25Tb3VyY2VUZXh0Rm9ybWF0IjowLCJHcm91cHMiOlt7IiRpZCI6IjkiLCIkdHlwZSI6IlN3aXNzQWNhZGVtaWMuQ2l0YXZpLkdyb3VwLCBTd2lzc0FjYWRlbWljLkNpdGF2aSIsIkRpc3BsYXlUeXBlIjoxLCJOYW1lIjoiU29mdHdhcmUiLCJDcmVhdGVkQnkiOiJfQWxleGFuZGVyIEtsaW1layIsIkNyZWF0ZWRPbiI6IjIwMjMtMDgtMjRUMDg6NTI6NTgiLCJNb2RpZmllZEJ5IjoiX0FsZXhhbmRlciBLbGltZWsiLCJJZCI6Ijc0M2Y3ZTg0LTcxOWItNDJjNC04MGQzLWZkODE4ZDMxOTlkNiIsIk1vZGlmaWVkT24iOiIyMDIzLTA4LTI0VDA4OjUzOjAyIiwiUHJvamVjdCI6eyIkcmVmIjoiOCJ9fV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d1cm9iaS5jb20vIiwiVXJpU3RyaW5nIjoiaHR0cHM6Ly93d3cuZ3Vyb2JpLmNvbS8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YnNxMjJlOXBoZnhwemw3anQ1dm1xYTJ6dHVkMDQ1bDdrN2RobXE5aWJrYTUiLCJDcmVhdGVkT24iOiIyMDIzLTExLTI3VDE1OjI3OjU0WiIsIk1vZGlmaWVkQnkiOiJic3EyMmU5cGhmeHB6bDdqdDV2bXFhMnp0dWQwNDVsN2s3ZGhtcTlpYmthNSIsIklkIjoiYjAyYzI3MDgtMDYyYi00ZGZiLWIxZGMtNzUzMzFiNjEyYzE5IiwiTW9kaWZpZWRPbiI6IjIwMjMtMTEtMjdUMTU6Mjc6NTRaIiwiUHJvamVjdCI6eyIkcmVmIjoiOCJ9fV0sIk9ubGluZUFkZHJlc3MiOiJodHRwczovL3d3dy5ndXJvYmkuY29tLyIsIk9yZ2FuaXphdGlvbnMiOltdLCJPdGhlcnNJbnZvbHZlZCI6W10sIlB1Ymxpc2hlcnMiOltdLCJRdW90YXRpb25zIjpbXSwiUmF0aW5nIjowLCJSZWZlcmVuY2VUeXBlIjoiSW50ZXJuZXREb2N1bWVudCIsIlNob3J0VGl0bGUiOiJHdXJvYmkgT3B0aW1pemF0aW9uIDIwMjMg4oCTIFRoZSBMZWFkZXIgaW4gRGVjaXNpb24gSW50ZWxsaWdlbmNlIiwiU2hvcnRUaXRsZVVwZGF0ZVR5cGUiOjAsIlNvdXJjZU9mQmlibGlvZ3JhcGhpY0luZm9ybWF0aW9uIjoid3d3Lmd1cm9iaS5jb20iLCJTdGF0aWNJZHMiOlsiNWFjMjY2MjEtOTM3Mi00ZTQ1LTk3ZjMtYzVlNjI1N2Q1YmNhIl0sIlRhYmxlT2ZDb250ZW50c0NvbXBsZXhpdHkiOjAsIlRhYmxlT2ZDb250ZW50c1NvdXJjZVRleHRGb3JtYXQiOjAsIlRhc2tzIjpbXSwiVGl0bGUiOiJUaGUgTGVhZGVyIGluIERlY2lzaW9uIEludGVsbGlnZW5jZSBUZWNobm9sb2d5IC0gR3Vyb2JpIE9wdGltaXphdGlvbiIsIlRyYW5zbGF0b3JzIjpbXSwiWWVhciI6IjIwMjMiLCJZZWFyUmVzb2x2ZWQiOiIyMDIzIiwiQ3JlYXRlZEJ5IjoiYnNxMjJlOXBoZnhwemw3anQ1dm1xYTJ6dHVkMDQ1bDdrN2RobXE5aWJrYTUiLCJDcmVhdGVkT24iOiIyMDIzLTExLTI3VDE1OjI3OjU0WiIsIk1vZGlmaWVkQnkiOiJfQWxleGEiLCJJZCI6ImYyYWRiODZkLWI3NWMtNDY4MC05MWE3LTYxMmJmMGM5YTc0ZSIsIk1vZGlmaWVkT24iOiIyMDIzLTExLTI3VDE3OjA4OjMyIiwiUHJvamVjdCI6eyIkcmVmIjoiOCJ9fSwiVXNlTnVtYmVyaW5nVHlwZU9mUGFyZW50RG9jdW1lbnQiOmZhbHNlfV0sIkZvcm1hdHRlZFRleHQiOnsiJGlkIjoiMTMiLCJDb3VudCI6MSwiVGV4dFVuaXRzIjpbeyIkaWQiOiIxNCIsIkZvbnRTdHlsZSI6eyIkaWQiOiIxNSIsIk5ldXRyYWwiOnRydWV9LCJSZWFkaW5nT3JkZXIiOjEsIlRleHQiOiIoR3Vyb2JpIE9wdGltaXphdGlvbiwgMjAyMykifV19LCJUYWciOiJDaXRhdmlQbGFjZWhvbGRlciMyZWE4OTY3Yy02MjMwLTQyZjUtOWYwMC1iOTIyNTU5MDI1YmUiLCJUZXh0IjoiKEd1cm9iaSBPcHRpbWl6YXRpb24sIDIwMjMpIiwiV0FJVmVyc2lvbiI6IjYuMTcuMC4wIn0=}</w:instrText>
          </w:r>
          <w:r w:rsidR="008D365B">
            <w:rPr>
              <w:sz w:val="20"/>
            </w:rPr>
            <w:fldChar w:fldCharType="separate"/>
          </w:r>
          <w:r w:rsidR="001A0501">
            <w:rPr>
              <w:sz w:val="20"/>
            </w:rPr>
            <w:t>(Gurobi Optimization, 2023)</w:t>
          </w:r>
          <w:r w:rsidR="008D365B">
            <w:rPr>
              <w:sz w:val="20"/>
            </w:rPr>
            <w:fldChar w:fldCharType="end"/>
          </w:r>
        </w:sdtContent>
      </w:sdt>
      <w:r w:rsidR="008D365B" w:rsidRPr="008D365B">
        <w:rPr>
          <w:sz w:val="20"/>
        </w:rPr>
        <w:t>.</w:t>
      </w:r>
    </w:p>
    <w:p w14:paraId="2691C403" w14:textId="0A545D8F" w:rsidR="00B61BD9" w:rsidRDefault="00B61BD9" w:rsidP="00B61BD9">
      <w:pPr>
        <w:pStyle w:val="Els-1storder-head"/>
        <w:spacing w:after="120"/>
        <w:rPr>
          <w:lang w:val="en-GB"/>
        </w:rPr>
      </w:pPr>
      <w:r>
        <w:rPr>
          <w:lang w:val="en-GB"/>
        </w:rPr>
        <w:t>Artificial neural networks as process surrogates</w:t>
      </w:r>
    </w:p>
    <w:p w14:paraId="7B18A9DD" w14:textId="15485491" w:rsidR="001A0501" w:rsidRDefault="00B61BD9" w:rsidP="008D2649">
      <w:pPr>
        <w:pStyle w:val="Els-body-text"/>
        <w:spacing w:after="120"/>
        <w:rPr>
          <w:lang w:val="en-GB"/>
        </w:rPr>
      </w:pPr>
      <w:r w:rsidRPr="00B61BD9">
        <w:rPr>
          <w:lang w:val="en-GB"/>
        </w:rPr>
        <w:t>Another simplification</w:t>
      </w:r>
      <w:r w:rsidR="001A0501">
        <w:rPr>
          <w:lang w:val="en-GB"/>
        </w:rPr>
        <w:t xml:space="preserve"> </w:t>
      </w:r>
      <w:r w:rsidRPr="00B61BD9">
        <w:rPr>
          <w:lang w:val="en-GB"/>
        </w:rPr>
        <w:t xml:space="preserve">often made in superstructure optimization is that chemical conversions are </w:t>
      </w:r>
      <w:r w:rsidRPr="001A0501">
        <w:t>modeled</w:t>
      </w:r>
      <w:r w:rsidRPr="00B61BD9">
        <w:rPr>
          <w:lang w:val="en-GB"/>
        </w:rPr>
        <w:t xml:space="preserve"> by</w:t>
      </w:r>
      <w:r w:rsidR="00490E0B">
        <w:rPr>
          <w:lang w:val="en-GB"/>
        </w:rPr>
        <w:t xml:space="preserve"> </w:t>
      </w:r>
      <w:r w:rsidRPr="00B61BD9">
        <w:rPr>
          <w:lang w:val="en-GB"/>
        </w:rPr>
        <w:t>linear relationships between raw materials and products</w:t>
      </w:r>
      <w:r w:rsidR="001A0501">
        <w:rPr>
          <w:lang w:val="en-GB"/>
        </w:rPr>
        <w:t>, neglecting real non-linear effects</w:t>
      </w:r>
      <w:r>
        <w:rPr>
          <w:lang w:val="en-GB"/>
        </w:rPr>
        <w:t>.</w:t>
      </w:r>
      <w:r w:rsidR="001A0501">
        <w:rPr>
          <w:lang w:val="en-GB"/>
        </w:rPr>
        <w:t xml:space="preserve"> </w:t>
      </w:r>
      <w:r w:rsidR="001A0501" w:rsidRPr="001A0501">
        <w:rPr>
          <w:lang w:val="en-GB"/>
        </w:rPr>
        <w:t>Within such a framework, the operating conditions including temperature, pressure, and conversion of the processes encompassed by the superstructure are fixed in advance and thus cannot be simultaneously optimized</w:t>
      </w:r>
      <w:r w:rsidR="001A0501">
        <w:rPr>
          <w:lang w:val="en-GB"/>
        </w:rPr>
        <w:t xml:space="preserve"> </w:t>
      </w:r>
      <w:sdt>
        <w:sdtPr>
          <w:rPr>
            <w:lang w:val="en-GB"/>
          </w:rPr>
          <w:alias w:val="To edit, see citavi.com/edit"/>
          <w:tag w:val="CitaviPlaceholder#d2c61b10-80cd-4fa5-a90d-642026b1fd84"/>
          <w:id w:val="-660082746"/>
          <w:placeholder>
            <w:docPart w:val="DefaultPlaceholder_-1854013440"/>
          </w:placeholder>
        </w:sdtPr>
        <w:sdtContent>
          <w:r w:rsidR="001A0501">
            <w:rPr>
              <w:lang w:val="en-GB"/>
            </w:rPr>
            <w:fldChar w:fldCharType="begin"/>
          </w:r>
          <w:r w:rsidR="005D1471"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5ZmE5NGNlLWExMTQtNDY1NC1iY2EwLTU3NmZkNmJhZTE4NSIsIlJhbmdlTGVuZ3RoIjoyMiwiUmVmZXJlbmNlSWQiOiI2YjljZjQ4Mi00NTRhLTRmNTUtYjk3OC0wOGYzODhkNDk5N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EZW1pcmhhbiIsIk1pZGRsZU5hbWUiOiJEb2dhIiwiUHJvdGVjdGVkIjpmYWxzZSwiU2V4IjowLCJDcmVhdGVkQnkiOiJfQWxleGFuZGVyIEtsaW1layIsIkNyZWF0ZWRPbiI6IjIwMjMtMDYtMjlUMDc6MDI6MTciLCJNb2RpZmllZEJ5IjoiX0FsZXhhbmRlciBLbGltZWsiLCJJZCI6IjExYzY1YmUwLTNkNjUtNDQ2MS1hYmUwLTRhM2E4NDkwZGZkYyIsIk1vZGlmaWVkT24iOiIyMDIzLTA2LTI5VDA3OjAyOjE3IiwiUHJvamVjdCI6eyIkaWQiOiI4IiwiJHR5cGUiOiJTd2lzc0FjYWRlbWljLkNpdGF2aS5Qcm9qZWN0LCBTd2lzc0FjYWRlbWljLkNpdGF2aSJ9fSx7IiRpZCI6IjkiLCIkdHlwZSI6IlN3aXNzQWNhZGVtaWMuQ2l0YXZpLlBlcnNvbiwgU3dpc3NBY2FkZW1pYy5DaXRhdmkiLCJGaXJzdE5hbWUiOiJXaWxsaWFtIiwiTGFzdE5hbWUiOiJUc28iLCJNaWRkbGVOYW1lIjoiVy4iLCJQcm90ZWN0ZWQiOmZhbHNlLCJTZXgiOjIsIkNyZWF0ZWRCeSI6Il9BbGV4YW5kZXIgS2xpbWVrIiwiQ3JlYXRlZE9uIjoiMjAyMy0wNi0yOVQwNzowMjoxNyIsIk1vZGlmaWVkQnkiOiJfQWxleGFuZGVyIEtsaW1layIsIklkIjoiOTBiMmNkNjAtOTViNC00Y2MxLWFkN2QtODYwYjI0NzYxNDQ2IiwiTW9kaWZpZWRPbiI6IjIwMjMtMDYtMjlUMDc6MDI6MTciLCJQcm9qZWN0Ijp7IiRyZWYiOiI4In19LHsiJGlkIjoiMTAiLCIkdHlwZSI6IlN3aXNzQWNhZGVtaWMuQ2l0YXZpLlBlcnNvbiwgU3dpc3NBY2FkZW1pYy5DaXRhdmkiLCJGaXJzdE5hbWUiOiJKb3NlcGgiLCJMYXN0TmFtZSI6IlBvd2VsbCIsIk1pZGRsZU5hbWUiOiJCLiIsIlByb3RlY3RlZCI6ZmFsc2UsIlNleCI6MiwiQ3JlYXRlZEJ5IjoiX0FsZXhhbmRlciBLbGltZWsiLCJDcmVhdGVkT24iOiIyMDIzLTA2LTI5VDA3OjAyOjE3IiwiTW9kaWZpZWRCeSI6Il9BbGV4YW5kZXIgS2xpbWVrIiwiSWQiOiI3NWMwN2NlZS1iMTA1LTRkNTUtYjZlZC03ODc2OGMzNDRiZDkiLCJNb2RpZmllZE9uIjoiMjAyMy0wNi0yOVQwNzowMjoxNyIsIlByb2plY3QiOnsiJHJlZiI6IjgifX0seyIkaWQiOiIxMSIsIiR0eXBlIjoiU3dpc3NBY2FkZW1pYy5DaXRhdmkuUGVyc29uLCBTd2lzc0FjYWRlbWljLkNpdGF2aSIsIkZpcnN0TmFtZSI6IkVmc3RyYXRpb3MiLCJMYXN0TmFtZSI6IlBpc3Rpa29wb3Vsb3MiLCJNaWRkbGVOYW1lIjoiTi4iLCJQcm90ZWN0ZWQiOmZhbHNlLCJTZXgiOjAsIkNyZWF0ZWRCeSI6Il9BbGV4YW5kZXIgS2xpbWVrIiwiQ3JlYXRlZE9uIjoiMjAyMy0wNi0yOVQwNzowMjoxNyIsIk1vZGlmaWVkQnkiOiJfQWxleGFuZGVyIEtsaW1layIsIklkIjoiYmU1NDMzNmYtZWRlNy00OGEyLTkzYTQtMTY5NTY1YTM1N2RjIiwiTW9kaWZpZWRPbiI6IjIwMjMtMDYtMjlUMDc6MDI6MTciLCJQcm9qZWN0Ijp7IiRyZWYiOiI4In19XSwiQ2l0YXRpb25LZXlVcGRhdGVUeXBlIjowLCJDb2xsYWJvcmF0b3JzIjpbXSwiQ292ZXJQYXRoIjp7IiRpZCI6IjEyIiwiJHR5cGUiOiJTd2lzc0FjYWRlbWljLkNpdGF2aS5MaW5rZWRSZXNvdXJjZSwgU3dpc3NBY2FkZW1pYy5DaXRhdmkiLCJMaW5rZWRSZXNvdXJjZVR5cGUiOjIsIk9yaWdpbmFsU3RyaW5nIjoiQzpcXFVzZXJzXFxhbGV4YVxcQXBwRGF0YVxcTG9jYWxcXFRlbXBcXGczYmN4YXEzLmpwZyIsIlVyaVN0cmluZyI6IjZiOWNmNDgyLTQ1NGEtNGY1NS1iOTc4LTA4ZjM4OGQ0OTk1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MS4yMDIxIiwiRG9pIjoiMTAuMTAxNi9qLmFwZW5lcmd5LjIwMjAuMTE2MDIwIiwiRWRpdG9ycyI6W10sIkV2YWx1YXRpb25Db21wbGV4aXR5IjowLCJFdmFsdWF0aW9uU291cmNlVGV4dEZvcm1hdCI6MCwiR3JvdXBzIjpbeyIkaWQiOiIxNCIsIiR0eXBlIjoiU3dpc3NBY2FkZW1pYy5DaXRhdmkuR3JvdXAsIFN3aXNzQWNhZGVtaWMuQ2l0YXZpIiwiRGlzcGxheVR5cGUiOjAsIk5hbWUiOiJTQUYgT3B0aW1pemF0aW9uIiwiQ3JlYXRlZEJ5IjoiX0FsZXhhbmRlciBLbGltZWsiLCJDcmVhdGVkT24iOiIyMDIzLTA1LTA4VDA4OjM5OjQzIiwiTW9kaWZpZWRCeSI6Il9BbGV4YW5kZXIgS2xpbWVrIiwiSWQiOiI1ZmQyODc0ZC1mNzgwLTQwOTgtOTE5ZS1jNmZkZWJkM2M2MGMiLCJNb2RpZmllZE9uIjoiMjAyMy0wNS0wOFQwODozOTo1MyIsIlByb2plY3QiOnsiJHJlZiI6IjgifX1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3d3dy5zY2llbmNlZGlyZWN0LmNvbS9zY2llbmNlL2FydGljbGUvcGlpL1MwMzA2MjYxOTIwMzE0NjA0IiwiVXJpU3RyaW5nIjoiaHR0cHM6Ly93d3cuc2NpZW5jZWRpcmVjdC5jb20vc2NpZW5jZS9hcnRpY2xlL3BpaS9TMDMwNjI2MTkyMDMxNDYw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GVyIEtsaW1layIsIkNyZWF0ZWRPbiI6IjIwMjMtMDYtMjlUMDc6MDI6MTciLCJNb2RpZmllZEJ5IjoiX0FsZXhhbmRlciBLbGltZWsiLCJJZCI6IjBlNTQyM2M5LWJjZDItNDlhOC05ZDdlLWI2OTBlZDRmZDg1MSIsIk1vZGlmaWVkT24iOiIyMDIzLTA2LTI5VDA3OjAyOjQw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qLmFwZW5lcmd5LjIwMjAuMTE2MDIwIiwiVXJpU3RyaW5nIjoiaHR0cHM6Ly9kb2kub3JnLzEwLjEwMTYvai5hcGVuZXJneS4yMDIwLjExNjAy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leGFuZGVyIEtsaW1layIsIkNyZWF0ZWRPbiI6IjIwMjMtMDYtMjlUMDc6MDI6MTciLCJNb2RpZmllZEJ5IjoiX0FsZXhhbmRlciBLbGltZWsiLCJJZCI6IjQ1NTI4MjVkLWNiZjctNGYzNC04MzgwLWY3MzdjNTczYTczNSIsIk1vZGlmaWVkT24iOiIyMDIzLTA2LTI5VDA3OjAyOjE3IiwiUHJvamVjdCI6eyIkcmVmIjoiOCJ9fV0sIk9yZ2FuaXphdGlvbnMiOltdLCJPdGhlcnNJbnZvbHZlZCI6W10sIlBhZ2VDb3VudCI6IjE3IiwiUGFnZVJhbmdlIjoiPHNwPlxyXG4gIDxuPjExNjAyMDwvbj5cclxuICA8aW4+dHJ1ZTwvaW4+XHJcbiAgPG9zPjExNjAyMDwvb3M+XHJcbiAgPHBzPjExNjAyMDwvcHM+XHJcbjwvc3A+XHJcbjxvcz4xMTYwMjA8L29zPiIsIlBlcmlvZGljYWwiOnsiJGlkIjoiMjEiLCIkdHlwZSI6IlN3aXNzQWNhZGVtaWMuQ2l0YXZpLlBlcmlvZGljYWwsIFN3aXNzQWNhZGVtaWMuQ2l0YXZpIiwiSXNzbiI6IjAzMDYtMjYxOSIsIk5hbWUiOiJBcHBsaWVkIEVuZXJneSIsIlBhZ2luYXRpb24iOjAsIlByb3RlY3RlZCI6ZmFsc2UsIkNyZWF0ZWRCeSI6Il9BbGV4YW5kZXIgS2xpbWVrIiwiQ3JlYXRlZE9uIjoiMjAyMy0wNi0yOVQwNzowMjoxNyIsIk1vZGlmaWVkQnkiOiJfQWxleGFuZGVyIEtsaW1layIsIklkIjoiMDAwNzZjYjktOTlkYi00MzA4LWE4OGMtNTUxOTVkY2FmMDFiIiwiTW9kaWZpZWRPbiI6IjIwMjMtMDYtMjlUMDc6MDI6MTciLCJQcm9qZWN0Ijp7IiRyZWYiOiI4In19LCJQdWJsaXNoZXJzIjpbXSwiUXVvdGF0aW9ucyI6W10sIlJhdGluZyI6MCwiUmVmZXJlbmNlVHlwZSI6IkpvdXJuYWxBcnRpY2xlIiwiU2hvcnRUaXRsZSI6IkRlbWlyaGFuLCBUc28gZXQgYWwuIDIwMjEg4oCTIEEgbXVsdGktc2NhbGUgZW5lcmd5IHN5c3RlbXMgZW5naW5lZXJpbmciLCJTaG9ydFRpdGxlVXBkYXRlVHlwZSI6MCwiU291cmNlT2ZCaWJsaW9ncmFwaGljSW5mb3JtYXRpb24iOiJDcm9zc1JlZiIsIlN0YXRpY0lkcyI6WyI1MTJjM2JkNC0wZGQ5LTRiMWYtYmFmYy1mOTM3OGI1OTRmNTEiXSwiVGFibGVPZkNvbnRlbnRzQ29tcGxleGl0eSI6MCwiVGFibGVPZkNvbnRlbnRzU291cmNlVGV4dEZvcm1hdCI6MCwiVGFza3MiOltdLCJUaXRsZSI6IkEgbXVsdGktc2NhbGUgZW5lcmd5IHN5c3RlbXMgZW5naW5lZXJpbmcgYXBwcm9hY2ggdG93YXJkcyBpbnRlZ3JhdGVkIG11bHRpLXByb2R1Y3QgbmV0d29yayBvcHRpbWl6YXRpb24iLCJUcmFuc2xhdG9ycyI6W10sIlZvbHVtZSI6IjI4MSIsIlllYXIiOiIyMDIxIiwiWWVhclJlc29sdmVkIjoiMjAyMSIsIkNyZWF0ZWRCeSI6Il9BbGV4YW5kZXIgS2xpbWVrIiwiQ3JlYXRlZE9uIjoiMjAyMy0wNi0yOVQwNzowMjoxNyIsIk1vZGlmaWVkQnkiOiJfQWxleGEiLCJJZCI6IjZiOWNmNDgyLTQ1NGEtNGY1NS1iOTc4LTA4ZjM4OGQ0OTk1NiIsIk1vZGlmaWVkT24iOiIyMDIzLTExLTI4VDEyOjM5OjUzIiwiUHJvamVjdCI6eyIkcmVmIjoiOCJ9fSwiVXNlTnVtYmVyaW5nVHlwZU9mUGFyZW50RG9jdW1lbnQiOmZhbHNlfSx7IiRpZCI6IjIyIiwiJHR5cGUiOiJTd2lzc0FjYWRlbWljLkNpdGF2aS5DaXRhdGlvbnMuV29yZFBsYWNlaG9sZGVyRW50cnksIFN3aXNzQWNhZGVtaWMuQ2l0YXZpIiwiSWQiOiJhYjhjOWE2MS1hMjVhLTQzNWUtYmVlYS0wY2MxNWIxNWViZjYiLCJSYW5nZVN0YXJ0IjoyMiwiUmFuZ2VMZW5ndGgiOjI5LCJSZWZlcmVuY2VJZCI6ImNjY2VhYmE2LWMwZjUtNGFkNi05ODQ0LTMxMmY0YWQ5MDg1OS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BbmRyZXMiLCJMYXN0TmFtZSI6IkdvbnphbGV6LUdhcmF5IiwiUHJvdGVjdGVkIjpmYWxzZSwiU2V4IjowLCJDcmVhdGVkQnkiOiJfQWxleGFuZGVyIEtsaW1layIsIkNyZWF0ZWRPbiI6IjIwMjMtMDUtMDhUMDg6Mzk6MDciLCJNb2RpZmllZEJ5IjoiX0FsZXhhbmRlciBLbGltZWsiLCJJZCI6IjYyNmZiMmI1LTZjNWUtNDdmZi05NjdhLTg2MmRhMjNlYmU5YyIsIk1vZGlmaWVkT24iOiIyMDIzLTA1LTA4VDA4OjM5OjA3IiwiUHJvamVjdCI6eyIkcmVmIjoiOCJ9fSx7IiRpZCI6IjI4IiwiJHR5cGUiOiJTd2lzc0FjYWRlbWljLkNpdGF2aS5QZXJzb24sIFN3aXNzQWNhZGVtaWMuQ2l0YXZpIiwiRmlyc3ROYW1lIjoiQ2xhcmEiLCJMYXN0TmFtZSI6IkhldWJlcmdlci1BdXN0aW4iLCJQcm90ZWN0ZWQiOmZhbHNlLCJTZXgiOjAsIkNyZWF0ZWRCeSI6Il9BbGV4YW5kZXIgS2xpbWVrIiwiQ3JlYXRlZE9uIjoiMjAyMy0wNS0wOFQwODozOTowNyIsIk1vZGlmaWVkQnkiOiJfQWxleGFuZGVyIEtsaW1layIsIklkIjoiODg2ODY5NzYtYmFiNy00MmFhLWE4ODYtNjA1Y2Q2ZjYxODBmIiwiTW9kaWZpZWRPbiI6IjIwMjMtMDUtMDhUMDg6Mzk6MDciLCJQcm9qZWN0Ijp7IiRyZWYiOiI4In19LHsiJGlkIjoiMjkiLCIkdHlwZSI6IlN3aXNzQWNhZGVtaWMuQ2l0YXZpLlBlcnNvbiwgU3dpc3NBY2FkZW1pYy5DaXRhdmkiLCJGaXJzdE5hbWUiOiJYaWFvIiwiTGFzdE5hbWUiOiJGdSIsIlByb3RlY3RlZCI6ZmFsc2UsIlNleCI6MCwiQ3JlYXRlZEJ5IjoiX0FsZXhhbmRlciBLbGltZWsiLCJDcmVhdGVkT24iOiIyMDIzLTA1LTA4VDA4OjM5OjA3IiwiTW9kaWZpZWRCeSI6Il9BbGV4YW5kZXIgS2xpbWVrIiwiSWQiOiIzZjk2NzJkNy0yYmNjLTRlN2YtYWMzMy0yY2NiMzFmYWIwN2MiLCJNb2RpZmllZE9uIjoiMjAyMy0wNS0wOFQwODozOTowNyIsIlByb2plY3QiOnsiJHJlZiI6IjgifX0seyIkaWQiOiIzMCIsIiR0eXBlIjoiU3dpc3NBY2FkZW1pYy5DaXRhdmkuUGVyc29uLCBTd2lzc0FjYWRlbWljLkNpdGF2aSIsIkZpcnN0TmFtZSI6Ik1hcmsiLCJMYXN0TmFtZSI6Iktsb2trZW5idXJnIiwiUHJvdGVjdGVkIjpmYWxzZSwiU2V4IjowLCJDcmVhdGVkQnkiOiJfQWxleGFuZGVyIEtsaW1layIsIkNyZWF0ZWRPbiI6IjIwMjMtMDUtMDhUMDg6Mzk6MDciLCJNb2RpZmllZEJ5IjoiX0FsZXhhbmRlciBLbGltZWsiLCJJZCI6Ijg3NWI5OWU4LWQxMDgtNDdkNy1iMzI3LTg4YjhhMDU2OThkMiIsIk1vZGlmaWVkT24iOiIyMDIzLTA1LTA4VDA4OjM5OjA3IiwiUHJvamVjdCI6eyIkcmVmIjoiOCJ9fSx7IiRpZCI6IjMxIiwiJHR5cGUiOiJTd2lzc0FjYWRlbWljLkNpdGF2aS5QZXJzb24sIFN3aXNzQWNhZGVtaWMuQ2l0YXZpIiwiTGFzdE5hbWUiOiJEaSBaaGFuZyIsIlByb3RlY3RlZCI6ZmFsc2UsIlNleCI6MCwiQ3JlYXRlZEJ5IjoiX0FsZXhhbmRlciBLbGltZWsiLCJDcmVhdGVkT24iOiIyMDIzLTA1LTA4VDA4OjM5OjA3IiwiTW9kaWZpZWRCeSI6Il9BbGV4YW5kZXIgS2xpbWVrIiwiSWQiOiJiMmQ1NWY0ZS05OGRiLTQzZGMtODgzNi0zMTQ5MTgwNmU0MGYiLCJNb2RpZmllZE9uIjoiMjAyMy0wNS0wOFQwODozOTowNyIsIlByb2plY3QiOnsiJHJlZiI6IjgifX0seyIkaWQiOiIzMiIsIiR0eXBlIjoiU3dpc3NBY2FkZW1pYy5DaXRhdmkuUGVyc29uLCBTd2lzc0FjYWRlbWljLkNpdGF2aSIsIkZpcnN0TmFtZSI6IkFsZXhhbmRlciIsIkxhc3ROYW1lIjoidmFuIGRlciBNYWRlIiwiUHJvdGVjdGVkIjpmYWxzZSwiU2V4IjowLCJDcmVhdGVkQnkiOiJfQWxleGFuZGVyIEtsaW1layIsIkNyZWF0ZWRPbiI6IjIwMjMtMDUtMDhUMDg6Mzk6MDciLCJNb2RpZmllZEJ5IjoiX0FsZXhhbmRlciBLbGltZWsiLCJJZCI6ImM5NTg1YzQ1LWJiYWQtNDRhNy04Y2I1LTYyODk5N2VhZDBlOSIsIk1vZGlmaWVkT24iOiIyMDIzLTA1LTA4VDA4OjM5OjA3IiwiUHJvamVjdCI6eyIkcmVmIjoiOCJ9fSx7IiRpZCI6IjMzIiwiJHR5cGUiOiJTd2lzc0FjYWRlbWljLkNpdGF2aS5QZXJzb24sIFN3aXNzQWNhZGVtaWMuQ2l0YXZpIiwiRmlyc3ROYW1lIjoiTmlsYXkiLCJMYXN0TmFtZSI6IlNoYWgiLCJQcm90ZWN0ZWQiOmZhbHNlLCJTZXgiOjAsIkNyZWF0ZWRCeSI6Il9BbGV4YW5kZXIgS2xpbWVrIiwiQ3JlYXRlZE9uIjoiMjAyMy0wNS0wOFQwNjo0NjozMiIsIk1vZGlmaWVkQnkiOiJfQWxleGFuZGVyIEtsaW1layIsIklkIjoiYzEzOGE2YzYtNTkxNy00YzhkLWI0NjYtYjYzMDE2MjYzODA1IiwiTW9kaWZpZWRPbiI6IjIwMjMtMDUtMDhUMDY6NDY6MzIiLCJQcm9qZWN0Ijp7IiRyZWYiOiI4In19XSwiQ2l0YXRpb25LZXlVcGRhdGVUeXBlIjowLCJDb2xsYWJvcmF0b3JzIjpbXSwiQ292ZXJQYXRoIjp7IiRpZCI6IjM0IiwiJHR5cGUiOiJTd2lzc0FjYWRlbWljLkNpdGF2aS5MaW5rZWRSZXNvdXJjZSwgU3dpc3NBY2FkZW1pYy5DaXRhdmkiLCJMaW5rZWRSZXNvdXJjZVR5cGUiOjIsIk9yaWdpbmFsU3RyaW5nIjoiQzpcXFVzZXJzXFxhbGV4YVxcQXBwRGF0YVxcTG9jYWxcXFRlbXBcXHNnY29vZWVkLmpwZyIsIlVyaVN0cmluZyI6ImNjY2VhYmE2LWMwZjUtNGFkNi05ODQ0LTMxMmY0YWQ5MDg1OS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RDFFRTAzNDM3RSIsIkVkaXRvcnMiOltdLCJFdmFsdWF0aW9uQ29tcGxleGl0eSI6MCwiRXZhbHVhdGlvblNvdXJjZVRleHRGb3JtYXQiOjAsIkdyb3VwcyI6W3siJHJlZiI6IjE0In1dLCJIYXNMYWJlbDEiOmZhbHNlLCJIYXNMYWJlbDIiOmZhbHNlLCJLZXl3b3JkcyI6W10sIkxvY2F0aW9ucyI6W3siJGlkIjoiMzYiLCIkdHlwZSI6IlN3aXNzQWNhZGVtaWMuQ2l0YXZpLkxvY2F0aW9uLCBTd2lzc0FjYWRlbWljLkNpdGF2aSIsIkFkZHJlc3MiOnsiJGlkIjoiMzciLCIkdHlwZSI6IlN3aXNzQWNhZGVtaWMuQ2l0YXZpLkxpbmtlZFJlc291cmNlLCBTd2lzc0FjYWRlbWljLkNpdGF2aSIsIkxpbmtlZFJlc291cmNlVHlwZSI6NSwiT3JpZ2luYWxTdHJpbmciOiIxMC4xMDM5L0QxRUUwMzQzN0UiLCJVcmlTdHJpbmciOiJodHRwczovL2RvaS5vcmcvMTAuMTAzOS9EMUVFMDM0MzdF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S0wOFQwODozOTowNyIsIk1vZGlmaWVkQnkiOiJfQWxleGFuZGVyIEtsaW1layIsIklkIjoiMGYyYTU4ZDEtMWM0NS00NDcyLTk1NjctYTdiZGQyNjgxNWU5IiwiTW9kaWZpZWRPbiI6IjIwMjMtMDUtMDhUMDg6Mzk6MDciLCJQcm9qZWN0Ijp7IiRyZWYiOiI4In19XSwiTnVtYmVyIjoiOCIsIk9yZ2FuaXphdGlvbnMiOltdLCJPdGhlcnNJbnZvbHZlZCI6W10sIlBhZ2VDb3VudCI6IjE5IiwiUGFnZVJhbmdlIjoiPHNwPlxyXG4gIDxuPjMyOTE8L24+XHJcbiAgPGluPnRydWU8L2luPlxyXG4gIDxvcz4zMjkxPC9vcz5cclxuICA8cHM+MzI5MTwvcHM+XHJcbjwvc3A+XHJcbjxlcD5cclxuICA8bj4zMzA5PC9uPlxyXG4gIDxpbj50cnVlPC9pbj5cclxuICA8b3M+MzMwOTwvb3M+XHJcbiAgPHBzPjMzMDk8L3BzPlxyXG48L2VwPlxyXG48b3M+MzI5MS0zMzA5PC9vcz4iLCJQZXJpb2RpY2FsIjp7IiRpZCI6IjM5IiwiJHR5cGUiOiJTd2lzc0FjYWRlbWljLkNpdGF2aS5QZXJpb2RpY2FsLCBTd2lzc0FjYWRlbWljLkNpdGF2aSIsIkVpc3NuIjoiMTc1NC01NzA2IiwiSXNzbiI6IjE3NTQtNTY5MiIsIk5hbWUiOiJFbmVyZ3kgJiBFbnZpcm9ubWVudGFsIFNjaWVuY2UiLCJQYWdpbmF0aW9uIjowLCJQcm90ZWN0ZWQiOmZhbHNlLCJTdGFuZGFyZEFiYnJldmlhdGlvbiI6IkVuZXJneSBFbnZpcm9uLiBTY2kuIiwiQ3JlYXRlZEJ5IjoiX0FsZXhhbmRlciBLbGltZWsiLCJDcmVhdGVkT24iOiIyMDIzLTA1LTA4VDA4OjM5OjA3IiwiTW9kaWZpZWRCeSI6Il9BbGV4YW5kZXIgS2xpbWVrIiwiSWQiOiIyYzUwZDhlZS05OWI4LTQ2ZDgtYmEyMS1kMDFmZmRmY2IxM2IiLCJNb2RpZmllZE9uIjoiMjAyMy0wNS0wOFQwODozOTowNyIsIlByb2plY3QiOnsiJHJlZiI6IjgifX0sIlB1Ymxpc2hlcnMiOltdLCJRdW90YXRpb25zIjpbXSwiUmF0aW5nIjowLCJSZWZlcmVuY2VUeXBlIjoiSm91cm5hbEFydGljbGUiLCJTaG9ydFRpdGxlIjoiR29uemFsZXotR2FyYXksIEhldWJlcmdlci1BdXN0aW4gZXQgYWwuIDIwMjIg4oCTIFVucmF2ZWxsaW5nIHRoZSBwb3RlbnRpYWwgb2Ygc3VzdGFpbmFibGUiLCJTaG9ydFRpdGxlVXBkYXRlVHlwZSI6MCwiU291cmNlT2ZCaWJsaW9ncmFwaGljSW5mb3JtYXRpb24iOiJDcm9zc1JlZiIsIlN0YXRpY0lkcyI6WyJiYmY2MzEwNy1hOTg5LTQwYmItOGFkYS0yZTRlMDYwY2EyYmUiXSwiVGFibGVPZkNvbnRlbnRzQ29tcGxleGl0eSI6MCwiVGFibGVPZkNvbnRlbnRzU291cmNlVGV4dEZvcm1hdCI6MCwiVGFza3MiOltdLCJUaXRsZSI6IlVucmF2ZWxsaW5nIHRoZSBwb3RlbnRpYWwgb2Ygc3VzdGFpbmFibGUgYXZpYXRpb24gZnVlbHMgdG8gZGVjYXJib25pc2UgdGhlIGF2aWF0aW9uIHNlY3RvciIsIlRyYW5zbGF0b3JzIjpbXSwiVm9sdW1lIjoiMTUiLCJZZWFyIjoiMjAyMiIsIlllYXJSZXNvbHZlZCI6IjIwMjIiLCJDcmVhdGVkQnkiOiJfQWxleGFuZGVyIEtsaW1layIsIkNyZWF0ZWRPbiI6IjIwMjMtMDUtMDhUMDg6Mzk6MDciLCJNb2RpZmllZEJ5IjoiX0FsZXhhIiwiSWQiOiJjY2NlYWJhNi1jMGY1LTRhZDYtOTg0NC0zMTJmNGFkOTA4NTkiLCJNb2RpZmllZE9uIjoiMjAyMy0xMS0yOFQxMjozOTo1MyIsIlByb2plY3QiOnsiJHJlZiI6IjgifX0sIlVzZU51bWJlcmluZ1R5cGVPZlBhcmVudERvY3VtZW50IjpmYWxzZX0seyIkaWQiOiI0MCIsIiR0eXBlIjoiU3dpc3NBY2FkZW1pYy5DaXRhdmkuQ2l0YXRpb25zLldvcmRQbGFjZWhvbGRlckVudHJ5LCBTd2lzc0FjYWRlbWljLkNpdGF2aSIsIklkIjoiZjQ2MTE1MWYtNjE1ZC00ZmE4LWJkZDMtYTBkNjAxZDhiZTNkIiwiUmFuZ2VTdGFydCI6NTEsIlJhbmdlTGVuZ3RoIjoyNCwiUmVmZXJlbmNlSWQiOiIwYTA2ZDlkNC05MGQ1LTRjMTAtYmJiNC0yMTQzMzcxNjdmZDUiLCJQYWdlUmFuZ2UiOnsiJGlkIjoiNDEiLCIkdHlwZSI6IlN3aXNzQWNhZGVtaWMuUGFnZVJhbmdlLCBTd2lzc0FjYWRlbWljIiwiRW5kUGFnZSI6eyIkaWQiOiI0MiIsIiR0eXBlIjoiU3dpc3NBY2FkZW1pYy5QYWdlTnVtYmVyLCBTd2lzc0FjYWRlbWljIiwiSXNGdWxseU51bWVyaWMiOmZhbHNlLCJOdW1iZXJpbmdUeXBlIjowLCJOdW1lcmFsU3lzdGVtIjowfSwiTnVtYmVyaW5nVHlwZSI6MCwiTnVtZXJhbFN5c3RlbSI6MCwiU3RhcnRQYWdlIjp7IiRpZCI6IjQzIiwiJHR5cGUiOiJTd2lzc0FjYWRlbWljLlBhZ2VOdW1iZXIsIFN3aXNzQWNhZGVtaWMiLCJJc0Z1bGx5TnVtZXJpYyI6ZmFsc2UsIk51bWJlcmluZ1R5cGUiOjAsIk51bWVyYWxTeXN0ZW0iOjB9fSwiUmVmZXJlbmNlIjp7IiRpZCI6IjQ0IiwiJHR5cGUiOiJTd2lzc0FjYWRlbWljLkNpdGF2aS5SZWZlcmVuY2UsIFN3aXNzQWNhZGVtaWMuQ2l0YXZpIiwiQWJzdHJhY3RDb21wbGV4aXR5IjowLCJBYnN0cmFjdFNvdXJjZVRleHRGb3JtYXQiOjAsIkF1dGhvcnMiOlt7IiRpZCI6IjQ1IiwiJHR5cGUiOiJTd2lzc0FjYWRlbWljLkNpdGF2aS5QZXJzb24sIFN3aXNzQWNhZGVtaWMuQ2l0YXZpIiwiRmlyc3ROYW1lIjoiQWxleGFuZGVyIiwiTGFzdE5hbWUiOiJOaXppb2xlayIsIk1pZGRsZU5hbWUiOiJNLiIsIlByb3RlY3RlZCI6ZmFsc2UsIlNleCI6MiwiQ3JlYXRlZEJ5IjoiX0FsZXhhbmRlciBLbGltZWsiLCJDcmVhdGVkT24iOiIyMDIzLTA3LTExVDEyOjUyOjU4IiwiTW9kaWZpZWRCeSI6Il9BbGV4YW5kZXIgS2xpbWVrIiwiSWQiOiIyYmQyZWNmYy0xOWZiLTQzODAtYWJjMi0yNTczZmZmNzc3NTYiLCJNb2RpZmllZE9uIjoiMjAyMy0wNy0xMVQxMjo1Mjo1OCIsIlByb2plY3QiOnsiJHJlZiI6IjgifX0seyIkaWQiOiI0NiIsIiR0eXBlIjoiU3dpc3NBY2FkZW1pYy5DaXRhdmkuUGVyc29uLCBTd2lzc0FjYWRlbWljLkNpdGF2aSIsIkZpcnN0TmFtZSI6Ik9udXIiLCJMYXN0TmFtZSI6Ik9uZWwiLCJQcm90ZWN0ZWQiOmZhbHNlLCJTZXgiOjIsIkNyZWF0ZWRCeSI6Il9BbGV4YW5kZXIgS2xpbWVrIiwiQ3JlYXRlZE9uIjoiMjAyMy0wNy0xMVQxMjo1Mjo1OCIsIk1vZGlmaWVkQnkiOiJfQWxleGFuZGVyIEtsaW1layIsIklkIjoiZjhhN2FlMTYtMDNhMS00MzhmLWIxZTYtZWI4MGI5OTdkZDdhIiwiTW9kaWZpZWRPbiI6IjIwMjMtMDctMTFUMTI6NTI6NTgiLCJQcm9qZWN0Ijp7IiRyZWYiOiI4In19LHsiJGlkIjoiNDciLCIkdHlwZSI6IlN3aXNzQWNhZGVtaWMuQ2l0YXZpLlBlcnNvbiwgU3dpc3NBY2FkZW1pYy5DaXRhdmkiLCJGaXJzdE5hbWUiOiJDaHJpc3RvZG91bG9zIiwiTGFzdE5hbWUiOiJGbG91ZGFzIiwiTWlkZGxlTmFtZSI6IkEuIiwiUHJvdGVjdGVkIjpmYWxzZSwiU2V4IjowLCJDcmVhdGVkQnkiOiJfQWxleGFuZGVyIEtsaW1layIsIkNyZWF0ZWRPbiI6IjIwMjMtMDctMTFUMTI6NTI6NTgiLCJNb2RpZmllZEJ5IjoiX0FsZXhhbmRlciBLbGltZWsiLCJJZCI6ImMwYzQ1NTI0LTllMTQtNDhiYi1hYjAzLTM2MGIyYjcxZGVlMCIsIk1vZGlmaWVkT24iOiIyMDIzLTA3LTExVDEyOjUyOjU4IiwiUHJvamVjdCI6eyIkcmVmIjoiOCJ9fV0sIkNpdGF0aW9uS2V5VXBkYXRlVHlwZSI6MCwiQ29sbGFib3JhdG9ycyI6W10sIkNvdmVyUGF0aCI6eyIkaWQiOiI0OCIsIiR0eXBlIjoiU3dpc3NBY2FkZW1pYy5DaXRhdmkuTGlua2VkUmVzb3VyY2UsIFN3aXNzQWNhZGVtaWMuQ2l0YXZpIiwiTGlua2VkUmVzb3VyY2VUeXBlIjoyLCJPcmlnaW5hbFN0cmluZyI6IkM6XFxVc2Vyc1xcYWxleGFcXEFwcERhdGFcXExvY2FsXFxUZW1wXFxkMmQweW9wei5qcGciLCJVcmlTdHJpbmciOiIwYTA2ZDlkNC05MGQ1LTRjMTAtYmJiNC0yMTQzMzcxNjdmZDU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IuMDcuMjAxNyIsIkRvaSI6IjEwLjEwMTYvai5jb21wY2hlbWVuZy4yMDE2LjA3LjAyNCIsIkVkaXRvcnMiOltdLCJFdmFsdWF0aW9uQ29tcGxleGl0eSI6MCwiRXZhbHVhdGlvblNvdXJjZVRleHRGb3JtYXQiOjAsIkdyb3VwcyI6W3siJHJlZiI6IjE0In1dLCJIYXNMYWJlbDEiOmZhbHNlLCJIYXNMYWJlbDIiOmZhbHNlLCJLZXl3b3JkcyI6W10sIkxvY2F0aW9ucyI6W3siJGlkIjoiNTAiLCIkdHlwZSI6IlN3aXNzQWNhZGVtaWMuQ2l0YXZpLkxvY2F0aW9uLCBTd2lzc0FjYWRlbWljLkNpdGF2aSIsIkFkZHJlc3MiOnsiJGlkIjoiNTEiLCIkdHlwZSI6IlN3aXNzQWNhZGVtaWMuQ2l0YXZpLkxpbmtlZFJlc291cmNlLCBTd2lzc0FjYWRlbWljLkNpdGF2aSIsIkxpbmtlZFJlc291cmNlVHlwZSI6NSwiT3JpZ2luYWxTdHJpbmciOiIxMC4xMDE2L2ouY29tcGNoZW1lbmcuMjAxNi4wNy4wMjQiLCJVcmlTdHJpbmciOiJodHRwczovL2RvaS5vcmcvMTAuMTAxNi9qLmNvbXBjaGVtZW5nLjIwMTYuMDcuMDI0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y0xMVQxMjo1Mjo1OCIsIk1vZGlmaWVkQnkiOiJfQWxleGFuZGVyIEtsaW1layIsIklkIjoiMzMyZTg2Y2UtM2ZhZi00NmQxLWI5MDctMWMyZWRkYWRiNWZjIiwiTW9kaWZpZWRPbiI6IjIwMjMtMDctMTFUMTI6NTI6NTgiLCJQcm9qZWN0Ijp7IiRyZWYiOiI4In19LHsiJGlkIjoiNTMiLCIkdHlwZSI6IlN3aXNzQWNhZGVtaWMuQ2l0YXZpLkxvY2F0aW9uLCBTd2lzc0FjYWRlbWljLkNpdGF2aSIsIkFkZHJlc3MiOnsiJGlkIjoiNTQiLCIkdHlwZSI6IlN3aXNzQWNhZGVtaWMuQ2l0YXZpLkxpbmtlZFJlc291cmNlLCBTd2lzc0FjYWRlbWljLkNpdGF2aSIsIkxpbmtlZFJlc291cmNlVHlwZSI6NSwiT3JpZ2luYWxTdHJpbmciOiJodHRwczovL3d3dy5zY2llbmNlZGlyZWN0LmNvbS9zY2llbmNlL2FydGljbGUvcGlpL1MwMDk4MTM1NDE2MzAyNDQ3IiwiVXJpU3RyaW5nIjoiaHR0cHM6Ly93d3cuc2NpZW5jZWRpcmVjdC5jb20vc2NpZW5jZS9hcnRpY2xlL3BpaS9TMDA5ODEzNTQxNjMwMjQ0NyIsIkxpbmtlZFJlc291cmNlU3RhdHVzIjo4LCJQcm9wZXJ0aWVzIjp7IiRpZCI6IjU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GVyIEtsaW1layIsIkNyZWF0ZWRPbiI6IjIwMjMtMDctMTFUMTI6NTI6NTgiLCJNb2RpZmllZEJ5IjoiX0FsZXhhbmRlciBLbGltZWsiLCJJZCI6IjhhZjBjNjBhLTg4MDAtNGMyZi05ZjljLTI2OWZiZjAyZjU3NCIsIk1vZGlmaWVkT24iOiIyMDIzLTA3LTExVDEyOjUzOjE1IiwiUHJvamVjdCI6eyIkcmVmIjoiOCJ9fV0sIk9yZ2FuaXphdGlvbnMiOltdLCJPdGhlcnNJbnZvbHZlZCI6W10sIlBhZ2VDb3VudCI6IjE5IiwiUGFnZVJhbmdlIjoiPHNwPlxyXG4gIDxuPjE2OTwvbj5cclxuICA8aW4+dHJ1ZTwvaW4+XHJcbiAgPG9zPjE2OTwvb3M+XHJcbiAgPHBzPjE2OTwvcHM+XHJcbjwvc3A+XHJcbjxlcD5cclxuICA8bj4xODc8L24+XHJcbiAgPGluPnRydWU8L2luPlxyXG4gIDxvcz4xODc8L29zPlxyXG4gIDxwcz4xODc8L3BzPlxyXG48L2VwPlxyXG48b3M+MTY5LTE4Nzwvb3M+IiwiUGVyaW9kaWNhbCI6eyIkaWQiOiI1NiIsIiR0eXBlIjoiU3dpc3NBY2FkZW1pYy5DaXRhdmkuUGVyaW9kaWNhbCwgU3dpc3NBY2FkZW1pYy5DaXRhdmkiLCJJc3NuIjoiMDA5OC0xMzU0IiwiTmFtZSI6IkNvbXB1dGVycyAmIENoZW1pY2FsIEVuZ2luZWVyaW5nIiwiUGFnaW5hdGlvbiI6MCwiUHJvdGVjdGVkIjpmYWxzZSwiQ3JlYXRlZEJ5IjoiX0FsZXhhbmRlciBLbGltZWsiLCJDcmVhdGVkT24iOiIyMDIzLTA1LTIyVDEyOjQzOjU1IiwiTW9kaWZpZWRCeSI6Il9BbGV4YW5kZXIgS2xpbWVrIiwiSWQiOiIzM2Y0MTgyZi0zYjQ0LTRmMDYtOGM2OC03MTZiOWE1MTIwZTUiLCJNb2RpZmllZE9uIjoiMjAyMy0wNS0yMlQxMjo0Mzo1NSIsIlByb2plY3QiOnsiJHJlZiI6IjgifX0sIlB1Ymxpc2hlcnMiOltdLCJRdW90YXRpb25zIjpbXSwiUmF0aW5nIjowLCJSZWZlcmVuY2VUeXBlIjoiSm91cm5hbEFydGljbGUiLCJTaG9ydFRpdGxlIjoiTml6aW9sZWssIE9uZWwgZXQgYWwuIDIwMTcg4oCTIE11bmljaXBhbCBzb2xpZCB3YXN0ZSB0byBsaXF1aWQiLCJTaG9ydFRpdGxlVXBkYXRlVHlwZSI6MCwiU291cmNlT2ZCaWJsaW9ncmFwaGljSW5mb3JtYXRpb24iOiJDcm9zc1JlZiIsIlN0YXRpY0lkcyI6WyJjMGYzOGY2ZS1hYzE5LTRlZWQtYjEzOC1mZDVkYjUwNDA0MjAiXSwiVGFibGVPZkNvbnRlbnRzQ29tcGxleGl0eSI6MCwiVGFibGVPZkNvbnRlbnRzU291cmNlVGV4dEZvcm1hdCI6MCwiVGFza3MiOltdLCJUaXRsZSI6Ik11bmljaXBhbCBzb2xpZCB3YXN0ZSB0byBsaXF1aWQgdHJhbnNwb3J0YXRpb24gZnVlbHMsIG9sZWZpbnMsIGFuZCBhcm9tYXRpY3M6IFByb2Nlc3Mgc3ludGhlc2lzIGFuZCBkZXRlcm1pbmlzdGljIGdsb2JhbCBvcHRpbWl6YXRpb24iLCJUcmFuc2xhdG9ycyI6W10sIlZvbHVtZSI6IjEwMiIsIlllYXIiOiIyMDE3IiwiWWVhclJlc29sdmVkIjoiMjAxNyIsIkNyZWF0ZWRCeSI6Il9BbGV4YW5kZXIgS2xpbWVrIiwiQ3JlYXRlZE9uIjoiMjAyMy0wNy0xMVQxMjo1Mjo1OCIsIk1vZGlmaWVkQnkiOiJfQWxleGEiLCJJZCI6IjBhMDZkOWQ0LTkwZDUtNGMxMC1iYmI0LTIxNDMzNzE2N2ZkNSIsIk1vZGlmaWVkT24iOiIyMDIzLTExLTI4VDEzOjI2OjIxIiwiUHJvamVjdCI6eyIkcmVmIjoiOCJ9fSwiVXNlTnVtYmVyaW5nVHlwZU9mUGFyZW50RG9jdW1lbnQiOmZhbHNlfV0sIkZvcm1hdHRlZFRleHQiOnsiJGlkIjoiNTciLCJDb3VudCI6MSwiVGV4dFVuaXRzIjpbeyIkaWQiOiI1OCIsIkZvbnRTdHlsZSI6eyIkaWQiOiI1OSIsIk5ldXRyYWwiOnRydWV9LCJSZWFkaW5nT3JkZXIiOjEsIlRleHQiOiIoRGVtaXJoYW4gZXQgYWwuLCAyMDIxOyBHb256YWxlei1HYXJheSBldCBhbC4sIDIwMjI7IE5pemlvbGVrIGV0IGFsLiwgMjAxNykifV19LCJUYWciOiJDaXRhdmlQbGFjZWhvbGRlciNkMmM2MWIxMC04MGNkLTRmYTUtYTkwZC02NDIwMjZiMWZkODQiLCJUZXh0IjoiKERlbWlyaGFuIGV0IGFsLiwgMjAyMTsgR29uemFsZXotR2FyYXkgZXQgYWwuLCAyMDIyOyBOaXppb2xlayBldCBhbC4sIDIwMTcpIiwiV0FJVmVyc2lvbiI6IjYuMTcuMC4wIn0=}</w:instrText>
          </w:r>
          <w:r w:rsidR="001A0501">
            <w:rPr>
              <w:lang w:val="en-GB"/>
            </w:rPr>
            <w:fldChar w:fldCharType="separate"/>
          </w:r>
          <w:r w:rsidR="005D1471">
            <w:rPr>
              <w:lang w:val="en-GB"/>
            </w:rPr>
            <w:t>(Demirhan et al., 2021; Gonzalez-Garay et al., 2022; Niziolek et al., 2017)</w:t>
          </w:r>
          <w:r w:rsidR="001A0501">
            <w:rPr>
              <w:lang w:val="en-GB"/>
            </w:rPr>
            <w:fldChar w:fldCharType="end"/>
          </w:r>
        </w:sdtContent>
      </w:sdt>
      <w:r w:rsidR="001A0501">
        <w:rPr>
          <w:lang w:val="en-GB"/>
        </w:rPr>
        <w:t>.</w:t>
      </w:r>
    </w:p>
    <w:p w14:paraId="144DE6A6" w14:textId="0A7832AF" w:rsidR="008D2649" w:rsidRDefault="001A0501" w:rsidP="008D2649">
      <w:pPr>
        <w:pStyle w:val="Els-body-text"/>
        <w:spacing w:after="120"/>
        <w:rPr>
          <w:lang w:val="en-GB"/>
        </w:rPr>
      </w:pPr>
      <w:r w:rsidRPr="001A0501">
        <w:rPr>
          <w:lang w:val="en-GB"/>
        </w:rPr>
        <w:t xml:space="preserve">This work enhances traditional superstructure optimization by embedding surrogate models in the form of </w:t>
      </w:r>
      <w:r>
        <w:rPr>
          <w:lang w:val="en-GB"/>
        </w:rPr>
        <w:t xml:space="preserve">ANNs </w:t>
      </w:r>
      <w:r w:rsidRPr="001A0501">
        <w:rPr>
          <w:lang w:val="en-GB"/>
        </w:rPr>
        <w:t xml:space="preserve">into the optimization formulation </w:t>
      </w:r>
      <w:sdt>
        <w:sdtPr>
          <w:rPr>
            <w:lang w:val="en-GB"/>
          </w:rPr>
          <w:alias w:val="To edit, see citavi.com/edit"/>
          <w:tag w:val="CitaviPlaceholder#dbfe821b-74da-4392-94d2-e244cf7e84e4"/>
          <w:id w:val="-257915065"/>
          <w:placeholder>
            <w:docPart w:val="DefaultPlaceholder_-1854013440"/>
          </w:placeholder>
        </w:sdtPr>
        <w:sdtContent>
          <w:r>
            <w:rPr>
              <w:lang w:val="en-GB"/>
            </w:rPr>
            <w:fldChar w:fldCharType="begin"/>
          </w:r>
          <w:r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5OTUwZjkxLWY4ZGEtNGI0Ni05NDUyLTQzMmI5NmFhYTUxMiIsIlJhbmdlTGVuZ3RoIjoyNiwiUmVmZXJlbmNlSWQiOiI1NjA3YmM0MC0xZWEzLTRjY2QtODc4NC02ZjIyOTk0OWY1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zbWFpbCIsIkxhc3ROYW1lIjoiRmFobWkiLCJQcm90ZWN0ZWQiOmZhbHNlLCJTZXgiOjAsIkNyZWF0ZWRCeSI6Il9BbGV4YW5kZXIgS2xpbWVrIiwiQ3JlYXRlZE9uIjoiMjAyMy0wNi0wOVQwODozNDoxNSIsIk1vZGlmaWVkQnkiOiJfQWxleGFuZGVyIEtsaW1layIsIklkIjoiNDY1YTEzNWQtMjg1Yy00N2VjLWJhMTUtNmEwODVlMTc5ZDg3IiwiTW9kaWZpZWRPbiI6IjIwMjMtMDYtMDlUMDg6MzQ6MTUiLCJQcm9qZWN0Ijp7IiRpZCI6IjgiLCIkdHlwZSI6IlN3aXNzQWNhZGVtaWMuQ2l0YXZpLlByb2plY3QsIFN3aXNzQWNhZGVtaWMuQ2l0YXZpIn19LHsiJGlkIjoiOSIsIiR0eXBlIjoiU3dpc3NBY2FkZW1pYy5DaXRhdmkuUGVyc29uLCBTd2lzc0FjYWRlbWljLkNpdGF2aSIsIkZpcnN0TmFtZSI6IlNlbGVuIiwiTGFzdE5hbWUiOiJDcmVtYXNjaGkiLCJQcm90ZWN0ZWQiOmZhbHNlLCJTZXgiOjAsIkNyZWF0ZWRCeSI6Il9BbGV4YW5kZXIgS2xpbWVrIiwiQ3JlYXRlZE9uIjoiMjAyMy0wNi0wOVQwODozNDoxNSIsIk1vZGlmaWVkQnkiOiJfQWxleGFuZGVyIEtsaW1layIsIklkIjoiYjg2YWM0YTYtMzE5OC00YjQ5LThkNzYtNDNkNzRhMDZkOGQ0IiwiTW9kaWZpZWRPbiI6IjIwMjMtMDYtMDlUMDg6MzQ6MTU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hbGV4YVxcQXBwRGF0YVxcTG9jYWxcXFRlbXBcXHdnbm8wcGEwLmpwZyIsIlVyaVN0cmluZyI6IjU2MDdiYzQwLTFlYTMtNGNjZC04Nzg0LTZmMjI5OTQ5ZjVj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xNS4xMS4yMDEyIiwiRG9pIjoiMTAuMTAxNi9qLmNvbXBjaGVtZW5nLjIwMTIuMDYuMDA2IiwiRWRpdG9ycyI6W10sIkV2YWx1YXRpb25Db21wbGV4aXR5IjowLCJFdmFsdWF0aW9uU291cmNlVGV4dEZvcm1hdCI6MCwiR3JvdXBzIjpbeyIkaWQiOiIxMiIsIiR0eXBlIjoiU3dpc3NBY2FkZW1pYy5DaXRhdmkuR3JvdXAsIFN3aXNzQWNhZGVtaWMuQ2l0YXZpIiwiRGlzcGxheVR5cGUiOjEsIk5hbWUiOiJTdXJyb2dhdGUgTW9kZWxpbmciLCJDcmVhdGVkQnkiOiJfQWxleGFuZGVyIEtsaW1layIsIkNyZWF0ZWRPbiI6IjIwMjMtMDUtMTVUMDc6MzI6MDEiLCJNb2RpZmllZEJ5IjoiX0FsZXhhbmRlciBLbGltZWsiLCJJZCI6IjBjYmJmNjA1LWI3MTItNDJlOC1hZDVhLTYzY2EwOGNlYzlmNiIsIk1vZGlmaWVkT24iOiIyMDIzLTA1LTE1VDA3OjMyOjEwIiwiUHJvamVjdCI6eyIkcmVmIjoiOCJ9fV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nNjaWVuY2VkaXJlY3QuY29tL3NjaWVuY2UvYXJ0aWNsZS9waWkvUzAwOTgxMzU0MTIwMDE4MjIiLCJVcmlTdHJpbmciOiJodHRwczovL3d3dy5zY2llbmNlZGlyZWN0LmNvbS9zY2llbmNlL2FydGljbGUvcGlpL1MwMDk4MTM1NDEyMDAxOD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GV4YW5kZXIgS2xpbWVrIiwiQ3JlYXRlZE9uIjoiMjAyMy0wNi0wOVQwODozNDoxNSIsIk1vZGlmaWVkQnkiOiJfQWxleGFuZGVyIEtsaW1layIsIklkIjoiOTVkODZjZjQtYmRlYi00ZTg1LTgxNzQtMDVmNjYzODRiNThlIiwiTW9kaWZpZWRPbiI6IjIwMjMtMDYtMDlUMDg6MzQ6ND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Y29tcGNoZW1lbmcuMjAxMi4wNi4wMDYiLCJVcmlTdHJpbmciOiJodHRwczovL2RvaS5vcmcvMTAuMTAxNi9qLmNvbXBjaGVtZW5nLjIwMTIuMDYuM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i0wOVQwODozNDoxNSIsIk1vZGlmaWVkQnkiOiJfQWxleGFuZGVyIEtsaW1layIsIklkIjoiYWI0ZTM5MmUtN2VlYS00MGIzLWIwZTUtOWM2YzI0OWY3ZjM5IiwiTW9kaWZpZWRPbiI6IjIwMjMtMDYtMDlUMDg6MzQ6MTUiLCJQcm9qZWN0Ijp7IiRyZWYiOiI4In19XSwiT3JnYW5pemF0aW9ucyI6W10sIk90aGVyc0ludm9sdmVkIjpbXSwiUGFnZUNvdW50IjoiMTkiLCJQYWdlUmFuZ2UiOiI8c3A+XHJcbiAgPG4+MTA1PC9uPlxyXG4gIDxpbj50cnVlPC9pbj5cclxuICA8b3M+MTA1PC9vcz5cclxuICA8cHM+MTA1PC9wcz5cclxuPC9zcD5cclxuPGVwPlxyXG4gIDxuPjEyMzwvbj5cclxuICA8aW4+dHJ1ZTwvaW4+XHJcbiAgPG9zPjEyMzwvb3M+XHJcbiAgPHBzPjEyMzwvcHM+XHJcbjwvZXA+XHJcbjxvcz4xMDUtMTIzPC9vcz4iLCJQZXJpb2RpY2FsIjp7IiRpZCI6IjE5IiwiJHR5cGUiOiJTd2lzc0FjYWRlbWljLkNpdGF2aS5QZXJpb2RpY2FsLCBTd2lzc0FjYWRlbWljLkNpdGF2aSIsIklzc24iOiIwMDk4LTEzNTQiLCJOYW1lIjoiQ29tcHV0ZXJzICYgQ2hlbWljYWwgRW5naW5lZXJpbmciLCJQYWdpbmF0aW9uIjowLCJQcm90ZWN0ZWQiOmZhbHNlLCJDcmVhdGVkQnkiOiJfQWxleGFuZGVyIEtsaW1layIsIkNyZWF0ZWRPbiI6IjIwMjMtMDUtMjJUMTI6NDM6NTUiLCJNb2RpZmllZEJ5IjoiX0FsZXhhbmRlciBLbGltZWsiLCJJZCI6IjMzZjQxODJmLTNiNDQtNGYwNi04YzY4LTcxNmI5YTUxMjBlNSIsIk1vZGlmaWVkT24iOiIyMDIzLTA1LTIyVDEyOjQzOjU1IiwiUHJvamVjdCI6eyIkcmVmIjoiOCJ9fSwiUHVibGlzaGVycyI6W10sIlF1b3RhdGlvbnMiOltdLCJSYXRpbmciOjAsIlJlZmVyZW5jZVR5cGUiOiJKb3VybmFsQXJ0aWNsZSIsIlNob3J0VGl0bGUiOiJGYWhtaSwgQ3JlbWFzY2hpIDIwMTIg4oCTIFByb2Nlc3Mgc3ludGhlc2lzIG9mIGJpb2RpZXNlbCBwcm9kdWN0aW9uIiwiU2hvcnRUaXRsZVVwZGF0ZVR5cGUiOjAsIlNvdXJjZU9mQmlibGlvZ3JhcGhpY0luZm9ybWF0aW9uIjoiQ3Jvc3NSZWYiLCJTdGF0aWNJZHMiOlsiOTJlY2YwZDItNmExOS00MjAwLWEzNDItZDJlMDdkZjJiNjRhIl0sIlRhYmxlT2ZDb250ZW50c0NvbXBsZXhpdHkiOjAsIlRhYmxlT2ZDb250ZW50c1NvdXJjZVRleHRGb3JtYXQiOjAsIlRhc2tzIjpbXSwiVGl0bGUiOiJQcm9jZXNzIHN5bnRoZXNpcyBvZiBiaW9kaWVzZWwgcHJvZHVjdGlvbiBwbGFudCB1c2luZyBhcnRpZmljaWFsIG5ldXJhbCBuZXR3b3JrcyBhcyB0aGUgc3Vycm9nYXRlIG1vZGVscyIsIlRyYW5zbGF0b3JzIjpbXSwiVm9sdW1lIjoiNDYiLCJZZWFyIjoiMjAxMiIsIlllYXJSZXNvbHZlZCI6IjIwMTIiLCJDcmVhdGVkQnkiOiJfQWxleGFuZGVyIEtsaW1layIsIkNyZWF0ZWRPbiI6IjIwMjMtMDYtMDlUMDg6MzQ6MTUiLCJNb2RpZmllZEJ5IjoiX0FsZXhhIiwiSWQiOiI1NjA3YmM0MC0xZWEzLTRjY2QtODc4NC02ZjIyOTk0OWY1YzMiLCJNb2RpZmllZE9uIjoiMjAyMy0xMS0yN1QxNzowNjo1MyIsIlByb2plY3QiOnsiJHJlZiI6IjgifX0sIlVzZU51bWJlcmluZ1R5cGVPZlBhcmVudERvY3VtZW50IjpmYWxzZX0seyIkaWQiOiIyMCIsIiR0eXBlIjoiU3dpc3NBY2FkZW1pYy5DaXRhdmkuQ2l0YXRpb25zLldvcmRQbGFjZWhvbGRlckVudHJ5LCBTd2lzc0FjYWRlbWljLkNpdGF2aSIsIklkIjoiZDE1N2MxOTktOWM1NC00N2U3LThlM2ItZDMwOGMzZGY5ZTUxIiwiUmFuZ2VTdGFydCI6MjYsIlJhbmdlTGVuZ3RoIjoyOSwiUmVmZXJlbmNlSWQiOiJjZTZhNDNiNS0wMzk4LTRlM2QtYWMxNS0xMDQwOGIyYWI0MjQiLCJQYWdlUmFuZ2UiOnsiJGlkIjoiMjEiLCIkdHlwZSI6IlN3aXNzQWNhZGVtaWMuUGFnZVJhbmdlLCBTd2lzc0FjYWRlbWljIiwiRW5kUGFnZSI6eyIkaWQiOiIyMiIsIiR0eXBlIjoiU3dpc3NBY2FkZW1pYy5QYWdlTnVtYmVyLCBTd2lzc0FjYWRlbWljIiwiSXNGdWxseU51bWVyaWMiOmZhbHNlLCJOdW1iZXJpbmdUeXBlIjowLCJOdW1lcmFsU3lzdGVtIjowfSwiTnVtYmVyaW5nVHlwZSI6MCwiTnVtZXJhbFN5c3RlbSI6MCwiU3RhcnRQYWdlIjp7IiRpZCI6IjIzIiwiJHR5cGUiOiJTd2lzc0FjYWRlbWljLlBhZ2VOdW1iZXIsIFN3aXNzQWNhZGVtaWMiLCJJc0Z1bGx5TnVtZXJpYyI6ZmFsc2UsIk51bWJlcmluZ1R5cGUiOjAsIk51bWVyYWxTeXN0ZW0iOjB9fSwiUmVmZXJlbmNlIjp7IiRpZCI6IjI0IiwiJHR5cGUiOiJTd2lzc0FjYWRlbWljLkNpdGF2aS5SZWZlcmVuY2UsIFN3aXNzQWNhZGVtaWMuQ2l0YXZpIiwiQWJzdHJhY3RDb21wbGV4aXR5IjowLCJBYnN0cmFjdFNvdXJjZVRleHRGb3JtYXQiOjAsIkF1dGhvcnMiOlt7IiRpZCI6IjI1IiwiJHR5cGUiOiJTd2lzc0FjYWRlbWljLkNpdGF2aS5QZXJzb24sIFN3aXNzQWNhZGVtaWMuQ2l0YXZpIiwiRmlyc3ROYW1lIjoiQ2FybG9zIiwiTGFzdE5hbWUiOiJIZW5hbyIsIk1pZGRsZU5hbWUiOiJBLiIsIlByb3RlY3RlZCI6ZmFsc2UsIlNleCI6MCwiQ3JlYXRlZEJ5IjoiX0FsZXhhbmRlciBLbGltZWsiLCJDcmVhdGVkT24iOiIyMDIzLTA1LTE1VDA3OjMyOjU0IiwiTW9kaWZpZWRCeSI6Il9BbGV4YW5kZXIgS2xpbWVrIiwiSWQiOiI5OWU5MDA0MC1mY2E3LTRmY2ItYTgxMy00NDM0NDBkNmI4YmYiLCJNb2RpZmllZE9uIjoiMjAyMy0wNS0xNVQwNzozMjo1NCIsIlByb2plY3QiOnsiJHJlZiI6IjgifX0seyIkaWQiOiIyNiIsIiR0eXBlIjoiU3dpc3NBY2FkZW1pYy5DaXRhdmkuUGVyc29uLCBTd2lzc0FjYWRlbWljLkNpdGF2aSIsIkZpcnN0TmFtZSI6IkNocmlzdG9zIiwiTGFzdE5hbWUiOiJNYXJhdmVsaWFzIiwiTWlkZGxlTmFtZSI6IlQuIiwiUHJvdGVjdGVkIjpmYWxzZSwiU2V4IjowLCJDcmVhdGVkQnkiOiJfQWxleGFuZGVyIEtsaW1layIsIkNyZWF0ZWRPbiI6IjIwMjMtMDUtMTVUMDc6MzI6NTQiLCJNb2RpZmllZEJ5IjoiX0FsZXhhbmRlciBLbGltZWsiLCJJZCI6IjczMjEzOWVmLWI0ODgtNDNhOC1hMmIwLTQxOTIxY2I0ZDhiNSIsIk1vZGlmaWVkT24iOiIyMDIzLTA1LTE1VDA3OjMyOjU0IiwiUHJvamVjdCI6eyIkcmVmIjoiOCJ9fV0sIkNpdGF0aW9uS2V5VXBkYXRlVHlwZSI6MCwiQ29sbGFib3JhdG9ycyI6W10sIkNvdmVyUGF0aCI6eyIkaWQiOiIyNyIsIiR0eXBlIjoiU3dpc3NBY2FkZW1pYy5DaXRhdmkuTGlua2VkUmVzb3VyY2UsIFN3aXNzQWNhZGVtaWMuQ2l0YXZpIiwiTGlua2VkUmVzb3VyY2VUeXBlIjoyLCJPcmlnaW5hbFN0cmluZyI6IkM6XFxVc2Vyc1xcYWxleGFcXEFwcERhdGFcXExvY2FsXFxUZW1wXFxicHFsNG54Zi5qcGciLCJVcmlTdHJpbmciOiJjZTZhNDNiNS0wMzk4LTRlM2QtYWMxNS0xMDQwOGIyYWI0MjQ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yL2FpYy4xMjM0MSIsIkVkaXRvcnMiOltdLCJFdmFsdWF0aW9uQ29tcGxleGl0eSI6MCwiRXZhbHVhdGlvblNvdXJjZVRleHRGb3JtYXQiOjAsIkdyb3VwcyI6W3siJHJlZiI6IjEyIn1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IxMC4xMDAyL2FpYy4xMjM0MSIsIlVyaVN0cmluZyI6Imh0dHBzOi8vZG9pLm9yZy8xMC4xMDAyL2FpYy4xMjM0MS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leGFuZGVyIEtsaW1layIsIkNyZWF0ZWRPbiI6IjIwMjMtMDUtMTVUMDc6MzI6NTQiLCJNb2RpZmllZEJ5IjoiX0FsZXhhbmRlciBLbGltZWsiLCJJZCI6IjM3YjJlMWU2LTkwY2MtNDI0Zi1hNWRkLTNkYmY3OTA3ZTMzZSIsIk1vZGlmaWVkT24iOiIyMDIzLTA1LTE1VDA3OjMyOjU0IiwiUHJvamVjdCI6eyIkcmVmIjoiOCJ9fV0sIk51bWJlciI6IjUiLCJPcmdhbml6YXRpb25zIjpbXSwiT3RoZXJzSW52b2x2ZWQiOltdLCJQYWdlQ291bnQiOiIxNyIsIlBhZ2VSYW5nZSI6IjxzcD5cclxuICA8bj4xMjE2PC9uPlxyXG4gIDxpbj50cnVlPC9pbj5cclxuICA8b3M+MTIxNjwvb3M+XHJcbiAgPHBzPjEyMTY8L3BzPlxyXG48L3NwPlxyXG48ZXA+XHJcbiAgPG4+MTIzMjwvbj5cclxuICA8aW4+dHJ1ZTwvaW4+XHJcbiAgPG9zPjEyMzI8L29zPlxyXG4gIDxwcz4xMjMyPC9wcz5cclxuPC9lcD5cclxuPG9zPjEyMTYtMTIzMjwvb3M+IiwiUGVyaW9kaWNhbCI6eyIkaWQiOiIzMiIsIiR0eXBlIjoiU3dpc3NBY2FkZW1pYy5DaXRhdmkuUGVyaW9kaWNhbCwgU3dpc3NBY2FkZW1pYy5DaXRhdmkiLCJOYW1lIjoiQUlDaEUgSm91cm5hbCIsIlBhZ2luYXRpb24iOjAsIlByb3RlY3RlZCI6ZmFsc2UsIkNyZWF0ZWRCeSI6Il9BbGV4YW5kZXIgS2xpbWVrIiwiQ3JlYXRlZE9uIjoiMjAyMy0wNS0yM1QxNTowODoxOCIsIk1vZGlmaWVkQnkiOiJfQWxleGFuZGVyIEtsaW1layIsIklkIjoiMDk4ODE5OGEtNWQxZC00Y2E5LWEyMTgtMGYwMWFhY2QwYWRkIiwiTW9kaWZpZWRPbiI6IjIwMjMtMDUtMjNUMTU6MDg6MTgiLCJQcm9qZWN0Ijp7IiRyZWYiOiI4In19LCJQdWJsaXNoZXJzIjpbXSwiUXVvdGF0aW9ucyI6W10sIlJhdGluZyI6MCwiUmVmZXJlbmNlVHlwZSI6IkpvdXJuYWxBcnRpY2xlIiwiU2hvcnRUaXRsZSI6IkhlbmFvLCBNYXJhdmVsaWFzIDIwMTEg4oCTIFN1cnJvZ2F0ZS1iYXNlZCBzdXBlcnN0cnVjdHVyZSBvcHRpbWl6YXRpb24gZnJhbWV3b3JrIiwiU2hvcnRUaXRsZVVwZGF0ZVR5cGUiOjAsIlNvdXJjZU9mQmlibGlvZ3JhcGhpY0luZm9ybWF0aW9uIjoiQ3Jvc3NSZWYiLCJTdGF0aWNJZHMiOlsiYzFiYmJhOTYtMDU0ZC00NjMzLTg1ZmUtZDM2ZjNmOWIwYWU1Il0sIlRhYmxlT2ZDb250ZW50c0NvbXBsZXhpdHkiOjAsIlRhYmxlT2ZDb250ZW50c1NvdXJjZVRleHRGb3JtYXQiOjAsIlRhc2tzIjpbXSwiVGl0bGUiOiJTdXJyb2dhdGUtYmFzZWQgc3VwZXJzdHJ1Y3R1cmUgb3B0aW1pemF0aW9uIGZyYW1ld29yayIsIlRyYW5zbGF0b3JzIjpbXSwiVm9sdW1lIjoiNTciLCJZZWFyIjoiMjAxMSIsIlllYXJSZXNvbHZlZCI6IjIwMTEiLCJDcmVhdGVkQnkiOiJfQWxleGFuZGVyIEtsaW1layIsIkNyZWF0ZWRPbiI6IjIwMjMtMDUtMTVUMDc6MzI6NTQiLCJNb2RpZmllZEJ5IjoiX0FsZXhhIiwiSWQiOiJjZTZhNDNiNS0wMzk4LTRlM2QtYWMxNS0xMDQwOGIyYWI0MjQiLCJNb2RpZmllZE9uIjoiMjAyMy0xMS0yN1QxNzowNzoxMCIsIlByb2plY3QiOnsiJHJlZiI6IjgifX0sIlVzZU51bWJlcmluZ1R5cGVPZlBhcmVudERvY3VtZW50IjpmYWxzZX1dLCJGb3JtYXR0ZWRUZXh0Ijp7IiRpZCI6IjMzIiwiQ291bnQiOjEsIlRleHRVbml0cyI6W3siJGlkIjoiMzQiLCJGb250U3R5bGUiOnsiJGlkIjoiMzUiLCJOZXV0cmFsIjp0cnVlfSwiUmVhZGluZ09yZGVyIjoxLCJUZXh0IjoiKEZhaG1pIGFuZCBDcmVtYXNjaGksIDIwMTI7IEhlbmFvIGFuZCBNYXJhdmVsaWFzLCAyMDExKSJ9XX0sIlRhZyI6IkNpdGF2aVBsYWNlaG9sZGVyI2RiZmU4MjFiLTc0ZGEtNDM5Mi05NGQyLWUyNDRjZjdlODRlNCIsIlRleHQiOiIoRmFobWkgYW5kIENyZW1hc2NoaSwgMjAxMjsgSGVuYW8gYW5kIE1hcmF2ZWxpYXMsIDIwMTEpIiwiV0FJVmVyc2lvbiI6IjYuMTcuMC4wIn0=}</w:instrText>
          </w:r>
          <w:r>
            <w:rPr>
              <w:lang w:val="en-GB"/>
            </w:rPr>
            <w:fldChar w:fldCharType="separate"/>
          </w:r>
          <w:r>
            <w:rPr>
              <w:lang w:val="en-GB"/>
            </w:rPr>
            <w:t>(Fahmi and Cremaschi, 2012; Henao and Maravelias, 2011)</w:t>
          </w:r>
          <w:r>
            <w:rPr>
              <w:lang w:val="en-GB"/>
            </w:rPr>
            <w:fldChar w:fldCharType="end"/>
          </w:r>
        </w:sdtContent>
      </w:sdt>
      <w:r w:rsidRPr="001A0501">
        <w:rPr>
          <w:lang w:val="en-GB"/>
        </w:rPr>
        <w:t xml:space="preserve">. </w:t>
      </w:r>
      <w:r w:rsidR="00B47499" w:rsidRPr="00B47499">
        <w:rPr>
          <w:lang w:val="en-GB"/>
        </w:rPr>
        <w:t>As shown in Figure 2</w:t>
      </w:r>
      <w:r w:rsidR="00B47499">
        <w:rPr>
          <w:lang w:val="en-GB"/>
        </w:rPr>
        <w:t>, t</w:t>
      </w:r>
      <w:r w:rsidRPr="001A0501">
        <w:rPr>
          <w:lang w:val="en-GB"/>
        </w:rPr>
        <w:t xml:space="preserve">hese ANNs are trained </w:t>
      </w:r>
      <w:r w:rsidR="008F1990">
        <w:rPr>
          <w:lang w:val="en-GB"/>
        </w:rPr>
        <w:t>on</w:t>
      </w:r>
      <w:r w:rsidRPr="001A0501">
        <w:rPr>
          <w:lang w:val="en-GB"/>
        </w:rPr>
        <w:t xml:space="preserve"> data generated from Aspen Plus® simulations, correlating component outlet concentrations, electricity, and heat requirements with total mass inflow, inlet concentrations, and reaction conditions</w:t>
      </w:r>
      <w:r w:rsidR="002D6F9D">
        <w:rPr>
          <w:lang w:val="en-GB"/>
        </w:rPr>
        <w:t xml:space="preserve"> of individual processes</w:t>
      </w:r>
      <w:r w:rsidR="008F1990">
        <w:rPr>
          <w:lang w:val="en-GB"/>
        </w:rPr>
        <w:t xml:space="preserve"> </w:t>
      </w:r>
      <w:sdt>
        <w:sdtPr>
          <w:rPr>
            <w:lang w:val="en-GB"/>
          </w:rPr>
          <w:alias w:val="To edit, see citavi.com/edit"/>
          <w:tag w:val="CitaviPlaceholder#5640bbac-d663-4aed-b47c-471b9c725231"/>
          <w:id w:val="-497114090"/>
          <w:placeholder>
            <w:docPart w:val="DefaultPlaceholder_-1854013440"/>
          </w:placeholder>
        </w:sdtPr>
        <w:sdtContent>
          <w:r>
            <w:rPr>
              <w:lang w:val="en-GB"/>
            </w:rPr>
            <w:fldChar w:fldCharType="begin"/>
          </w:r>
          <w:r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wYjNlMzFmLTVjODItNGM4Zi04MzVjLWE0Y2I1YTRmMDQ1NCIsIlJhbmdlTGVuZ3RoIjoyOCwiUmVmZXJlbmNlSWQiOiIzODM5M2Y0Yy0wNzQxLTQ0YmMtODU1Ni0xYmM4ZjNkYjBjN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A4LjIwMjMiLCJBdXRob3JzIjpbeyIkaWQiOiI3IiwiJHR5cGUiOiJTd2lzc0FjYWRlbWljLkNpdGF2aS5QZXJzb24sIFN3aXNzQWNhZGVtaWMuQ2l0YXZpIiwiTGFzdE5hbWUiOiJBc3BlbiBUZWNobm9sb2d5IEluYyIsIlByb3RlY3RlZCI6ZmFsc2UsIlNleCI6MCwiQ3JlYXRlZEJ5IjoiX0FsZXhhbmRlciBLbGltZWsiLCJDcmVhdGVkT24iOiIyMDIzLTA4LTI0VDA4OjU3OjE5IiwiTW9kaWZpZWRCeSI6Il9BbGV4YW5kZXIgS2xpbWVrIiwiSWQiOiJhMTE4MWYzYy04ZmJhLTQxNGItYTE0ZC0yMmFmNmM2ZDg4ZDEiLCJNb2RpZmllZE9uIjoiMjAyMy0wOC0yNFQwODo1NzoxO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PcmlnaW5hbFN0cmluZyI6IkM6XFxVc2Vyc1xcYWxleGFcXEFwcERhdGFcXExvY2FsXFxUZW1wXFx1ZzBwdHZyeC5qcGciLCJVcmlTdHJpbmciOiIzODM5M2Y0Yy0wNzQxLTQ0YmMtODU1Ni0xYmM4ZjNkYjBjNm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QuMDguMjAyMyIsIkVkaXRvcnMiOltdLCJFdmFsdWF0aW9uQ29tcGxleGl0eSI6MCwiRXZhbHVhdGlvblNvdXJjZVRleHRGb3JtYXQiOjAsIkdyb3VwcyI6W3siJGlkIjoiMTEiLCIkdHlwZSI6IlN3aXNzQWNhZGVtaWMuQ2l0YXZpLkdyb3VwLCBTd2lzc0FjYWRlbWljLkNpdGF2aSIsIkRpc3BsYXlUeXBlIjoxLCJOYW1lIjoiU29mdHdhcmUiLCJDcmVhdGVkQnkiOiJfQWxleGFuZGVyIEtsaW1layIsIkNyZWF0ZWRPbiI6IjIwMjMtMDgtMjRUMDg6NTI6NTgiLCJNb2RpZmllZEJ5IjoiX0FsZXhhbmRlciBLbGltZWsiLCJJZCI6Ijc0M2Y3ZTg0LTcxOWItNDJjNC04MGQzLWZkODE4ZDMxOTlkNiIsIk1vZGlmaWVkT24iOiIyMDIzLTA4LTI0VDA4OjUzOjAyIiwiUHJvamVjdCI6eyIkcmVmIjoiOCJ9fV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d3d3LmFzcGVudGVjaC5jb20vZW4vcHJvZHVjdHMvZW5naW5lZXJpbmcvYXNwZW4tcGx1cyIsIlVyaVN0cmluZyI6Imh0dHBzOi8vd3d3LmFzcGVudGVjaC5jb20vZW4vcHJvZHVjdHMvZW5naW5lZXJpbmcvYXNwZW4tcGx1c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GVyIEtsaW1layIsIkNyZWF0ZWRPbiI6IjIwMjMtMDgtMjRUMDg6NTM6MDkiLCJNb2RpZmllZEJ5IjoiX0FsZXhhbmRlciBLbGltZWsiLCJJZCI6ImQ2ZWE1YjZiLTkzYmEtNDBiMC1iOWZiLTczNjE1MjM2ZTc4MCIsIk1vZGlmaWVkT24iOiIyMDIzLTA4LTI0VDA4OjUzOjA5IiwiUHJvamVjdCI6eyIkcmVmIjoiOCJ9fV0sIk9ubGluZUFkZHJlc3MiOiJodHRwczovL3d3dy5hc3BlbnRlY2guY29tL2VuL3Byb2R1Y3RzL2VuZ2luZWVyaW5nL2FzcGVuLXBsdXMiLCJPcmdhbml6YXRpb25zIjpbXSwiT3RoZXJzSW52b2x2ZWQiOltdLCJQdWJsaXNoZXJzIjpbXSwiUXVvdGF0aW9ucyI6W10sIlJhdGluZyI6MCwiUmVmZXJlbmNlVHlwZSI6IkludGVybmV0RG9jdW1lbnQiLCJTaG9ydFRpdGxlIjoiQXNwZW4gVGVjaG5vbG9neSBJbmMgMjQuMDguMjAyMyDigJMgQXNwZW4gUGx1cyIsIlNob3J0VGl0bGVVcGRhdGVUeXBlIjowLCJTb3VyY2VPZkJpYmxpb2dyYXBoaWNJbmZvcm1hdGlvbiI6Ind3dy5hc3BlbnRlY2guY29tIiwiU3RhdGljSWRzIjpbIjMyYzg3ZWM3LWZjMjQtNDMwZi1iOWNjLTBlNTBiM2NkN2IyNSJdLCJUYWJsZU9mQ29udGVudHNDb21wbGV4aXR5IjowLCJUYWJsZU9mQ29udGVudHNTb3VyY2VUZXh0Rm9ybWF0IjowLCJUYXNrcyI6W10sIlRpdGxlIjoiQXNwZW4gUGx1cyIsIlRyYW5zbGF0b3JzIjpbXSwiWWVhclJlc29sdmVkIjoiMjQuMDguMjAyMyIsIkNyZWF0ZWRCeSI6Il9BbGV4YW5kZXIgS2xpbWVrIiwiQ3JlYXRlZE9uIjoiMjAyMy0wOC0yNFQwODo1MzowOSIsIk1vZGlmaWVkQnkiOiJfQWxleGEiLCJJZCI6IjM4MzkzZjRjLTA3NDEtNDRiYy04NTU2LTFiYzhmM2RiMGM2YiIsIk1vZGlmaWVkT24iOiIyMDIzLTExLTI3VDE3OjA3OjU5IiwiUHJvamVjdCI6eyIkcmVmIjoiOCJ9fSwiVXNlTnVtYmVyaW5nVHlwZU9mUGFyZW50RG9jdW1lbnQiOmZhbHNlfV0sIkZvcm1hdHRlZFRleHQiOnsiJGlkIjoiMTUiLCJDb3VudCI6MSwiVGV4dFVuaXRzIjpbeyIkaWQiOiIxNiIsIkZvbnRTdHlsZSI6eyIkaWQiOiIxNyIsIk5ldXRyYWwiOnRydWV9LCJSZWFkaW5nT3JkZXIiOjEsIlRleHQiOiIoQXNwZW4gVGVjaG5vbG9neSBJbmMsIDIwMjMpIn1dfSwiVGFnIjoiQ2l0YXZpUGxhY2Vob2xkZXIjNTY0MGJiYWMtZDY2My00YWVkLWI0N2MtNDcxYjljNzI1MjMxIiwiVGV4dCI6IihBc3BlbiBUZWNobm9sb2d5IEluYywgMjAyMykiLCJXQUlWZXJzaW9uIjoiNi4xNy4wLjAifQ==}</w:instrText>
          </w:r>
          <w:r>
            <w:rPr>
              <w:lang w:val="en-GB"/>
            </w:rPr>
            <w:fldChar w:fldCharType="separate"/>
          </w:r>
          <w:r>
            <w:rPr>
              <w:lang w:val="en-GB"/>
            </w:rPr>
            <w:t>(Aspen Technology Inc, 2023)</w:t>
          </w:r>
          <w:r>
            <w:rPr>
              <w:lang w:val="en-GB"/>
            </w:rPr>
            <w:fldChar w:fldCharType="end"/>
          </w:r>
        </w:sdtContent>
      </w:sdt>
      <w:r w:rsidRPr="001A0501">
        <w:rPr>
          <w:lang w:val="en-GB"/>
        </w:rPr>
        <w:t xml:space="preserve">. For the integration of ANNs, we leverage the Python package OMLT, which facilitates the embedding of machine learning surrogates into Pyomo-implemented optimization problems </w:t>
      </w:r>
      <w:sdt>
        <w:sdtPr>
          <w:rPr>
            <w:lang w:val="en-GB"/>
          </w:rPr>
          <w:alias w:val="To edit, see citavi.com/edit"/>
          <w:tag w:val="CitaviPlaceholder#c11e7754-abfb-4865-bfc9-c917e23ce553"/>
          <w:id w:val="-909996250"/>
          <w:placeholder>
            <w:docPart w:val="DefaultPlaceholder_-1854013440"/>
          </w:placeholder>
        </w:sdtPr>
        <w:sdtContent>
          <w:r>
            <w:rPr>
              <w:lang w:val="en-GB"/>
            </w:rPr>
            <w:fldChar w:fldCharType="begin"/>
          </w:r>
          <w:r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JjMzU4ODQ0LWMwZjQtNDc3MC1hMDNkLTY1M2Y2M2YzMTJlNCIsIlJhbmdlTGVuZ3RoIjoxOSwiUmVmZXJlbmNlSWQiOiI0YjA2ZGJmYS00MGEyLTQ3NDItOGQ2ZS0xMGMzMGEwOTU1O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pY2hhZWwiLCJMYXN0TmFtZSI6IkJ5bnVtIiwiTWlkZGxlTmFtZSI6IkwuIiwiUHJvdGVjdGVkIjpmYWxzZSwiU2V4IjowLCJDcmVhdGVkQnkiOiJfQWxleGFuZGVyIEtsaW1layIsIkNyZWF0ZWRPbiI6IjIwMjMtMDgtMjRUMDk6MDA6NTEiLCJNb2RpZmllZEJ5IjoiX0FsZXhhbmRlciBLbGltZWsiLCJJZCI6IjZlOTljMDg3LWY2MmUtNGY0OC04YTdjLWE4OTM2YWRkMTNhMyIsIk1vZGlmaWVkT24iOiIyMDIzLTA4LTI0VDA5OjAwOjUxIiwiUHJvamVjdCI6eyIkaWQiOiI4IiwiJHR5cGUiOiJTd2lzc0FjYWRlbWljLkNpdGF2aS5Qcm9qZWN0LCBTd2lzc0FjYWRlbWljLkNpdGF2aSJ9fSx7IiRpZCI6IjkiLCIkdHlwZSI6IlN3aXNzQWNhZGVtaWMuQ2l0YXZpLlBlcnNvbiwgU3dpc3NBY2FkZW1pYy5DaXRhdmkiLCJGaXJzdE5hbWUiOiJHYWJyaWVsIiwiTGFzdE5hbWUiOiJIYWNrZWJlaWwiLCJNaWRkbGVOYW1lIjoiQS4iLCJQcm90ZWN0ZWQiOmZhbHNlLCJTZXgiOjAsIkNyZWF0ZWRCeSI6Il9BbGV4YW5kZXIgS2xpbWVrIiwiQ3JlYXRlZE9uIjoiMjAyMy0wOC0yNFQwOTowMDo1MSIsIk1vZGlmaWVkQnkiOiJfQWxleGFuZGVyIEtsaW1layIsIklkIjoiMmQ3NTJmNGYtYTZlYi00MjJkLWI1ODAtNzBhZjc1YWVhZmUzIiwiTW9kaWZpZWRPbiI6IjIwMjMtMDgtMjRUMDk6MDA6NTEiLCJQcm9qZWN0Ijp7IiRyZWYiOiI4In19LHsiJGlkIjoiMTAiLCIkdHlwZSI6IlN3aXNzQWNhZGVtaWMuQ2l0YXZpLlBlcnNvbiwgU3dpc3NBY2FkZW1pYy5DaXRhdmkiLCJGaXJzdE5hbWUiOiJXaWxsaWFtIiwiTGFzdE5hbWUiOiJIYXJ0IiwiTWlkZGxlTmFtZSI6IkUuIiwiUHJvdGVjdGVkIjpmYWxzZSwiU2V4IjoyLCJDcmVhdGVkQnkiOiJfQWxleGFuZGVyIEtsaW1layIsIkNyZWF0ZWRPbiI6IjIwMjMtMDgtMDFUMDg6NTI6MjEiLCJNb2RpZmllZEJ5IjoiX0FsZXhhbmRlciBLbGltZWsiLCJJZCI6IjIxMjNkZGZmLThiYjktNDFkOS1iNjUwLTBhMGUyYTEwOTUzYiIsIk1vZGlmaWVkT24iOiIyMDIzLTA4LTAxVDA4OjUyOjIxIiwiUHJvamVjdCI6eyIkcmVmIjoiOCJ9fSx7IiRpZCI6IjExIiwiJHR5cGUiOiJTd2lzc0FjYWRlbWljLkNpdGF2aS5QZXJzb24sIFN3aXNzQWNhZGVtaWMuQ2l0YXZpIiwiRmlyc3ROYW1lIjoiQ2FybCIsIkxhc3ROYW1lIjoiTGFpcmQiLCJNaWRkbGVOYW1lIjoiRC4iLCJQcm90ZWN0ZWQiOmZhbHNlLCJTZXgiOjAsIkNyZWF0ZWRCeSI6Il9BbGV4YW5kZXIgS2xpbWVrIiwiQ3JlYXRlZE9uIjoiMjAyMy0wNy0xN1QxMTowMToxMSIsIk1vZGlmaWVkQnkiOiJfQWxleGFuZGVyIEtsaW1layIsIklkIjoiYzU0MGVmY2MtZWEwZi00OWUwLWJmNTItZmU0ZmIwYjIzZWYyIiwiTW9kaWZpZWRPbiI6IjIwMjMtMDctMTdUMTE6MDE6MTEiLCJQcm9qZWN0Ijp7IiRyZWYiOiI4In19LHsiJGlkIjoiMTIiLCIkdHlwZSI6IlN3aXNzQWNhZGVtaWMuQ2l0YXZpLlBlcnNvbiwgU3dpc3NBY2FkZW1pYy5DaXRhdmkiLCJGaXJzdE5hbWUiOiJCZXRoYW55IiwiTGFzdE5hbWUiOiJOaWNob2xzb24iLCJNaWRkbGVOYW1lIjoiTC4iLCJQcm90ZWN0ZWQiOmZhbHNlLCJTZXgiOjAsIkNyZWF0ZWRCeSI6Il9BbGV4YW5kZXIgS2xpbWVrIiwiQ3JlYXRlZE9uIjoiMjAyMy0wOC0yNFQwOTowMDo1MSIsIk1vZGlmaWVkQnkiOiJfQWxleGFuZGVyIEtsaW1layIsIklkIjoiNDc0ZjA1MzItZWZlMi00ZTZkLWFiYTYtYWVlOWNmZTQ0YTI3IiwiTW9kaWZpZWRPbiI6IjIwMjMtMDgtMjRUMDk6MDA6NTEiLCJQcm9qZWN0Ijp7IiRyZWYiOiI4In19LHsiJGlkIjoiMTMiLCIkdHlwZSI6IlN3aXNzQWNhZGVtaWMuQ2l0YXZpLlBlcnNvbiwgU3dpc3NBY2FkZW1pYy5DaXRhdmkiLCJGaXJzdE5hbWUiOiJKb2huIiwiTGFzdE5hbWUiOiJTaWlyb2xhIiwiTWlkZGxlTmFtZSI6IkQuIiwiUHJvdGVjdGVkIjpmYWxzZSwiU2V4IjoyLCJDcmVhdGVkQnkiOiJfQWxleGFuZGVyIEtsaW1layIsIkNyZWF0ZWRPbiI6IjIwMjMtMDYtMTZUMDg6MDU6MTciLCJNb2RpZmllZEJ5IjoiX0FsZXhhbmRlciBLbGltZWsiLCJJZCI6ImY3NDdjODFlLTcyNTgtNDhiMS1iODJlLWU3YjhiNTg1NjE3NCIsIk1vZGlmaWVkT24iOiIyMDIzLTA2LTE2VDA4OjA1OjE3IiwiUHJvamVjdCI6eyIkcmVmIjoiOCJ9fSx7IiRpZCI6IjE0IiwiJHR5cGUiOiJTd2lzc0FjYWRlbWljLkNpdGF2aS5QZXJzb24sIFN3aXNzQWNhZGVtaWMuQ2l0YXZpIiwiRmlyc3ROYW1lIjoiSmVhbi1QYXVsIiwiTGFzdE5hbWUiOiJXYXRzb24iLCJQcm90ZWN0ZWQiOmZhbHNlLCJTZXgiOjAsIkNyZWF0ZWRCeSI6Il9BbGV4YW5kZXIgS2xpbWVrIiwiQ3JlYXRlZE9uIjoiMjAyMy0wOC0yNFQwOTowMDo1MSIsIk1vZGlmaWVkQnkiOiJfQWxleGFuZGVyIEtsaW1layIsIklkIjoiNDIzNmVkYjktNzk3MS00NGYyLTliZGMtZTEwZjY3ZTQwYmRhIiwiTW9kaWZpZWRPbiI6IjIwMjMtMDgtMjRUMDk6MDA6NTEiLCJQcm9qZWN0Ijp7IiRyZWYiOiI4In19LHsiJGlkIjoiMTUiLCIkdHlwZSI6IlN3aXNzQWNhZGVtaWMuQ2l0YXZpLlBlcnNvbiwgU3dpc3NBY2FkZW1pYy5DaXRhdmkiLCJGaXJzdE5hbWUiOiJEYXZpZCIsIkxhc3ROYW1lIjoiV29vZHJ1ZmYiLCJNaWRkbGVOYW1lIjoiTC4iLCJQcm90ZWN0ZWQiOmZhbHNlLCJTZXgiOjAsIkNyZWF0ZWRCeSI6Il9BbGV4YW5kZXIgS2xpbWVrIiwiQ3JlYXRlZE9uIjoiMjAyMy0wOC0yNFQwOTowMDo1MSIsIk1vZGlmaWVkQnkiOiJfQWxleGFuZGVyIEtsaW1layIsIklkIjoiNGQ3MjExMDUtOWM0OC00MWYwLTg4NTQtNDc1YWRiN2Q3MDY4IiwiTW9kaWZpZWRPbiI6IjIwMjMtMDgtMjRUMDk6MDA6NTEiLCJQcm9qZWN0Ijp7IiRyZWYiOiI4In19XSwiQ2l0YXRpb25LZXlVcGRhdGVUeXBlIjowLCJDb2xsYWJvcmF0b3JzIjpbXSwiQ292ZXJQYXRoIjp7IiRpZCI6IjE2IiwiJHR5cGUiOiJTd2lzc0FjYWRlbWljLkNpdGF2aS5MaW5rZWRSZXNvdXJjZSwgU3dpc3NBY2FkZW1pYy5DaXRhdmkiLCJMaW5rZWRSZXNvdXJjZVR5cGUiOjIsIk9yaWdpbmFsU3RyaW5nIjoiQzpcXFVzZXJzXFxhbGV4YVxcQXBwRGF0YVxcTG9jYWxcXFRlbXBcXHQ1bHpmazE0LmpwZyIsIlVyaVN0cmluZyI6IjRiMDZkYmZhLTQwYTItNDc0Mi04ZDZlLTEwYzMwYTA5NTU5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MDMwLTY4OTI4LTUiLCJFZGl0b3JzIjpbXSwiRWRpdGlvbiI6IlRoaXJkIGVkaXRpb24iLCJFdmFsdWF0aW9uQ29tcGxleGl0eSI6MCwiRXZhbHVhdGlvblNvdXJjZVRleHRGb3JtYXQiOjAsIkdyb3VwcyI6W3siJGlkIjoiMTgiLCIkdHlwZSI6IlN3aXNzQWNhZGVtaWMuQ2l0YXZpLkdyb3VwLCBTd2lzc0FjYWRlbWljLkNpdGF2aSIsIkRpc3BsYXlUeXBlIjoxLCJOYW1lIjoiU29mdHdhcmUiLCJDcmVhdGVkQnkiOiJfQWxleGFuZGVyIEtsaW1layIsIkNyZWF0ZWRPbiI6IjIwMjMtMDgtMjRUMDg6NTI6NTgiLCJNb2RpZmllZEJ5IjoiX0FsZXhhbmRlciBLbGltZWsiLCJJZCI6Ijc0M2Y3ZTg0LTcxOWItNDJjNC04MGQzLWZkODE4ZDMxOTlkNiIsIk1vZGlmaWVkT24iOiIyMDIzLTA4LTI0VDA4OjUzOjAyIiwiUHJvamVjdCI6eyIkcmVmIjoiOCJ9fV0sIkhhc0xhYmVsMSI6ZmFsc2UsIkhhc0xhYmVsMiI6ZmFsc2UsIklzYm4iOiI5NzgtMy0wMzAtNjg5MjctOCI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DA3Lzk3OC0zLTAzMC02ODkyOC01IiwiVXJpU3RyaW5nIjoiaHR0cHM6Ly9kb2kub3JnLzEwLjEwMDcvOTc4LTMtMDMwLTY4OTI4LTU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ZXhhbmRlciBLbGltZWsiLCJDcmVhdGVkT24iOiIyMDIzLTA4LTI0VDA5OjAwOjUxIiwiTW9kaWZpZWRCeSI6Il9BbGV4YW5kZXIgS2xpbWVrIiwiSWQiOiJjNTlhOTFmNC0zMGM4LTQ0YjItOGZmMy0yM2NjMTUwYTk1NGQiLCJNb2RpZmllZE9uIjoiMjAyMy0wOC0yNFQwOTowMDo1MSIsIlByb2plY3QiOnsiJHJlZiI6IjgifX1dLCJPcmdhbml6YXRpb25zIjpbXSwiT3RoZXJzSW52b2x2ZWQiOltdLCJQYWdlQ291bnQiOiIyMjUiLCJQbGFjZU9mUHVibGljYXRpb24iOiJDaGFtIiwiUHVibGlzaGVycyI6W3siJGlkIjoiMjIiLCIkdHlwZSI6IlN3aXNzQWNhZGVtaWMuQ2l0YXZpLlB1Ymxpc2hlciwgU3dpc3NBY2FkZW1pYy5DaXRhdmkiLCJOYW1lIjoiU3ByaW5nZXIiLCJQcm90ZWN0ZWQiOmZhbHNlLCJDcmVhdGVkQnkiOiJfQWxleGFuZGVyIEtsaW1layIsIkNyZWF0ZWRPbiI6IjIwMjMtMDUtMDlUMDc6NTQ6NDAiLCJNb2RpZmllZEJ5IjoiX0FsZXhhbmRlciBLbGltZWsiLCJJZCI6ImNiMTIxYjJiLWYzNmMtNGY5MC05MDNiLTMyNzA3MzI3MGVlOCIsIk1vZGlmaWVkT24iOiIyMDIzLTA1LTA5VDA3OjU0OjQwIiwiUHJvamVjdCI6eyIkcmVmIjoiOCJ9fV0sIlF1b3RhdGlvbnMiOltdLCJSYXRpbmciOjAsIlJlZmVyZW5jZVR5cGUiOiJCb29rIiwiU2VyaWVzVGl0bGUiOnsiJGlkIjoiMjMiLCIkdHlwZSI6IlN3aXNzQWNhZGVtaWMuQ2l0YXZpLlNlcmllc1RpdGxlLCBTd2lzc0FjYWRlbWljLkNpdGF2aSIsIkVkaXRvcnMiOltdLCJOYW1lIjoiU3ByaW5nZXIgZUJvb2sgQ29sbGVjdGlvbiIsIlByb3RlY3RlZCI6ZmFsc2UsIkNyZWF0ZWRCeSI6Il9BbGV4YW5kZXIgS2xpbWVrIiwiQ3JlYXRlZE9uIjoiMjAyMy0wOC0yNFQwOTowMDo1NCIsIk1vZGlmaWVkQnkiOiJfQWxleGFuZGVyIEtsaW1layIsIklkIjoiY2ZjODhkNmItYzA3ZC00NjBiLWI5NDktYjcyODdkMTc4YmE0IiwiTW9kaWZpZWRPbiI6IjIwMjMtMDgtMjRUMDk6MDA6NTQiLCJQcm9qZWN0Ijp7IiRyZWYiOiI4In19LCJTaG9ydFRpdGxlIjoiQnludW0sIEhhY2tlYmVpbCBldCBhbC4gMjAyMSDigJMgUHlvbW8iLCJTaG9ydFRpdGxlVXBkYXRlVHlwZSI6MCwiU291cmNlT2ZCaWJsaW9ncmFwaGljSW5mb3JtYXRpb24iOiJHQlYgR2VtZWluc2FtZXIgQmlibGlvdGhla3N2ZXJidW5kIiwiU3RhdGljSWRzIjpbIjIxZjUwMGE1LTY5OTYtNDU2ZS1hYWRhLWIzN2I2MzA5OTZjYSJdLCJUYWJsZU9mQ29udGVudHNDb21wbGV4aXR5IjowLCJUYWJsZU9mQ29udGVudHNTb3VyY2VUZXh0Rm9ybWF0IjowLCJUYXNrcyI6W10sIlRpdGxlIjoiUHlvbW8gLSBvcHRpbWl6YXRpb24gbW9kZWxpbmcgaW4gUHl0aG9uIiwiVHJhbnNsYXRvcnMiOltdLCJWb2x1bWUiOiJ2b2x1bWUgNjciLCJZZWFyIjoiMjAyMSIsIlllYXJSZXNvbHZlZCI6IjIwMjEiLCJDcmVhdGVkQnkiOiJfQWxleGFuZGVyIEtsaW1layIsIkNyZWF0ZWRPbiI6IjIwMjMtMDgtMjRUMDk6MDA6NTEiLCJNb2RpZmllZEJ5IjoiX0FsZXhhIiwiSWQiOiI0YjA2ZGJmYS00MGEyLTQ3NDItOGQ2ZS0xMGMzMGEwOTU1OTIiLCJNb2RpZmllZE9uIjoiMjAyMy0xMS0yN1QxNzowOTozMSIsIlByb2plY3QiOnsiJHJlZiI6IjgifX0sIlVzZU51bWJlcmluZ1R5cGVPZlBhcmVudERvY3VtZW50IjpmYWxzZX0seyIkaWQiOiIyNCIsIiR0eXBlIjoiU3dpc3NBY2FkZW1pYy5DaXRhdmkuQ2l0YXRpb25zLldvcmRQbGFjZWhvbGRlckVudHJ5LCBTd2lzc0FjYWRlbWljLkNpdGF2aSIsIklkIjoiYmM2ZjYzY2EtZTE5Zi00NTRjLTlmMDMtNDBlNjE0ZTEyODk4IiwiUmFuZ2VTdGFydCI6MTksIlJhbmdlTGVuZ3RoIjoyMiwiUmVmZXJlbmNlSWQiOiJmNzM0ODMyOC0wMWU0LTQ4MzEtYjQ4ZS03MDQ1MjQ0OWUxOTEiLCJQYWdlUmFuZ2UiOnsiJGlkIjoiMjUiLCIkdHlwZSI6IlN3aXNzQWNhZGVtaWMuUGFnZVJhbmdlLCBTd2lzc0FjYWRlbWljIiwiRW5kUGFnZSI6eyIkaWQiOiIyNiIsIiR0eXBlIjoiU3dpc3NBY2FkZW1pYy5QYWdlTnVtYmVyLCBTd2lzc0FjYWRlbWljIiwiSXNGdWxseU51bWVyaWMiOmZhbHNlLCJOdW1iZXJpbmdUeXBlIjowLCJOdW1lcmFsU3lzdGVtIjowfSwiTnVtYmVyaW5nVHlwZSI6MCwiTnVtZXJhbFN5c3RlbSI6MCwiU3RhcnRQYWdlIjp7IiRpZCI6IjI3IiwiJHR5cGUiOiJTd2lzc0FjYWRlbWljLlBhZ2VOdW1iZXIsIFN3aXNzQWNhZGVtaWMiLCJJc0Z1bGx5TnVtZXJpYyI6ZmFsc2UsIk51bWJlcmluZ1R5cGUiOjAsIk51bWVyYWxTeXN0ZW0iOjB9fS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Ri4iLCJMYXN0TmFtZSI6IkNlY2NvbiIsIlByb3RlY3RlZCI6ZmFsc2UsIlNleCI6MCwiQ3JlYXRlZEJ5IjoiX0FsZXhhbmRlciBLbGltZWsiLCJDcmVhdGVkT24iOiIyMDIzLTA2LTE1VDA4OjI4OjIzIiwiTW9kaWZpZWRCeSI6Il9BbGV4YW5kZXIgS2xpbWVrIiwiSWQiOiIzZTc3YjZkZi05NzZkLTQ4NGQtYjY1OS0xMmUzOTFjZTI5MWQiLCJNb2RpZmllZE9uIjoiMjAyMy0wNi0xNVQwODoyODoyMyIsIlByb2plY3QiOnsiJHJlZiI6IjgifX0seyIkaWQiOiIzMCIsIiR0eXBlIjoiU3dpc3NBY2FkZW1pYy5DaXRhdmkuUGVyc29uLCBTd2lzc0FjYWRlbWljLkNpdGF2aSIsIkZpcnN0TmFtZSI6IkouIiwiTGFzdE5hbWUiOiJKYWx2aW5nIiwiUHJvdGVjdGVkIjpmYWxzZSwiU2V4IjowLCJDcmVhdGVkQnkiOiJfQWxleGFuZGVyIEtsaW1layIsIkNyZWF0ZWRPbiI6IjIwMjMtMDYtMTVUMDg6Mjg6MjMiLCJNb2RpZmllZEJ5IjoiX0FsZXhhbmRlciBLbGltZWsiLCJJZCI6IjI2NDdiZWRjLWM1ZWQtNGU1Yy05MTJmLWI5MWNjODBiOWU5NyIsIk1vZGlmaWVkT24iOiIyMDIzLTA2LTE1VDA4OjI4OjIzIiwiUHJvamVjdCI6eyIkcmVmIjoiOCJ9fSx7IiRpZCI6IjMxIiwiJHR5cGUiOiJTd2lzc0FjYWRlbWljLkNpdGF2aS5QZXJzb24sIFN3aXNzQWNhZGVtaWMuQ2l0YXZpIiwiRmlyc3ROYW1lIjoiSi4iLCJMYXN0TmFtZSI6IkhhZGRhZCIsIlByb3RlY3RlZCI6ZmFsc2UsIlNleCI6MCwiQ3JlYXRlZEJ5IjoiX0FsZXhhbmRlciBLbGltZWsiLCJDcmVhdGVkT24iOiIyMDIzLTA2LTE1VDA4OjI4OjIzIiwiTW9kaWZpZWRCeSI6Il9BbGV4YW5kZXIgS2xpbWVrIiwiSWQiOiI2NmRhNjBjZi1jNWIxLTQ3NzYtYTFjNS02NDMzYzUyMjc2OGIiLCJNb2RpZmllZE9uIjoiMjAyMy0wNi0xNVQwODoyODoyMyIsIlByb2plY3QiOnsiJHJlZiI6IjgifX0seyIkaWQiOiIzMiIsIiR0eXBlIjoiU3dpc3NBY2FkZW1pYy5DaXRhdmkuUGVyc29uLCBTd2lzc0FjYWRlbWljLkNpdGF2aSIsIkZpcnN0TmFtZSI6IkEuIiwiTGFzdE5hbWUiOiJUaGViZWx0IiwiUHJvdGVjdGVkIjpmYWxzZSwiU2V4IjowLCJDcmVhdGVkQnkiOiJfQWxleGFuZGVyIEtsaW1layIsIkNyZWF0ZWRPbiI6IjIwMjMtMDYtMTVUMDg6Mjg6MjMiLCJNb2RpZmllZEJ5IjoiX0FsZXhhbmRlciBLbGltZWsiLCJJZCI6IjJmMmQ5N2U3LTZmNzctNDAyOC05M2YyLTdiNTA0MDFjZjdhNiIsIk1vZGlmaWVkT24iOiIyMDIzLTA2LTE1VDA4OjI4OjIzIiwiUHJvamVjdCI6eyIkcmVmIjoiOCJ9fSx7IiRpZCI6IjMzIiwiJHR5cGUiOiJTd2lzc0FjYWRlbWljLkNpdGF2aS5QZXJzb24sIFN3aXNzQWNhZGVtaWMuQ2l0YXZpIiwiRmlyc3ROYW1lIjoiQy4iLCJMYXN0TmFtZSI6IlRzYXkiLCJQcm90ZWN0ZWQiOmZhbHNlLCJTZXgiOjAsIkNyZWF0ZWRCeSI6Il9BbGV4YW5kZXIgS2xpbWVrIiwiQ3JlYXRlZE9uIjoiMjAyMy0wNi0xNVQwODoyODoyMyIsIk1vZGlmaWVkQnkiOiJfQWxleGFuZGVyIEtsaW1layIsIklkIjoiZTgxNDBlYjAtOGI1YS00ZDhlLWJkYjEtZDQ3OGIxZTAyZDdjIiwiTW9kaWZpZWRPbiI6IjIwMjMtMDYtMTVUMDg6Mjg6MjMiLCJQcm9qZWN0Ijp7IiRyZWYiOiI4In19LHsiJGlkIjoiMzQiLCIkdHlwZSI6IlN3aXNzQWNhZGVtaWMuQ2l0YXZpLlBlcnNvbiwgU3dpc3NBY2FkZW1pYy5DaXRhdmkiLCJGaXJzdE5hbWUiOiJDLiIsIkxhc3ROYW1lIjoiTGFpcmQiLCJNaWRkbGVOYW1lIjoiRC4iLCJQcm90ZWN0ZWQiOmZhbHNlLCJTZXgiOjAsIkNyZWF0ZWRCeSI6Il9BbGV4YW5kZXIgS2xpbWVrIiwiQ3JlYXRlZE9uIjoiMjAyMy0wNi0xNVQwODoyODoyMyIsIk1vZGlmaWVkQnkiOiJfQWxleGFuZGVyIEtsaW1layIsIklkIjoiNGY0MmRmN2UtZmU2NC00OGU2LTgwMjYtMDM2YjJjNTk4NDQ3IiwiTW9kaWZpZWRPbiI6IjIwMjMtMDYtMTVUMDg6Mjg6MjMiLCJQcm9qZWN0Ijp7IiRyZWYiOiI4In19LHsiJGlkIjoiMzUiLCIkdHlwZSI6IlN3aXNzQWNhZGVtaWMuQ2l0YXZpLlBlcnNvbiwgU3dpc3NBY2FkZW1pYy5DaXRhdmkiLCJGaXJzdE5hbWUiOiJSLiIsIkxhc3ROYW1lIjoiTWlzZW5lciIsIlByb3RlY3RlZCI6ZmFsc2UsIlNleCI6MCwiQ3JlYXRlZEJ5IjoiX0FsZXhhbmRlciBLbGltZWsiLCJDcmVhdGVkT24iOiIyMDIzLTA2LTE1VDA4OjI4OjIzIiwiTW9kaWZpZWRCeSI6Il9BbGV4YW5kZXIgS2xpbWVrIiwiSWQiOiIxYWFlYTNhNy05YWYzLTQ3ZGUtODk1Yi02YjhmYWRmNzdlODkiLCJNb2RpZmllZE9uIjoiMjAyMy0wNi0xNVQwODoyODoyMyIsIlByb2plY3QiOnsiJHJlZiI6IjgifX1dLCJDaXRhdGlvbktleVVwZGF0ZVR5cGUiOjAsIkNvbGxhYm9yYXRvcnMiOltdLCJDb3ZlclBhdGgiOnsiJGlkIjoiMzYiLCIkdHlwZSI6IlN3aXNzQWNhZGVtaWMuQ2l0YXZpLkxpbmtlZFJlc291cmNlLCBTd2lzc0FjYWRlbWljLkNpdGF2aSIsIkxpbmtlZFJlc291cmNlVHlwZSI6MiwiT3JpZ2luYWxTdHJpbmciOiJDOlxcVXNlcnNcXGFsZXhhXFxBcHBEYXRhXFxMb2NhbFxcVGVtcFxcdm1zcGprNTEuanBnIiwiVXJpU3RyaW5nIjoiZjczNDgzMjgtMDFlNC00ODMxLWI0OGUtNzA0NTI0NDllMTkx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eyIkaWQiOiIzOCIsIiR0eXBlIjoiU3dpc3NBY2FkZW1pYy5DaXRhdmkuR3JvdXAsIFN3aXNzQWNhZGVtaWMuQ2l0YXZpIiwiRGlzcGxheVR5cGUiOjEsIk5hbWUiOiJTdXJyb2dhdGUgTW9kZWxpbmciLCJDcmVhdGVkQnkiOiJfQWxleGFuZGVyIEtsaW1layIsIkNyZWF0ZWRPbiI6IjIwMjMtMDUtMTVUMDc6MzI6MDEiLCJNb2RpZmllZEJ5IjoiX0FsZXhhbmRlciBLbGltZWsiLCJJZCI6IjBjYmJmNjA1LWI3MTItNDJlOC1hZDVhLTYzY2EwOGNlYzlmNiIsIk1vZGlmaWVkT24iOiIyMDIzLTA1LTE1VDA3OjMyOjEwIiwiUHJvamVjdCI6eyIkcmVmIjoiOCJ9fV0sIkhhc0xhYmVsMSI6ZmFsc2UsIkhhc0xhYmVsMiI6ZmFsc2UsIktleXdvcmRzIjpbXS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mh0dHA6Ly9qbWxyLm9yZy9wYXBlcnMvdjIzLzIyLTAyNzcuaHRtbCIsIlVyaVN0cmluZyI6Imh0dHA6Ly9qbWxyLm9yZy9wYXBlcnMvdjIzLzIyLTAyNzcuaHRtbC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GVyIEtsaW1layIsIkNyZWF0ZWRPbiI6IjIwMjMtMDYtMTVUMDg6MzE6MTUiLCJNb2RpZmllZEJ5IjoiX0FsZXhhbmRlciBLbGltZWsiLCJJZCI6IjI3MThkMTYzLTk2ZTUtNDhiNS05NzdkLTZkMWVkY2UxOGQzNCIsIk1vZGlmaWVkT24iOiIyMDIzLTA2LTE1VDA4OjMxOjE1IiwiUHJvamVjdCI6eyIkcmVmIjoiOCJ9fV0sIk51bWJlciI6IjM0OSIsIk9ubGluZUFkZHJlc3MiOiJodHRwOi8vam1sci5vcmcvcGFwZXJzL3YyMy8yMi0wMjc3Lmh0bWwiLCJPcmdhbml6YXRpb25zIjpbXSwiT3RoZXJzSW52b2x2ZWQiOltdLCJQYWdlQ291bnQiOiI4IiwiUGFnZVJhbmdlIjoiPHNwPlxyXG4gIDxuPjE8L24+XHJcbiAgPGluPnRydWU8L2luPlxyXG4gIDxvcz4xPC9vcz5cclxuICA8cHM+MTwvcHM+XHJcbjwvc3A+XHJcbjxlcD5cclxuICA8bj44PC9uPlxyXG4gIDxpbj50cnVlPC9pbj5cclxuICA8b3M+ODwvb3M+XHJcbiAgPHBzPjg8L3BzPlxyXG48L2VwPlxyXG48b3M+MS04PC9vcz4iLCJQZXJpb2RpY2FsIjp7IiRpZCI6IjQyIiwiJHR5cGUiOiJTd2lzc0FjYWRlbWljLkNpdGF2aS5QZXJpb2RpY2FsLCBTd2lzc0FjYWRlbWljLkNpdGF2aSIsIk5hbWUiOiJKb3VybmFsIG9mIE1hY2hpbmUgTGVhcm5pbmcgUmVzZWFyY2giLCJQYWdpbmF0aW9uIjowLCJQcm90ZWN0ZWQiOmZhbHNlLCJDcmVhdGVkQnkiOiJfQWxleGFuZGVyIEtsaW1layIsIkNyZWF0ZWRPbiI6IjIwMjMtMDYtMTVUMDg6MzE6MDEiLCJNb2RpZmllZEJ5IjoiX0FsZXhhbmRlciBLbGltZWsiLCJJZCI6ImRlZDhjM2RjLWQwMmUtNGZmMi04OTVkLWFlZjdhMmE0NjVjOCIsIk1vZGlmaWVkT24iOiIyMDIzLTA2LTE1VDA4OjMxOjAxIiwiUHJvamVjdCI6eyIkcmVmIjoiOCJ9fSwiUHVibGlzaGVycyI6W10sIlF1b3RhdGlvbnMiOltdLCJSYXRpbmciOjAsIlJlZmVyZW5jZVR5cGUiOiJKb3VybmFsQXJ0aWNsZSIsIlNob3J0VGl0bGUiOiJDZWNjb24sIEphbHZpbmcgZXQgYWwuIDIwMjIg4oCTIE9NTFQ6IE9wdGltaXphdGlvbiAmIE1hY2hpbmUgTGVhcm5pbmciLCJTaG9ydFRpdGxlVXBkYXRlVHlwZSI6MCwiU3RhdGljSWRzIjpbImRmMTY0Yzg2LWM2YTAtNGEwMS1iOWJkLWRjNWY0MzNjOWI4NiJdLCJUYWJsZU9mQ29udGVudHNDb21wbGV4aXR5IjowLCJUYWJsZU9mQ29udGVudHNTb3VyY2VUZXh0Rm9ybWF0IjowLCJUYXNrcyI6W10sIlRpdGxlIjoiT01MVDogT3B0aW1pemF0aW9uICYgTWFjaGluZSBMZWFybmluZyBUb29sa2l0IiwiVHJhbnNsYXRvcnMiOltdLCJWb2x1bWUiOiJWb2x1bWUgMjMiLCJZZWFyIjoiMjAyMiIsIlllYXJSZXNvbHZlZCI6IjIwMjIiLCJDcmVhdGVkQnkiOiJfQWxleGFuZGVyIEtsaW1layIsIkNyZWF0ZWRPbiI6IjIwMjMtMDYtMTVUMDg6MjY6MTciLCJNb2RpZmllZEJ5IjoiX0FsZXhhIiwiSWQiOiJmNzM0ODMyOC0wMWU0LTQ4MzEtYjQ4ZS03MDQ1MjQ0OWUxOTEiLCJNb2RpZmllZE9uIjoiMjAyMy0xMS0yN1QxNzowOTo0OSIsIlByb2plY3QiOnsiJHJlZiI6IjgifX0sIlVzZU51bWJlcmluZ1R5cGVPZlBhcmVudERvY3VtZW50IjpmYWxzZX1dLCJGb3JtYXR0ZWRUZXh0Ijp7IiRpZCI6IjQzIiwiQ291bnQiOjEsIlRleHRVbml0cyI6W3siJGlkIjoiNDQiLCJGb250U3R5bGUiOnsiJGlkIjoiNDUiLCJOZXV0cmFsIjp0cnVlfSwiUmVhZGluZ09yZGVyIjoxLCJUZXh0IjoiKEJ5bnVtIGV0IGFsLiwgMjAyMTsgQ2VjY29uIGV0IGFsLiwgMjAyMikifV19LCJUYWciOiJDaXRhdmlQbGFjZWhvbGRlciNjMTFlNzc1NC1hYmZiLTQ4NjUtYmZjOS1jOTE3ZTIzY2U1NTMiLCJUZXh0IjoiKEJ5bnVtIGV0IGFsLiwgMjAyMTsgQ2VjY29uIGV0IGFsLiwgMjAyMikiLCJXQUlWZXJzaW9uIjoiNi4xNy4wLjAifQ==}</w:instrText>
          </w:r>
          <w:r>
            <w:rPr>
              <w:lang w:val="en-GB"/>
            </w:rPr>
            <w:fldChar w:fldCharType="separate"/>
          </w:r>
          <w:r>
            <w:rPr>
              <w:lang w:val="en-GB"/>
            </w:rPr>
            <w:t>(Bynum et al., 2021; Ceccon et al., 2022)</w:t>
          </w:r>
          <w:r>
            <w:rPr>
              <w:lang w:val="en-GB"/>
            </w:rPr>
            <w:fldChar w:fldCharType="end"/>
          </w:r>
        </w:sdtContent>
      </w:sdt>
      <w:r w:rsidRPr="001A0501">
        <w:rPr>
          <w:lang w:val="en-GB"/>
        </w:rPr>
        <w:t>. The main advantage of this approach is that the input-output relationships of the ANNs can be represented as mixed-integer linear constraints through the use of ReLU activation functions, allowing the solution of highly nonlinear mass and energ</w:t>
      </w:r>
      <w:r w:rsidR="00B47499">
        <w:rPr>
          <w:lang w:val="en-GB"/>
        </w:rPr>
        <w:t xml:space="preserve">y balances while maintaining an MIQCP </w:t>
      </w:r>
      <w:r w:rsidR="00B4749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6CD6AB" wp14:editId="00328C03">
                <wp:simplePos x="0" y="0"/>
                <wp:positionH relativeFrom="column">
                  <wp:posOffset>1697660</wp:posOffset>
                </wp:positionH>
                <wp:positionV relativeFrom="paragraph">
                  <wp:posOffset>1220216</wp:posOffset>
                </wp:positionV>
                <wp:extent cx="903181" cy="676275"/>
                <wp:effectExtent l="0" t="0" r="11430" b="9525"/>
                <wp:wrapNone/>
                <wp:docPr id="142051323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181" cy="676275"/>
                          <a:chOff x="0" y="0"/>
                          <a:chExt cx="903181" cy="676275"/>
                        </a:xfrm>
                      </wpg:grpSpPr>
                      <wps:wsp>
                        <wps:cNvPr id="1862672398" name="Textfeld 1"/>
                        <wps:cNvSpPr txBox="1"/>
                        <wps:spPr>
                          <a:xfrm>
                            <a:off x="0" y="0"/>
                            <a:ext cx="903181" cy="460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004B"/>
                            </a:solidFill>
                          </a:ln>
                        </wps:spPr>
                        <wps:txbx>
                          <w:txbxContent>
                            <w:p w14:paraId="6C158843" w14:textId="7FBC4B40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 xml:space="preserve">=235.7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°C</m:t>
                                  </m:r>
                                </m:oMath>
                              </m:oMathPara>
                            </w:p>
                            <w:p w14:paraId="11196BF4" w14:textId="744003DD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p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 xml:space="preserve">=37.6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bar</m:t>
                                  </m:r>
                                </m:oMath>
                              </m:oMathPara>
                            </w:p>
                            <w:p w14:paraId="174F1BA0" w14:textId="10E3510C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Cs/>
                                          <w:sz w:val="16"/>
                                          <w:szCs w:val="1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: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CO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=1.73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523903" name="Gerade Verbindung mit Pfeil 2"/>
                        <wps:cNvCnPr/>
                        <wps:spPr>
                          <a:xfrm flipV="1">
                            <a:off x="107950" y="501650"/>
                            <a:ext cx="59635" cy="174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8004B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CD6AB" id="Gruppieren 2" o:spid="_x0000_s1028" style="position:absolute;left:0;text-align:left;margin-left:133.65pt;margin-top:96.1pt;width:71.1pt;height:53.25pt;z-index:251665408;mso-position-horizontal-relative:text;mso-position-vertical-relative:text" coordsize="9031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Z0eAMAAF0IAAAOAAAAZHJzL2Uyb0RvYy54bWy0Vttu2zgQfV9g/4HQ+0YX23IsxClStwkW&#10;CNqgSdtnmiIlYimSS9KRvF+/Q1JS4nS7KFL0ReZlZjhzeM7QF2+GTqBHaixXcpvkZ1mCqCSq5rLZ&#10;Jp8frv84T5B1WNZYKEm3yZHa5M3l779d9LqihWqVqKlBEETaqtfbpHVOV2lqSUs7bM+UphI2mTId&#10;djA1TVob3EP0TqRFlpVpr0ytjSLUWlh9FzeTyxCfMUrcR8YsdUhsE8jNha8J373/ppcXuGoM1i0n&#10;Yxr4FVl0mEs4dA71DjuMDoZ/E6rjxCirmDsjqksVY5zQUANUk2cvqrkx6qBDLU3VN3qGCaB9gdOr&#10;w5IPjzdG3+s7A0j0ugEswszXMjDT+V/IEg0BsuMMGR0cIrC4yRb5eZ4gAlvluizWqwgpaQH3b7xI&#10;+/5//dLp0PQklV4DOexT/fbn6r9vsaYBVltB/XcG8Rq4e14W5bpYbICxEnfA1QcoklFRo9zX5JMA&#10;aw8VcsNbBcXP6xYWX4PYsswWEbG5clxpY90NVR3yg21igMOBWvjx1jpIBEwnE3+mVNdciMBjIVEP&#10;WRXrLAseVgle+11vZ02z3wmDHjFIYX2eZcu3viyI9swMZkLCoi82FuVHbtgPAaNiAmKv6iPgYFQU&#10;lNXkmkO2t9i6O2xAQaA16AruI3yYUJCVGkcJapX557/WvT1cLOwmqAdFbhP79wEbmiDxp4Qr3+TL&#10;pZdwmCxX6wIm5vnO/vmOPHQ7BZUCNyG7MPT2TkxDZlT3FZrHlT8VtrAkcPY2cdNw52KfgOZD6NVV&#10;MALRauxu5b0mPrTH1d/Fw/AVGz1emAPafFATyXD14t6ibby5q4NTjIdL9ThHVEf4gfCRdL+e+XlW&#10;roD42WJi/g01uKboCzV7LuuDbFDHHbpjlAs0cwDEsJNj35jYEvWLmOD6ywTQ2D7ybL1ZAc7QKFZZ&#10;XsIwcHZqJKtNuVjFPpKvl2UR+sj3VWGdwbxp3U5JCQJRJl7GC6y9jDzSntMnPP9BOeDKYS7eyxq5&#10;o4aO4AzHshF0FE4MS8MzM2rzVDjWHQWNCXyiDCQUmkbIxT9wdNZj/VfoJUF+YOktGOh2dhr1/D2n&#10;0da7xWx+1HG2Dicq6WbHjktlYhc5PdUNU6os2k/tItb6xGPfXPwsEDk0dHjDYO3kkXw+D/ZP/wou&#10;/wUAAP//AwBQSwMEFAAGAAgAAAAhAE+iTCLiAAAACwEAAA8AAABkcnMvZG93bnJldi54bWxMj01r&#10;g0AQhu+F/odlCr01q6b50LiGENqeQqBJoeQ20YlK3F1xN2r+faen9jg8L+/7TLoedSN66lxtjYJw&#10;EoAgk9uiNqWCr+P7yxKE82gKbKwhBXdysM4eH1JMCjuYT+oPvhRcYlyCCirv20RKl1ek0U1sS4bZ&#10;xXYaPZ9dKYsOBy7XjYyCYC411oYXKmxpW1F+Pdy0go8Bh800fOt318v2fjrO9t+7kJR6fho3KxCe&#10;Rv8Xhl99VoeMnc72ZgonGgXRfDHlKIM4ikBw4jWIZyDOjOLlAmSWyv8/ZD8AAAD//wMAUEsBAi0A&#10;FAAGAAgAAAAhALaDOJL+AAAA4QEAABMAAAAAAAAAAAAAAAAAAAAAAFtDb250ZW50X1R5cGVzXS54&#10;bWxQSwECLQAUAAYACAAAACEAOP0h/9YAAACUAQAACwAAAAAAAAAAAAAAAAAvAQAAX3JlbHMvLnJl&#10;bHNQSwECLQAUAAYACAAAACEAxAwmdHgDAABdCAAADgAAAAAAAAAAAAAAAAAuAgAAZHJzL2Uyb0Rv&#10;Yy54bWxQSwECLQAUAAYACAAAACEAT6JMIuIAAAALAQAADwAAAAAAAAAAAAAAAADSBQAAZHJzL2Rv&#10;d25yZXYueG1sUEsFBgAAAAAEAAQA8wAAAOEGAAAAAA==&#10;">
                <v:shape id="Textfeld 1" o:spid="_x0000_s1029" type="#_x0000_t202" style="position:absolute;width:9031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nCygAAAOMAAAAPAAAAZHJzL2Rvd25yZXYueG1sRI9PT8Mw&#10;DMXvSPsOkSdx21IKdKMsm4BpEtptf7hbjWkjGqc0Yev49PgwiaP9nt/7ebEafKtO1EcX2MDdNANF&#10;XAXruDZwPGwmc1AxIVtsA5OBC0VYLUc3CyxtOPOOTvtUKwnhWKKBJqWu1DpWDXmM09ARi/YZeo9J&#10;xr7WtsezhPtW51lWaI+OpaHBjt4aqr72P97AR+5s3KwfXtedm1XD7+Ol/d46Y27Hw8szqERD+jdf&#10;r9+t4M+LvJjl908CLT/JAvTyDwAA//8DAFBLAQItABQABgAIAAAAIQDb4fbL7gAAAIUBAAATAAAA&#10;AAAAAAAAAAAAAAAAAABbQ29udGVudF9UeXBlc10ueG1sUEsBAi0AFAAGAAgAAAAhAFr0LFu/AAAA&#10;FQEAAAsAAAAAAAAAAAAAAAAAHwEAAF9yZWxzLy5yZWxzUEsBAi0AFAAGAAgAAAAhAEAuGcLKAAAA&#10;4wAAAA8AAAAAAAAAAAAAAAAABwIAAGRycy9kb3ducmV2LnhtbFBLBQYAAAAAAwADALcAAAD+AgAA&#10;AAA=&#10;" filled="f" strokecolor="#78004b" strokeweight="1pt">
                  <v:textbox>
                    <w:txbxContent>
                      <w:p w14:paraId="6C158843" w14:textId="7FBC4B40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=235.7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°C</m:t>
                            </m:r>
                          </m:oMath>
                        </m:oMathPara>
                      </w:p>
                      <w:p w14:paraId="11196BF4" w14:textId="744003DD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 xml:space="preserve">=37.6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bar</m:t>
                            </m:r>
                          </m:oMath>
                        </m:oMathPara>
                      </w:p>
                      <w:p w14:paraId="174F1BA0" w14:textId="10E3510C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Cs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: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CO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=1.73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" o:spid="_x0000_s1030" type="#_x0000_t32" style="position:absolute;left:1079;top:5016;width:596;height:17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GXyAAAAOMAAAAPAAAAZHJzL2Rvd25yZXYueG1sRE/NTgIx&#10;EL6b8A7NkHCTFpAVVwohJBqNehD24HGyHbcbttNNW2F9e2ti4nG+/1lvB9eJM4XYetYwmyoQxLU3&#10;LTcaquPD9QpETMgGO8+k4ZsibDejqzWWxl/4nc6H1IgcwrFEDTalvpQy1pYcxqnviTP36YPDlM/Q&#10;SBPwksNdJ+dKFdJhy7nBYk97S/Xp8OU0fOxfQyiWVeUK++h2qX+5eX671XoyHnb3IBIN6V/8534y&#10;ef5MFcv54k4t4PenDIDc/AAAAP//AwBQSwECLQAUAAYACAAAACEA2+H2y+4AAACFAQAAEwAAAAAA&#10;AAAAAAAAAAAAAAAAW0NvbnRlbnRfVHlwZXNdLnhtbFBLAQItABQABgAIAAAAIQBa9CxbvwAAABUB&#10;AAALAAAAAAAAAAAAAAAAAB8BAABfcmVscy8ucmVsc1BLAQItABQABgAIAAAAIQCqm/GXyAAAAOMA&#10;AAAPAAAAAAAAAAAAAAAAAAcCAABkcnMvZG93bnJldi54bWxQSwUGAAAAAAMAAwC3AAAA/AIAAAAA&#10;" strokecolor="#78004b">
                  <v:stroke endarrow="block"/>
                </v:shape>
              </v:group>
            </w:pict>
          </mc:Fallback>
        </mc:AlternateContent>
      </w:r>
      <w:r w:rsidR="00B4749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989493" wp14:editId="01DE7FD1">
                <wp:simplePos x="0" y="0"/>
                <wp:positionH relativeFrom="column">
                  <wp:posOffset>3155950</wp:posOffset>
                </wp:positionH>
                <wp:positionV relativeFrom="paragraph">
                  <wp:posOffset>1378357</wp:posOffset>
                </wp:positionV>
                <wp:extent cx="855878" cy="642096"/>
                <wp:effectExtent l="0" t="0" r="20955" b="24765"/>
                <wp:wrapNone/>
                <wp:docPr id="48664441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878" cy="642096"/>
                          <a:chOff x="0" y="0"/>
                          <a:chExt cx="855878" cy="642096"/>
                        </a:xfrm>
                      </wpg:grpSpPr>
                      <wps:wsp>
                        <wps:cNvPr id="174459809" name="Textfeld 1"/>
                        <wps:cNvSpPr txBox="1"/>
                        <wps:spPr>
                          <a:xfrm>
                            <a:off x="0" y="0"/>
                            <a:ext cx="855878" cy="460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675"/>
                            </a:solidFill>
                          </a:ln>
                        </wps:spPr>
                        <wps:txbx>
                          <w:txbxContent>
                            <w:p w14:paraId="3D4618A1" w14:textId="1DC71FA1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 xml:space="preserve">=226.2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°C</m:t>
                                  </m:r>
                                </m:oMath>
                              </m:oMathPara>
                            </w:p>
                            <w:p w14:paraId="452BAE6E" w14:textId="54B867A9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p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 xml:space="preserve">=55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bar</m:t>
                                  </m:r>
                                </m:oMath>
                              </m:oMathPara>
                            </w:p>
                            <w:p w14:paraId="37CF98EA" w14:textId="77777777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Cs/>
                                          <w:sz w:val="16"/>
                                          <w:szCs w:val="1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: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CO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=1.73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9029" name="Gerade Verbindung mit Pfeil 2"/>
                        <wps:cNvCnPr/>
                        <wps:spPr>
                          <a:xfrm flipH="1" flipV="1">
                            <a:off x="666750" y="488950"/>
                            <a:ext cx="55568" cy="1531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675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89493" id="Gruppieren 3" o:spid="_x0000_s1031" style="position:absolute;left:0;text-align:left;margin-left:248.5pt;margin-top:108.55pt;width:67.4pt;height:50.55pt;z-index:251668480;mso-position-horizontal-relative:text;mso-position-vertical-relative:text;mso-width-relative:margin;mso-height-relative:margin" coordsize="8558,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DLdAMAAGQIAAAOAAAAZHJzL2Uyb0RvYy54bWy0Vltv3CwQff+k/gfk98bejb0XK5sq3Tbp&#10;J0Vt1KTtM4vBRsVAgY29/fUdwHYuvahNVSlygBlg5sycw5686FuBbqmxXMlNMjvKEkQlURWX9Sb5&#10;cHP+fJUg67CssFCSbpIDtcmL02f/nXS6pHPVKFFRg+AQactOb5LGOV2mqSUNbbE9UppKMDJlWuxg&#10;auq0MriD01uRzrNskXbKVNooQq2F1VfRmJyG8xmjxL1jzFKHxCaB2Fz4mvDd+W96eoLL2mDdcDKE&#10;gZ8QRYu5hEuno15hh9He8O+OajkxyirmjohqU8UYJzTkANnMskfZXBi11yGXuuxqPcEE0D7C6cnH&#10;kre3F0Zf6ysDSHS6BizCzOfSM9P6/xAl6gNkhwky2jtEYHFVFKsl1JiAaZHPs/UiQkoawP27XaR5&#10;/ct96Xhp+iCUTkNz2Lv87d/lf91gTQOstoT8rwziFfTuMs+L9SpbJ0jiFlr1BnJkVFRo5lPyMYCz&#10;Rwq5/qWC3Kd1C4tPASxfZMfLwp8+JY5Lbay7oKpFfrBJDLRw6Cx8e2lddB1d/J1SnXMhYB2XQqIO&#10;opovsyzssErwylu90Zp6txUG3WLPhGy5mC6+5wZhCAnR+GRjUn7k+l0fIDoegdip6gA4GBX5ZDU5&#10;5xDtJbbuChsgEFANRMG9gw8TCqJSwyhBjTJff7Tu/aGuYE1QB4TcJPbLHhuaIPG/hIqvZ3nuGRwm&#10;ebGcw8Tct+zuW+S+3SrIdAbyo0kYen8nxiEzqv0E2nHmbwUTlgTu3iRuHG5dlAnQHkLPzoITcFZj&#10;dymvNfFHe1x9LW76T9jooWAO2uatGnsMl4/qFn1j5c72TjEeiupxjqgO8EO/x6b7941fZPM1/I19&#10;f0ENrij6SM2Oy2ova9Ryh64Y5QLNxw4AKmzlIBpjr0TyIia4fhOQ96OPI1CDiiwW0HmAN+hFvlqt&#10;YRh6d9SToigWg5zMiuNZHuTk5+ywzmBeN26rpASiKBOL8ghzT6dIkMCEP6YFLh3m4rWskDtoUAZn&#10;OJa1oANzPWVwScNrM3D0IYGsOwgaA3hPGVApiEeIxb9zdOJl9TloSqAheHoPBvydNg28/tmmwfcu&#10;mt/dGGMfb1TSTRtbLpWJavLwVtePobLoP8pGzPWun71k+Vlo6KDr8JTB2oO38v48+N/9ODj9BgAA&#10;//8DAFBLAwQUAAYACAAAACEA+O7e/+EAAAALAQAADwAAAGRycy9kb3ducmV2LnhtbEyPwUrDQBCG&#10;74LvsIzgzW421VZjJqUU9VQEW0G8bbPTJDS7G7LbJH17x5OehmF+/vm+fDXZVgzUh8Y7BDVLQJAr&#10;vWlchfC5f717BBGidka33hHChQKsiuurXGfGj+6Dhl2sBJe4kGmEOsYukzKUNVkdZr4jx7ej762O&#10;vPaVNL0eudy2Mk2ShbS6cfyh1h1taipPu7NFeBv1uJ6rl2F7Om4u3/uH96+tIsTbm2n9DCLSFP/C&#10;8IvP6FAw08GfnQmiRbh/WrJLREjVUoHgxGKuWOaAwDMFWeTyv0PxAwAA//8DAFBLAQItABQABgAI&#10;AAAAIQC2gziS/gAAAOEBAAATAAAAAAAAAAAAAAAAAAAAAABbQ29udGVudF9UeXBlc10ueG1sUEsB&#10;Ai0AFAAGAAgAAAAhADj9If/WAAAAlAEAAAsAAAAAAAAAAAAAAAAALwEAAF9yZWxzLy5yZWxzUEsB&#10;Ai0AFAAGAAgAAAAhAG4+QMt0AwAAZAgAAA4AAAAAAAAAAAAAAAAALgIAAGRycy9lMm9Eb2MueG1s&#10;UEsBAi0AFAAGAAgAAAAhAPju3v/hAAAACwEAAA8AAAAAAAAAAAAAAAAAzgUAAGRycy9kb3ducmV2&#10;LnhtbFBLBQYAAAAABAAEAPMAAADcBgAAAAA=&#10;">
                <v:shape id="Textfeld 1" o:spid="_x0000_s1032" type="#_x0000_t202" style="position:absolute;width:8558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KPxwAAAOIAAAAPAAAAZHJzL2Rvd25yZXYueG1sRE/LasJA&#10;FN0L/YfhFrqrE8VXoqOIUKguCtou4u6Suc2EZu6EzCSmf+8UCi4P573ZDbYWPbW+cqxgMk5AEBdO&#10;V1wq+Pp8e12B8AFZY+2YFPySh932abTBTLsbn6m/hFLEEPYZKjAhNJmUvjBk0Y9dQxy5b9daDBG2&#10;pdQt3mK4reU0SRbSYsWxwWBDB0PFz6WzCuz1Y3KcchdO85PucpPmi17mSr08D/s1iEBDeIj/3e86&#10;zl/OZvN0laTwdylikNs7AAAA//8DAFBLAQItABQABgAIAAAAIQDb4fbL7gAAAIUBAAATAAAAAAAA&#10;AAAAAAAAAAAAAABbQ29udGVudF9UeXBlc10ueG1sUEsBAi0AFAAGAAgAAAAhAFr0LFu/AAAAFQEA&#10;AAsAAAAAAAAAAAAAAAAAHwEAAF9yZWxzLy5yZWxzUEsBAi0AFAAGAAgAAAAhAJfjMo/HAAAA4gAA&#10;AA8AAAAAAAAAAAAAAAAABwIAAGRycy9kb3ducmV2LnhtbFBLBQYAAAAAAwADALcAAAD7AgAAAAA=&#10;" filled="f" strokecolor="#007675" strokeweight="1pt">
                  <v:textbox>
                    <w:txbxContent>
                      <w:p w14:paraId="3D4618A1" w14:textId="1DC71FA1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=226.2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°C</m:t>
                            </m:r>
                          </m:oMath>
                        </m:oMathPara>
                      </w:p>
                      <w:p w14:paraId="452BAE6E" w14:textId="54B867A9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 xml:space="preserve">=55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bar</m:t>
                            </m:r>
                          </m:oMath>
                        </m:oMathPara>
                      </w:p>
                      <w:p w14:paraId="37CF98EA" w14:textId="77777777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Cs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: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CO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=1.73</m:t>
                            </m:r>
                          </m:oMath>
                        </m:oMathPara>
                      </w:p>
                    </w:txbxContent>
                  </v:textbox>
                </v:shape>
                <v:shape id="Gerade Verbindung mit Pfeil 2" o:spid="_x0000_s1033" type="#_x0000_t32" style="position:absolute;left:6667;top:4889;width:556;height:15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SzyQAAAOEAAAAPAAAAZHJzL2Rvd25yZXYueG1sRI9Ba8JA&#10;EIXvgv9hmUJvuqtUbVNXEaFQ8GJiDj0O2WmSNjsbsqtGf70rCMJcPt6bN2+W69424kSdrx1rmIwV&#10;COLCmZpLDfnha/QOwgdkg41j0nAhD+vVcLDExLgzp3TKQiliCPsENVQhtImUvqjIoh+7ljhqv66z&#10;GCJ2pTQdnmO4beRUqbm0WHO8UGFL24qK/+xoNWST2e5PZanM99f8mu4Xb7vD5Ufr15d+8wkiUB+e&#10;5sf2t4n1Z2r6EQfuH0UEuboBAAD//wMAUEsBAi0AFAAGAAgAAAAhANvh9svuAAAAhQEAABMAAAAA&#10;AAAAAAAAAAAAAAAAAFtDb250ZW50X1R5cGVzXS54bWxQSwECLQAUAAYACAAAACEAWvQsW78AAAAV&#10;AQAACwAAAAAAAAAAAAAAAAAfAQAAX3JlbHMvLnJlbHNQSwECLQAUAAYACAAAACEAuK+ks8kAAADh&#10;AAAADwAAAAAAAAAAAAAAAAAHAgAAZHJzL2Rvd25yZXYueG1sUEsFBgAAAAADAAMAtwAAAP0CAAAA&#10;AA==&#10;" strokecolor="#007675">
                  <v:stroke endarrow="block"/>
                </v:shape>
              </v:group>
            </w:pict>
          </mc:Fallback>
        </mc:AlternateContent>
      </w:r>
      <w:r w:rsidR="00B4749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DE0514" wp14:editId="639CB6AC">
                <wp:simplePos x="0" y="0"/>
                <wp:positionH relativeFrom="column">
                  <wp:posOffset>718719</wp:posOffset>
                </wp:positionH>
                <wp:positionV relativeFrom="paragraph">
                  <wp:posOffset>422275</wp:posOffset>
                </wp:positionV>
                <wp:extent cx="995781" cy="632411"/>
                <wp:effectExtent l="0" t="0" r="13970" b="34925"/>
                <wp:wrapNone/>
                <wp:docPr id="109929528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781" cy="632411"/>
                          <a:chOff x="0" y="0"/>
                          <a:chExt cx="995781" cy="632411"/>
                        </a:xfrm>
                      </wpg:grpSpPr>
                      <wps:wsp>
                        <wps:cNvPr id="1306270857" name="Textfeld 1"/>
                        <wps:cNvSpPr txBox="1"/>
                        <wps:spPr>
                          <a:xfrm>
                            <a:off x="120650" y="0"/>
                            <a:ext cx="875131" cy="460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3A5C3"/>
                            </a:solidFill>
                          </a:ln>
                        </wps:spPr>
                        <wps:txbx>
                          <w:txbxContent>
                            <w:p w14:paraId="2809A4F4" w14:textId="37DE78B7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 xml:space="preserve">=300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°C</m:t>
                                  </m:r>
                                </m:oMath>
                              </m:oMathPara>
                            </w:p>
                            <w:p w14:paraId="7494541F" w14:textId="6AD3CC33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p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 xml:space="preserve">=30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bar</m:t>
                                  </m:r>
                                </m:oMath>
                              </m:oMathPara>
                            </w:p>
                            <w:p w14:paraId="72F90256" w14:textId="7F2CB548" w:rsidR="0027067B" w:rsidRPr="0027067B" w:rsidRDefault="00000000">
                              <w:pPr>
                                <w:rPr>
                                  <w:rFonts w:asciiTheme="minorHAnsi" w:eastAsiaTheme="minorEastAsia" w:hAnsiTheme="minorHAnsi" w:cstheme="minorBidi"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Cs/>
                                          <w:sz w:val="16"/>
                                          <w:szCs w:val="1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:C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Cs/>
                                          <w:sz w:val="16"/>
                                          <w:szCs w:val="1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O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sz w:val="16"/>
                                          <w:szCs w:val="16"/>
                                        </w:rPr>
                                        <m:t>*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  <w:sz w:val="16"/>
                                      <w:szCs w:val="16"/>
                                    </w:rPr>
                                    <m:t>=3.31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752237" name="Gerade Verbindung mit Pfeil 2"/>
                        <wps:cNvCnPr/>
                        <wps:spPr>
                          <a:xfrm flipV="1">
                            <a:off x="0" y="495300"/>
                            <a:ext cx="123568" cy="1371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33A5C3"/>
                            </a:solidFill>
                            <a:tailEnd type="triangle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E0514" id="Gruppieren 1" o:spid="_x0000_s1034" style="position:absolute;left:0;text-align:left;margin-left:56.6pt;margin-top:33.25pt;width:78.4pt;height:49.8pt;z-index:251662336;mso-position-horizontal-relative:text;mso-position-vertical-relative:text" coordsize="9957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znfgMAAF0IAAAOAAAAZHJzL2Uyb0RvYy54bWy0Vstu2zgU3Q/QfyC0n+hl2bEQp3DdJhgg&#10;aIMmbde0REpEKZIl6Uju1/eSlJQ4aQczHcxG5uOSvOfwnEtfvB46jh6INkyKTZSeJREiopI1E80m&#10;+nR/9ed5hIzFosZcCrKJjsREry9f/XHRq5JkspW8JhrBJsKUvdpErbWqjGNTtaTD5kwqImCSSt1h&#10;C13dxLXGPeze8ThLkmXcS10rLStiDIy+DZPRpd+fUlLZD5QaYhHfRJCb9V/tv3v3jS8vcNlorFpW&#10;jWng38iiw0zAofNWb7HF6KDZi606VmlpJLVnlexiSSmriMcAaNLkGZprLQ/KY2nKvlEzTUDtM55+&#10;e9vq/cO1VnfqVgMTvWqAC99zWAaqO/cLWaLBU3acKSODRRUMrtfF6jyNUAVTyzxbpGmgtGqB9xer&#10;qvbd366Lp0Pjk1R6BeIwj/jNf8N/12JFPK2mBPy3GrEatJsny2yVnBerCAncgVbvASQlvEYek0sC&#10;oh1VyA5vJICfxw0M/oSxNEuWBajuJW3nqyLNR9oWyyRfFY62GT4ulTb2msgOucYm0iBkry/8cGNs&#10;CJ1C3MFCXjHOvZi5QD2kBlASv8JIzmo36+KMbvY7rtEDBj/k+bbY5ePBT8IgDS4gG4c4IHMtO+wH&#10;T9TCrXAje1kfgQwtg6uMqq4YZHuDjb3FGmwE0KE02A/woVxCVnJsRaiV+vvPxl083C7MRqgHW24i&#10;8+2ANYkQ/0vAva/TxcL52HcWxSqDjn46s386Iw7dTgJSYBqy800Xb/nUpFp2X6CCbN2pMIVFBWdv&#10;Ijs1dzYUC6hAFdlufRA4V2F7I+5U5bZ2vLq7uB++YK3GC7OgnfdyUhoun91biA03tz1YSZm/1EdW&#10;R/pB9YHr/13+66JYFVmWz+q/JhrXBH0mes9EfRAN6phFt5QwjrJJAmCInRhrxySW4GFEOVOfJ35O&#10;SshiXeQgTq/WqY6kWV4s4a1wdSTNV2moI782hLEas6a1OykEeEPqcA/PaHYOciQ7OYP4/7UTcGkx&#10;4+9EjexRQUWwmmHRcDJ6JmxL/DMz2vLUM8YeOQkJfCQU3OOLhs/FPXBktmL91dcS7zyIdBEULDsv&#10;Gq38q0VjrFsWsvmnC+dof6IUdl7YMSF1KCCnp9phSpWG+KlSBKyPEnZVyvW8hn1BhzcMxk4eyad9&#10;H//4r+DyBwAAAP//AwBQSwMEFAAGAAgAAAAhAKvEsDnfAAAACgEAAA8AAABkcnMvZG93bnJldi54&#10;bWxMj0FLw0AUhO+C/2F5gje72ZRGidmUUtRTEWwF8bbNviah2bchu03Sf+/zpMdhhplvivXsOjHi&#10;EFpPGtQiAYFUedtSreHz8PrwBCJEQ9Z0nlDDFQOsy9ubwuTWT/SB4z7Wgkso5EZDE2OfSxmqBp0J&#10;C98jsXfygzOR5VBLO5iJy10n0yTJpDMt8UJjetw2WJ33F6fhbTLTZqlext35tL1+H1bvXzuFWt/f&#10;zZtnEBHn+BeGX3xGh5KZjv5CNoiOtVqmHNWQZSsQHEgfEz53ZCfLFMiykP8vlD8AAAD//wMAUEsB&#10;Ai0AFAAGAAgAAAAhALaDOJL+AAAA4QEAABMAAAAAAAAAAAAAAAAAAAAAAFtDb250ZW50X1R5cGVz&#10;XS54bWxQSwECLQAUAAYACAAAACEAOP0h/9YAAACUAQAACwAAAAAAAAAAAAAAAAAvAQAAX3JlbHMv&#10;LnJlbHNQSwECLQAUAAYACAAAACEAHgaM534DAABdCAAADgAAAAAAAAAAAAAAAAAuAgAAZHJzL2Uy&#10;b0RvYy54bWxQSwECLQAUAAYACAAAACEAq8SwOd8AAAAKAQAADwAAAAAAAAAAAAAAAADYBQAAZHJz&#10;L2Rvd25yZXYueG1sUEsFBgAAAAAEAAQA8wAAAOQGAAAAAA==&#10;">
                <v:shape id="Textfeld 1" o:spid="_x0000_s1035" type="#_x0000_t202" style="position:absolute;left:1206;width:8751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TsxwAAAOMAAAAPAAAAZHJzL2Rvd25yZXYueG1sRE9fa8Iw&#10;EH8X/A7hhL1pottUOqPIYGMKQ7Rjz0dza6PNpTSZ1m9vhMEe7/f/FqvO1eJMbbCeNYxHCgRx4Y3l&#10;UsNX/jacgwgR2WDtmTRcKcBq2e8tMDP+wns6H2IpUgiHDDVUMTaZlKGoyGEY+YY4cT++dRjT2ZbS&#10;tHhJ4a6WE6Wm0qHl1FBhQ68VFafDr9OwO20Ku333TyWPN9a6PD9+f+ZaPwy69QuISF38F/+5P0ya&#10;/6imk5maP8/g/lMCQC5vAAAA//8DAFBLAQItABQABgAIAAAAIQDb4fbL7gAAAIUBAAATAAAAAAAA&#10;AAAAAAAAAAAAAABbQ29udGVudF9UeXBlc10ueG1sUEsBAi0AFAAGAAgAAAAhAFr0LFu/AAAAFQEA&#10;AAsAAAAAAAAAAAAAAAAAHwEAAF9yZWxzLy5yZWxzUEsBAi0AFAAGAAgAAAAhAIXo5OzHAAAA4wAA&#10;AA8AAAAAAAAAAAAAAAAABwIAAGRycy9kb3ducmV2LnhtbFBLBQYAAAAAAwADALcAAAD7AgAAAAA=&#10;" filled="f" strokecolor="#33a5c3" strokeweight="1pt">
                  <v:textbox>
                    <w:txbxContent>
                      <w:p w14:paraId="2809A4F4" w14:textId="37DE78B7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=300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°C</m:t>
                            </m:r>
                          </m:oMath>
                        </m:oMathPara>
                      </w:p>
                      <w:p w14:paraId="7494541F" w14:textId="6AD3CC33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 xml:space="preserve">=30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bar</m:t>
                            </m:r>
                          </m:oMath>
                        </m:oMathPara>
                      </w:p>
                      <w:p w14:paraId="72F90256" w14:textId="7F2CB548" w:rsidR="0027067B" w:rsidRPr="0027067B" w:rsidRDefault="00000000">
                        <w:pPr>
                          <w:rPr>
                            <w:rFonts w:asciiTheme="minorHAnsi" w:eastAsiaTheme="minorEastAsia" w:hAnsiTheme="minorHAnsi" w:cstheme="minorBidi"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Cs/>
                                    <w:sz w:val="16"/>
                                    <w:szCs w:val="1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:C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iCs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O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Bidi"/>
                                    <w:sz w:val="16"/>
                                    <w:szCs w:val="16"/>
                                  </w:rPr>
                                  <m:t>*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  <w:sz w:val="16"/>
                                <w:szCs w:val="16"/>
                              </w:rPr>
                              <m:t>=3.31</m:t>
                            </m:r>
                          </m:oMath>
                        </m:oMathPara>
                      </w:p>
                    </w:txbxContent>
                  </v:textbox>
                </v:shape>
                <v:shape id="Gerade Verbindung mit Pfeil 2" o:spid="_x0000_s1036" type="#_x0000_t32" style="position:absolute;top:4953;width:1235;height:13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hCyQAAAOIAAAAPAAAAZHJzL2Rvd25yZXYueG1sRI9BT4NA&#10;FITvJv6HzWvizS7FUCx227SkVa9Fen9hX4HIvkV2W/DfuyYmHicz801mvZ1MJ240uNaygsU8AkFc&#10;Wd1yraD8OD4+g3AeWWNnmRR8k4Pt5v5ujZm2I5/oVvhaBAi7DBU03veZlK5qyKCb2544eBc7GPRB&#10;DrXUA44BbjoZR9FSGmw5LDTYU95Q9VlcjYLT+etwKdMoKWm3zN+K130+HvZKPcym3QsIT5P/D/+1&#10;37WCVZKkSRw/pfB7KdwBufkBAAD//wMAUEsBAi0AFAAGAAgAAAAhANvh9svuAAAAhQEAABMAAAAA&#10;AAAAAAAAAAAAAAAAAFtDb250ZW50X1R5cGVzXS54bWxQSwECLQAUAAYACAAAACEAWvQsW78AAAAV&#10;AQAACwAAAAAAAAAAAAAAAAAfAQAAX3JlbHMvLnJlbHNQSwECLQAUAAYACAAAACEAlusYQskAAADi&#10;AAAADwAAAAAAAAAAAAAAAAAHAgAAZHJzL2Rvd25yZXYueG1sUEsFBgAAAAADAAMAtwAAAP0CAAAA&#10;AA==&#10;" strokecolor="#33a5c3">
                  <v:stroke endarrow="block"/>
                </v:shape>
              </v:group>
            </w:pict>
          </mc:Fallback>
        </mc:AlternateContent>
      </w:r>
      <w:r w:rsidR="00B47499">
        <w:rPr>
          <w:noProof/>
        </w:rPr>
        <mc:AlternateContent>
          <mc:Choice Requires="wps">
            <w:drawing>
              <wp:inline distT="0" distB="0" distL="0" distR="0" wp14:anchorId="4229F353" wp14:editId="12132B40">
                <wp:extent cx="4496435" cy="3407434"/>
                <wp:effectExtent l="0" t="0" r="0" b="2540"/>
                <wp:docPr id="1486608434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96435" cy="3407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A23" w14:textId="77777777" w:rsidR="00B47499" w:rsidRDefault="00B47499" w:rsidP="00B47499">
                            <w:pPr>
                              <w:pStyle w:val="Beschriftung"/>
                              <w:keepNext/>
                            </w:pPr>
                            <w:r w:rsidRPr="003C0ED9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49069B95" wp14:editId="1D8B764D">
                                  <wp:extent cx="4487545" cy="2606040"/>
                                  <wp:effectExtent l="0" t="0" r="8255" b="3810"/>
                                  <wp:docPr id="877946472" name="Grafik 877946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361332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7545" cy="2606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24127" w14:textId="77777777" w:rsidR="00B47499" w:rsidRDefault="00B47499" w:rsidP="00B47499">
                            <w:pPr>
                              <w:pStyle w:val="Beschriftung"/>
                              <w:jc w:val="both"/>
                            </w:pPr>
                            <w:r>
                              <w:t xml:space="preserve">Figure 3: Optimized </w:t>
                            </w:r>
                            <w:r w:rsidRPr="007D5BDF">
                              <w:t xml:space="preserve">Anderson-Schulz-Flory (ASF) distribution for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7D5BDF">
                              <w:t>-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="Cambria Math"/>
                                    </w:rPr>
                                    <m:t>30</m:t>
                                  </m:r>
                                </m:sub>
                              </m:sSub>
                            </m:oMath>
                            <w:r w:rsidRPr="007D5BDF">
                              <w:t xml:space="preserve"> n-</w:t>
                            </w:r>
                            <w:r>
                              <w:t>alkanes</w:t>
                            </w:r>
                            <w:r w:rsidRPr="007D5BDF">
                              <w:t xml:space="preserve"> calculated via ReLU-ANN as output of the FT process </w:t>
                            </w:r>
                            <w:r>
                              <w:t xml:space="preserve">depending on reaction temperature, pressure and syngas composition </w:t>
                            </w:r>
                            <w:r w:rsidRPr="007D5BDF">
                              <w:t>within the superstructure optimization for different targeted hydrocarbon fractions.</w:t>
                            </w:r>
                          </w:p>
                          <w:p w14:paraId="701A5719" w14:textId="77777777" w:rsidR="00B47499" w:rsidRDefault="00B47499" w:rsidP="00B47499">
                            <w:pPr>
                              <w:pStyle w:val="Beschriftung"/>
                              <w:keepNext/>
                            </w:pPr>
                          </w:p>
                          <w:p w14:paraId="3D8C4382" w14:textId="77777777" w:rsidR="00B47499" w:rsidRPr="00AC33E4" w:rsidRDefault="00B47499" w:rsidP="00B47499">
                            <w:pPr>
                              <w:pStyle w:val="Beschriftung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29F353" id="_x0000_s1037" type="#_x0000_t202" style="width:354.05pt;height:2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OSEAIAAAEEAAAOAAAAZHJzL2Uyb0RvYy54bWysU9uO2yAQfa/Uf0C8N3YSZ7trhay22aaq&#10;tL1I234AxjhGxQwFEjv9+g7YSXp5q8oDGhjmzMyZw/p+6DQ5SucVGEbns5wSaQTUyuwZ/fpl9+qW&#10;Eh+4qbkGIxk9SU/vNy9frHtbygW0oGvpCIIYX/aW0TYEW2aZF63suJ+BlQadDbiOBzy6fVY73iN6&#10;p7NFnt9kPbjaOhDSe7x9HJ10k/CbRorwqWm8DEQzirWFtLu0V3HPNmte7h23rRJTGfwfqui4Mpj0&#10;AvXIAycHp/6C6pRw4KEJMwFdBk2jhEw9YDfz/I9unltuZeoFyfH2QpP/f7Di4/HZfnYkDG9gwAGm&#10;Jrx9AvHNEwPblpu9fPAWiYze65Vz0LeS11jLPLKY9daXE1pk35c+4lb9B6hx7vwQIGEPjesiUdg6&#10;wYQ4k9NlDnIIROBlUdzdFMsVJQJ9yyJ/XSyLlIOX53DrfHgnoSPRYNRhfQmeH598iOXw8vwkZvOg&#10;Vb1TWqeD21db7ciRoyh2aU3ovz3ThvSM3q0Wq4RsIMYnvXQqoGi16hi9zeMaZRTpeGvq9CRwpUcb&#10;K9Fm4idSMpIThmogqmZ0FWMjXRXUJyTMwahR/FNotOB+UNKjPhn13w/cSUr0e4OkRzGfDXc2qrPB&#10;jcBQRgMlo7kNSfSxfQMPOIxGJZqumacSUWeJvelPRCH/ek6vrj938xMAAP//AwBQSwMEFAAGAAgA&#10;AAAhADfPNgfcAAAABQEAAA8AAABkcnMvZG93bnJldi54bWxMj81OwzAQhO9IfQdrK3FB1GkRoQpx&#10;qv7ADQ4tVc/beEki4nVkO0369hgucFlpNKOZb/PVaFpxIecbywrmswQEcWl1w5WC48fr/RKED8ga&#10;W8uk4EoeVsXkJsdM24H3dDmESsQS9hkqqEPoMil9WZNBP7MdcfQ+rTMYonSV1A6HWG5auUiSVBps&#10;OC7U2NG2pvLr0BsF6c71w563d7vjyxu+d9XitLmelLqdjutnEIHG8BeGH/yIDkVkOtuetRetgvhI&#10;+L3Re0qWcxBnBY8PaQqyyOV/+uIbAAD//wMAUEsBAi0AFAAGAAgAAAAhALaDOJL+AAAA4QEAABMA&#10;AAAAAAAAAAAAAAAAAAAAAFtDb250ZW50X1R5cGVzXS54bWxQSwECLQAUAAYACAAAACEAOP0h/9YA&#10;AACUAQAACwAAAAAAAAAAAAAAAAAvAQAAX3JlbHMvLnJlbHNQSwECLQAUAAYACAAAACEAyE0jkhAC&#10;AAABBAAADgAAAAAAAAAAAAAAAAAuAgAAZHJzL2Uyb0RvYy54bWxQSwECLQAUAAYACAAAACEAN882&#10;B9wAAAAFAQAADwAAAAAAAAAAAAAAAABqBAAAZHJzL2Rvd25yZXYueG1sUEsFBgAAAAAEAAQA8wAA&#10;AHMFAAAAAA==&#10;" stroked="f">
                <o:lock v:ext="edit" aspectratio="t"/>
                <v:textbox inset="0,0,0,0">
                  <w:txbxContent>
                    <w:p w14:paraId="16F92A23" w14:textId="77777777" w:rsidR="00B47499" w:rsidRDefault="00B47499" w:rsidP="00B47499">
                      <w:pPr>
                        <w:pStyle w:val="Beschriftung"/>
                        <w:keepNext/>
                      </w:pPr>
                      <w:r w:rsidRPr="003C0ED9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49069B95" wp14:editId="1D8B764D">
                            <wp:extent cx="4487545" cy="2606040"/>
                            <wp:effectExtent l="0" t="0" r="8255" b="3810"/>
                            <wp:docPr id="877946472" name="Grafik 877946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361332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7545" cy="2606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D24127" w14:textId="77777777" w:rsidR="00B47499" w:rsidRDefault="00B47499" w:rsidP="00B47499">
                      <w:pPr>
                        <w:pStyle w:val="Beschriftung"/>
                        <w:jc w:val="both"/>
                      </w:pPr>
                      <w:r>
                        <w:t xml:space="preserve">Figure 3: Optimized </w:t>
                      </w:r>
                      <w:r w:rsidRPr="007D5BDF">
                        <w:t xml:space="preserve">Anderson-Schulz-Flory (ASF) distribution for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oMath>
                      <w:r w:rsidRPr="007D5BDF">
                        <w:t>-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>30</m:t>
                            </m:r>
                          </m:sub>
                        </m:sSub>
                      </m:oMath>
                      <w:r w:rsidRPr="007D5BDF">
                        <w:t xml:space="preserve"> n-</w:t>
                      </w:r>
                      <w:r>
                        <w:t>alkanes</w:t>
                      </w:r>
                      <w:r w:rsidRPr="007D5BDF">
                        <w:t xml:space="preserve"> calculated via ReLU-ANN as output of the FT process </w:t>
                      </w:r>
                      <w:r>
                        <w:t xml:space="preserve">depending on reaction temperature, pressure and syngas composition </w:t>
                      </w:r>
                      <w:r w:rsidRPr="007D5BDF">
                        <w:t>within the superstructure optimization for different targeted hydrocarbon fractions.</w:t>
                      </w:r>
                    </w:p>
                    <w:p w14:paraId="701A5719" w14:textId="77777777" w:rsidR="00B47499" w:rsidRDefault="00B47499" w:rsidP="00B47499">
                      <w:pPr>
                        <w:pStyle w:val="Beschriftung"/>
                        <w:keepNext/>
                      </w:pPr>
                    </w:p>
                    <w:p w14:paraId="3D8C4382" w14:textId="77777777" w:rsidR="00B47499" w:rsidRPr="00AC33E4" w:rsidRDefault="00B47499" w:rsidP="00B47499">
                      <w:pPr>
                        <w:pStyle w:val="Beschriftung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46A7A">
        <w:rPr>
          <w:lang w:val="en-GB"/>
        </w:rPr>
        <w:t>formulation</w:t>
      </w:r>
      <w:r w:rsidR="002D6F9D">
        <w:rPr>
          <w:lang w:val="en-GB"/>
        </w:rPr>
        <w:t xml:space="preserve"> </w:t>
      </w:r>
      <w:sdt>
        <w:sdtPr>
          <w:rPr>
            <w:lang w:val="en-GB"/>
          </w:rPr>
          <w:alias w:val="To edit, see citavi.com/edit"/>
          <w:tag w:val="CitaviPlaceholder#c91a62b4-8ec2-49fd-96c6-c13b026f6549"/>
          <w:id w:val="-2146733510"/>
          <w:placeholder>
            <w:docPart w:val="DefaultPlaceholder_-1854013440"/>
          </w:placeholder>
        </w:sdtPr>
        <w:sdtContent>
          <w:r w:rsidR="002D6F9D">
            <w:rPr>
              <w:lang w:val="en-GB"/>
            </w:rPr>
            <w:fldChar w:fldCharType="begin"/>
          </w:r>
          <w:r w:rsidR="002D6F9D"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NkOGRlNmJmLTA3MjktNDdiMS1hY2U0LTNkYmJiMGRiYTQyMSIsIlJhbmdlTGVuZ3RoIjozMCwiUmVmZXJlbmNlSWQiOiI1ZTE5NTc0ZS1mYTZlLTQ0NGMtYjkwMS1lZjMzYTJkMjVh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qYXJuZSIsIkxhc3ROYW1lIjoiR3JpbXN0YWQiLCJQcm90ZWN0ZWQiOmZhbHNlLCJTZXgiOjIsIkNyZWF0ZWRCeSI6Il9BbGV4YW5kZXIgS2xpbWVrIiwiQ3JlYXRlZE9uIjoiMjAyMy0wNi0yNFQxMjozNTo1NSIsIk1vZGlmaWVkQnkiOiJfQWxleGFuZGVyIEtsaW1layIsIklkIjoiOGUyOTY2YjItNjFmNi00ZGVhLWJkZGUtYzIwYzlhY2RhYTczIiwiTW9kaWZpZWRPbiI6IjIwMjMtMDYtMjRUMTI6MzU6NTUiLCJQcm9qZWN0Ijp7IiRpZCI6IjgiLCIkdHlwZSI6IlN3aXNzQWNhZGVtaWMuQ2l0YXZpLlByb2plY3QsIFN3aXNzQWNhZGVtaWMuQ2l0YXZpIn19LHsiJGlkIjoiOSIsIiR0eXBlIjoiU3dpc3NBY2FkZW1pYy5DaXRhdmkuUGVyc29uLCBTd2lzc0FjYWRlbWljLkNpdGF2aSIsIkZpcnN0TmFtZSI6IkhlbnJpayIsIkxhc3ROYW1lIjoiQW5kZXJzc29uIiwiUHJvdGVjdGVkIjpmYWxzZSwiU2V4IjoyLCJDcmVhdGVkQnkiOiJfQWxleGFuZGVyIEtsaW1layIsIkNyZWF0ZWRPbiI6IjIwMjMtMDYtMjRUMTI6MzU6NTUiLCJNb2RpZmllZEJ5IjoiX0FsZXhhbmRlciBLbGltZWsiLCJJZCI6IjdlMmY1NTIyLWI1YTYtNGYzNy04OTBhLTZhYTkyZTc0YThjMiIsIk1vZGlmaWVkT24iOiIyMDIzLTA2LTI0VDEyOjM1OjU1IiwiUHJvamVjdCI6eyIkcmVmIjoiOCJ9fV0sIkNpdGF0aW9uS2V5VXBkYXRlVHlwZSI6MCwiQ29sbGFib3JhdG9ycyI6W10sIkRhdGUiOiIwNS4xMi4yMDE5IiwiRG9pIjoiMTAuMTAxNi9qLmNvbXBjaGVtZW5nLjIwMTkuMTA2NTgwIiwiRWRpdG9ycyI6W10sIkV2YWx1YXRpb25Db21wbGV4aXR5IjowLCJFdmFsdWF0aW9uU291cmNlVGV4dEZvcm1hdCI6MCwiR3JvdXBzIjpbeyIkaWQiOiIxMCIsIiR0eXBlIjoiU3dpc3NBY2FkZW1pYy5DaXRhdmkuR3JvdXAsIFN3aXNzQWNhZGVtaWMuQ2l0YXZpIiwiRGlzcGxheVR5cGUiOjEsIk5hbWUiOiJTdXJyb2dhdGUgTW9kZWxpbmciLCJDcmVhdGVkQnkiOiJfQWxleGFuZGVyIEtsaW1layIsIkNyZWF0ZWRPbiI6IjIwMjMtMDUtMTVUMDc6MzI6MDEiLCJNb2RpZmllZEJ5IjoiX0FsZXhhbmRlciBLbGltZWsiLCJJZCI6IjBjYmJmNjA1LWI3MTItNDJlOC1hZDVhLTYzY2EwOGNlYzlmNiIsIk1vZGlmaWVkT24iOiIyMDIzLTA1LTE1VDA3OjMyOjEwIiwiUHJvamVjdCI6eyIkcmVmIjoiOCJ9fV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NjaWVuY2VkaXJlY3QuY29tL3NjaWVuY2UvYXJ0aWNsZS9waWkvUzAwOTgxMzU0MTkzMDcyMDMiLCJVcmlTdHJpbmciOiJodHRwczovL3d3dy5zY2llbmNlZGlyZWN0LmNvbS9zY2llbmNlL2FydGljbGUvcGlpL1MwMDk4MTM1NDE5MzA3MjA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GV4YW5kZXIgS2xpbWVrIiwiQ3JlYXRlZE9uIjoiMjAyMy0wNi0yNFQxMjozNTo1NSIsIk1vZGlmaWVkQnkiOiJfQWxleGFuZGVyIEtsaW1layIsIklkIjoiNWQ0MjE0MDctNjVjOC00ZTU3LWIwZWMtNjQyZDQ3YjY1ZGRkIiwiTW9kaWZpZWRPbiI6IjIwMjMtMDYtMjRUMTI6MzY6Mj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Y29tcGNoZW1lbmcuMjAxOS4xMDY1ODAiLCJVcmlTdHJpbmciOiJodHRwczovL2RvaS5vcmcvMTAuMTAxNi9qLmNvbXBjaGVtZW5nLjIwMTkuMTA2NTg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i0yNFQxMjozNTo1NSIsIk1vZGlmaWVkQnkiOiJfQWxleGFuZGVyIEtsaW1layIsIklkIjoiMWE1ZTYxMjAtODllMS00ODAwLTgyMjktZTFmNmI4MWU1ZWI0IiwiTW9kaWZpZWRPbiI6IjIwMjMtMDYtMjRUMTI6MzU6NTUiLCJQcm9qZWN0Ijp7IiRyZWYiOiI4In19XSwiT3JnYW5pemF0aW9ucyI6W10sIk90aGVyc0ludm9sdmVkIjpbXSwiUGFnZUNvdW50IjoiMTUiLCJQYWdlUmFuZ2UiOiI8c3A+XHJcbiAgPG4+MTA2NTgwPC9uPlxyXG4gIDxpbj50cnVlPC9pbj5cclxuICA8b3M+MTA2NTgwPC9vcz5cclxuICA8cHM+MTA2NTgwPC9wcz5cclxuPC9zcD5cclxuPG9zPjEwNjU4MDwvb3M+IiwiUGVyaW9kaWNhbCI6eyIkaWQiOiIxNyIsIiR0eXBlIjoiU3dpc3NBY2FkZW1pYy5DaXRhdmkuUGVyaW9kaWNhbCwgU3dpc3NBY2FkZW1pYy5DaXRhdmkiLCJJc3NuIjoiMDA5OC0xMzU0IiwiTmFtZSI6IkNvbXB1dGVycyAmIENoZW1pY2FsIEVuZ2luZWVyaW5nIiwiUGFnaW5hdGlvbiI6MCwiUHJvdGVjdGVkIjpmYWxzZSwiQ3JlYXRlZEJ5IjoiX0FsZXhhbmRlciBLbGltZWsiLCJDcmVhdGVkT24iOiIyMDIzLTA1LTIyVDEyOjQzOjU1IiwiTW9kaWZpZWRCeSI6Il9BbGV4YW5kZXIgS2xpbWVrIiwiSWQiOiIzM2Y0MTgyZi0zYjQ0LTRmMDYtOGM2OC03MTZiOWE1MTIwZTUiLCJNb2RpZmllZE9uIjoiMjAyMy0wNS0yMlQxMjo0Mzo1NSIsIlByb2plY3QiOnsiJHJlZiI6IjgifX0sIlB1Ymxpc2hlcnMiOltdLCJRdW90YXRpb25zIjpbXSwiUmF0aW5nIjowLCJSZWZlcmVuY2VUeXBlIjoiSm91cm5hbEFydGljbGUiLCJTaG9ydFRpdGxlIjoiR3JpbXN0YWQsIEFuZGVyc3NvbiAyMDE5IOKAkyBSZUxVIG5ldHdvcmtzIGFzIHN1cnJvZ2F0ZSBtb2RlbHMiLCJTaG9ydFRpdGxlVXBkYXRlVHlwZSI6MCwiU291cmNlT2ZCaWJsaW9ncmFwaGljSW5mb3JtYXRpb24iOiJDcm9zc1JlZiIsIlN0YXRpY0lkcyI6WyIwZjJjNmIxNC0yZTg0LTQyMmQtODQ1YS1kODljOGJjOTJiODUiXSwiVGFibGVPZkNvbnRlbnRzQ29tcGxleGl0eSI6MCwiVGFibGVPZkNvbnRlbnRzU291cmNlVGV4dEZvcm1hdCI6MCwiVGFza3MiOltdLCJUaXRsZSI6IlJlTFUgbmV0d29ya3MgYXMgc3Vycm9nYXRlIG1vZGVscyBpbiBtaXhlZC1pbnRlZ2VyIGxpbmVhciBwcm9ncmFtcyIsIlRyYW5zbGF0b3JzIjpbXSwiVm9sdW1lIjoiMTMxIiwiWWVhciI6IjIwMTkiLCJZZWFyUmVzb2x2ZWQiOiIyMDE5IiwiQ3JlYXRlZEJ5IjoiX0FsZXhhbmRlciBLbGltZWsiLCJDcmVhdGVkT24iOiIyMDIzLTA2LTI0VDEyOjM1OjU1IiwiTW9kaWZpZWRCeSI6Il9BbGV4YSIsIklkIjoiNWUxOTU3NGUtZmE2ZS00NDRjLWI5MDEtZWYzM2EyZDI1YTM3IiwiTW9kaWZpZWRPbiI6IjIwMjMtMTEtMjdUMTc6MTE6MjEiLCJQcm9qZWN0Ijp7IiRyZWYiOiI4In19LCJVc2VOdW1iZXJpbmdUeXBlT2ZQYXJlbnREb2N1bWVudCI6ZmFsc2V9XSwiRm9ybWF0dGVkVGV4dCI6eyIkaWQiOiIxOCIsIkNvdW50IjoxLCJUZXh0VW5pdHMiOlt7IiRpZCI6IjE5IiwiRm9udFN0eWxlIjp7IiRpZCI6IjIwIiwiTmV1dHJhbCI6dHJ1ZX0sIlJlYWRpbmdPcmRlciI6MSwiVGV4dCI6IihHcmltc3RhZCBhbmQgQW5kZXJzc29uLCAyMDE5KSJ9XX0sIlRhZyI6IkNpdGF2aVBsYWNlaG9sZGVyI2M5MWE2MmI0LThlYzItNDlmZC05NmM2LWMxM2IwMjZmNjU0OSIsIlRleHQiOiIoR3JpbXN0YWQgYW5kIEFuZGVyc3NvbiwgMjAxOSkiLCJXQUlWZXJzaW9uIjoiNi4xNy4wLjAifQ==}</w:instrText>
          </w:r>
          <w:r w:rsidR="002D6F9D">
            <w:rPr>
              <w:lang w:val="en-GB"/>
            </w:rPr>
            <w:fldChar w:fldCharType="separate"/>
          </w:r>
          <w:r w:rsidR="002D6F9D">
            <w:rPr>
              <w:lang w:val="en-GB"/>
            </w:rPr>
            <w:t>(Grimstad and Andersson, 2019)</w:t>
          </w:r>
          <w:r w:rsidR="002D6F9D">
            <w:rPr>
              <w:lang w:val="en-GB"/>
            </w:rPr>
            <w:fldChar w:fldCharType="end"/>
          </w:r>
        </w:sdtContent>
      </w:sdt>
      <w:r w:rsidRPr="001A0501">
        <w:rPr>
          <w:lang w:val="en-GB"/>
        </w:rPr>
        <w:t>.</w:t>
      </w:r>
    </w:p>
    <w:p w14:paraId="74134267" w14:textId="33BCFDEC" w:rsidR="00172ADE" w:rsidRDefault="009D358F" w:rsidP="008D2649">
      <w:pPr>
        <w:pStyle w:val="Els-body-text"/>
        <w:spacing w:after="120"/>
        <w:rPr>
          <w:lang w:val="en-GB"/>
        </w:rPr>
      </w:pPr>
      <w:r w:rsidRPr="009D358F">
        <w:rPr>
          <w:lang w:val="en-GB"/>
        </w:rPr>
        <w:t>For example, we have trained an</w:t>
      </w:r>
      <w:r w:rsidR="00DE0E20">
        <w:rPr>
          <w:lang w:val="en-GB"/>
        </w:rPr>
        <w:t>d embedded an</w:t>
      </w:r>
      <w:r w:rsidRPr="009D358F">
        <w:rPr>
          <w:lang w:val="en-GB"/>
        </w:rPr>
        <w:t xml:space="preserve"> ANN </w:t>
      </w:r>
      <w:r w:rsidR="00346A7A">
        <w:rPr>
          <w:lang w:val="en-GB"/>
        </w:rPr>
        <w:t>that predicts</w:t>
      </w:r>
      <w:r w:rsidRPr="009D358F">
        <w:rPr>
          <w:lang w:val="en-GB"/>
        </w:rPr>
        <w:t xml:space="preserve"> the relationship between</w:t>
      </w:r>
      <w:r w:rsidR="00172ADE">
        <w:rPr>
          <w:lang w:val="en-GB"/>
        </w:rPr>
        <w:t xml:space="preserve"> reaction</w:t>
      </w:r>
      <w:r w:rsidRPr="009D358F">
        <w:rPr>
          <w:lang w:val="en-GB"/>
        </w:rPr>
        <w:t xml:space="preserve"> temperature, pressure, inlet </w:t>
      </w:r>
      <w:r>
        <w:rPr>
          <w:lang w:val="en-GB"/>
        </w:rPr>
        <w:t>syn</w:t>
      </w:r>
      <w:r w:rsidRPr="009D358F">
        <w:rPr>
          <w:lang w:val="en-GB"/>
        </w:rPr>
        <w:t>gas</w:t>
      </w:r>
      <w:r>
        <w:rPr>
          <w:lang w:val="en-GB"/>
        </w:rPr>
        <w:t xml:space="preserve"> </w:t>
      </w:r>
      <w:r w:rsidRPr="009D358F">
        <w:rPr>
          <w:lang w:val="en-GB"/>
        </w:rPr>
        <w:t>composition and the distribution of outlet mass fractions for n-</w:t>
      </w:r>
      <w:r w:rsidR="00346A7A">
        <w:rPr>
          <w:lang w:val="en-GB"/>
        </w:rPr>
        <w:t>alkanes</w:t>
      </w:r>
      <w:r w:rsidRPr="009D358F">
        <w:rPr>
          <w:lang w:val="en-GB"/>
        </w:rPr>
        <w:t xml:space="preserve"> from the </w:t>
      </w:r>
      <w:r w:rsidR="004A34EB">
        <w:rPr>
          <w:lang w:val="en-GB"/>
        </w:rPr>
        <w:t>FT</w:t>
      </w:r>
      <w:r>
        <w:rPr>
          <w:lang w:val="en-GB"/>
        </w:rPr>
        <w:t xml:space="preserve"> </w:t>
      </w:r>
      <w:r w:rsidRPr="009D358F">
        <w:rPr>
          <w:lang w:val="en-GB"/>
        </w:rPr>
        <w:t>process</w:t>
      </w:r>
      <w:r w:rsidR="00172ADE">
        <w:rPr>
          <w:lang w:val="en-GB"/>
        </w:rPr>
        <w:t xml:space="preserve"> </w:t>
      </w:r>
      <w:sdt>
        <w:sdtPr>
          <w:rPr>
            <w:lang w:val="en-GB"/>
          </w:rPr>
          <w:alias w:val="To edit, see citavi.com/edit"/>
          <w:tag w:val="CitaviPlaceholder#b72a57d6-4f76-435d-bb8a-17b5cc925071"/>
          <w:id w:val="-2128377675"/>
          <w:placeholder>
            <w:docPart w:val="DefaultPlaceholder_-1854013440"/>
          </w:placeholder>
        </w:sdtPr>
        <w:sdtContent>
          <w:r w:rsidR="00172ADE">
            <w:rPr>
              <w:lang w:val="en-GB"/>
            </w:rPr>
            <w:fldChar w:fldCharType="begin"/>
          </w:r>
          <w:r w:rsidR="00172ADE">
            <w:rPr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hlODk1NzE5LTI4MGMtNGQ2OS05MmE1LTUwY2QwMDNkODg5OSIsIlJhbmdlTGVuZ3RoIjoyNCwiUmVmZXJlbmNlSWQiOiIxYWUyNTBiMy1kYzZmLTQyMGMtYjlhNi1mOTg5MmIxNzBiN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MuIiwiTGFzdE5hbWUiOiJIYW1lbGluY2siLCJQcm90ZWN0ZWQiOnRydWUsIlNleCI6MCwiQ3JlYXRlZEJ5IjoiX0FsZXhhbmRlciBLbGltZWsiLCJDcmVhdGVkT24iOiIyMDIzLTA1LTMxVDE2OjA0OjIwIiwiTW9kaWZpZWRCeSI6Il9BbGV4YW5kZXIgS2xpbWVrIiwiSWQiOiI1Y2IwZDg5Ni03ZjhjLTQ3YTUtYTVmZi1hYWU2NjBiMDVkMmYiLCJNb2RpZmllZE9uIjoiMjAyMy0wNS0zMVQxNjowNTo0MCIsIlByb2plY3QiOnsiJGlkIjoiOCIsIiR0eXBlIjoiU3dpc3NBY2FkZW1pYy5DaXRhdmkuUHJvamVjdCwgU3dpc3NBY2FkZW1pYy5DaXRhdmkifX0seyIkaWQiOiI5IiwiJHR5cGUiOiJTd2lzc0FjYWRlbWljLkNpdGF2aS5QZXJzb24sIFN3aXNzQWNhZGVtaWMuQ2l0YXZpIiwiRmlyc3ROYW1lIjoiQS4iLCJMYXN0TmFtZSI6IkZhYWlqIiwiUHJvdGVjdGVkIjp0cnVlLCJTZXgiOjAsIkNyZWF0ZWRCeSI6Il9BbGV4YW5kZXIgS2xpbWVrIiwiQ3JlYXRlZE9uIjoiMjAyMy0wNS0zMVQxNjowNDoyMCIsIk1vZGlmaWVkQnkiOiJfQWxleGFuZGVyIEtsaW1layIsIklkIjoiMmEwYmUzMjctYzA0OC00ZGYwLTg5ZDktMDZiOTljODIzMjU5IiwiTW9kaWZpZWRPbiI6IjIwMjMtMDUtMzFUMTY6MDY6MDIiLCJQcm9qZWN0Ijp7IiRyZWYiOiI4In19LHsiJGlkIjoiMTAiLCIkdHlwZSI6IlN3aXNzQWNhZGVtaWMuQ2l0YXZpLlBlcnNvbiwgU3dpc3NBY2FkZW1pYy5DaXRhdmkiLCJGaXJzdE5hbWUiOiJILiIsIkxhc3ROYW1lIjoiVWlsIiwiUHJlZml4IjoiZGVuIiwiUHJvdGVjdGVkIjp0cnVlLCJTZXgiOjAsIkNyZWF0ZWRCeSI6Il9BbGV4YW5kZXIgS2xpbWVrIiwiQ3JlYXRlZE9uIjoiMjAyMy0wNS0zMVQxNjowNDoyMCIsIk1vZGlmaWVkQnkiOiJfQWxleGFuZGVyIEtsaW1layIsIklkIjoiYzA1OWQyZjctMWYxMy00ZjUxLWFlMmUtNjEzYmFjZDk5YmJhIiwiTW9kaWZpZWRPbiI6IjIwMjMtMDUtMzFUMTY6MDY6MzciLCJQcm9qZWN0Ijp7IiRyZWYiOiI4In19LHsiJGlkIjoiMTEiLCIkdHlwZSI6IlN3aXNzQWNhZGVtaWMuQ2l0YXZpLlBlcnNvbiwgU3dpc3NBY2FkZW1pYy5DaXRhdmkiLCJGaXJzdE5hbWUiOiJILiIsIkxhc3ROYW1lIjoiQm9lcnJpZ3RlciIsIlByb3RlY3RlZCI6dHJ1ZSwiU2V4IjowLCJDcmVhdGVkQnkiOiJfQWxleGFuZGVyIEtsaW1layIsIkNyZWF0ZWRPbiI6IjIwMjMtMDUtMzFUMTY6MDQ6MjAiLCJNb2RpZmllZEJ5IjoiX0FsZXhhbmRlciBLbGltZWsiLCJJZCI6IjRmYzUxYTIzLWRkOGEtNGM4MC1hMTg5LTUxMzA1ZTU4NTc3NyIsIk1vZGlmaWVkT24iOiIyMDIzLTA1LTMxVDE2OjA3OjA4IiwiUHJvamVjdCI6eyIkcmVmIjoiOCJ9fV0sIkNpdGF0aW9uS2V5VXBkYXRlVHlwZSI6MCwiQ29sbGFib3JhdG9ycyI6W10sIkNvdmVyUGF0aCI6eyIkaWQiOiIxMiIsIiR0eXBlIjoiU3dpc3NBY2FkZW1pYy5DaXRhdmkuTGlua2VkUmVzb3VyY2UsIFN3aXNzQWNhZGVtaWMuQ2l0YXZpIiwiTGlua2VkUmVzb3VyY2VUeXBlIjoyLCJPcmlnaW5hbFN0cmluZyI6IkM6XFxVc2Vyc1xcYWxleGFcXEFwcERhdGFcXExvY2FsXFxUZW1wXFxzcGtxamxsYy5qcGciLCJVcmlTdHJpbmciOiIxYWUyNTBiMy1kYzZmLTQyMGMtYjlhNi1mOTg5MmIxNzBiN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uMDkuMjAwNCIsIkRvaSI6IjEwLjEwMTYvai5lbmVyZ3kuMjAwNC4wMS4wMDIiLCJFZGl0b3JzIjpbXSwiRXZhbHVhdGlvbkNvbXBsZXhpdHkiOjAsIkV2YWx1YXRpb25Tb3VyY2VUZXh0Rm9ybWF0IjowLCJHcm91cHMiOlt7IiRpZCI6IjE0IiwiJHR5cGUiOiJTd2lzc0FjYWRlbWljLkNpdGF2aS5Hcm91cCwgU3dpc3NBY2FkZW1pYy5DaXRhdmkiLCJEaXNwbGF5VHlwZSI6MSwiTmFtZSI6IkFzcGVuIE1vZGVsaW5nIiwiQ3JlYXRlZEJ5IjoiX0FsZXhhbmRlciBLbGltZWsiLCJDcmVhdGVkT24iOiIyMDIzLTA1LTMxVDE0OjUyOjEzIiwiTW9kaWZpZWRCeSI6Il9BbGV4YW5kZXIgS2xpbWVrIiwiSWQiOiJjNzJjZGQ3ZC1iYTYyLTQzMDktOWU5Yy03MTg1NDIzNGM4NTUiLCJNb2RpZmllZE9uIjoiMjAyMy0wNS0zMVQxNDo1MjoxOCIsIlByb2plY3QiOnsiJHJlZiI6IjgifX1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3d3dy5zY2llbmNlZGlyZWN0LmNvbS9zY2llbmNlL2FydGljbGUvcGlpL1MwMzYwNTQ0MjA0MDAwMDI3IiwiVXJpU3RyaW5nIjoiaHR0cHM6Ly93d3cuc2NpZW5jZWRpcmVjdC5jb20vc2NpZW5jZS9hcnRpY2xlL3BpaS9TMDM2MDU0NDIwNDAwMDAy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WxleGFuZGVyIEtsaW1layIsIkNyZWF0ZWRPbiI6IjIwMjMtMDUtMzFUMTY6MDQ6MTgiLCJNb2RpZmllZEJ5IjoiX0FsZXhhbmRlciBLbGltZWsiLCJJZCI6ImIyMDIxZGViLThkMWMtNDcyOS04Njc2LWMyOGQ2NDFjMDdmZSIsIk1vZGlmaWVkT24iOiIyMDIzLTA1LTMxVDE2OjA3OjE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qLmVuZXJneS4yMDA0LjAxLjAwMiIsIlVyaVN0cmluZyI6Imh0dHBzOi8vZG9pLm9yZy8xMC4xMDE2L2ouZW5lcmd5LjIwMDQuMDEuMDAy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V4YW5kZXIgS2xpbWVrIiwiQ3JlYXRlZE9uIjoiMjAyMy0wNS0zMVQxNjowNDoxOCIsIk1vZGlmaWVkQnkiOiJfQWxleGFuZGVyIEtsaW1layIsIklkIjoiZDRlODM2NmEtNzgxNy00MTlmLTgzMzYtZTRkMjQwNzEyYzAyIiwiTW9kaWZpZWRPbiI6IjIwMjMtMDUtMzFUMTY6MDQ6MTgiLCJQcm9qZWN0Ijp7IiRyZWYiOiI4In19XSwiTnVtYmVyIjoiMTEiLCJPcmdhbml6YXRpb25zIjpbXSwiT3RoZXJzSW52b2x2ZWQiOltdLCJQYWdlQ291bnQiOiIyOSIsIlBhZ2VSYW5nZSI6IjxzcD5cclxuICA8bj4xNzQzPC9uPlxyXG4gIDxpbj50cnVlPC9pbj5cclxuICA8b3M+MTc0Mzwvb3M+XHJcbiAgPHBzPjE3NDM8L3BzPlxyXG48L3NwPlxyXG48ZXA+XHJcbiAgPG4+MTc3MTwvbj5cclxuICA8aW4+dHJ1ZTwvaW4+XHJcbiAgPG9zPjE3NzE8L29zPlxyXG4gIDxwcz4xNzcxPC9wcz5cclxuPC9lcD5cclxuPG9zPjE3NDMtMTc3MTwvb3M+IiwiUGVyaW9kaWNhbCI6eyIkaWQiOiIyMSIsIiR0eXBlIjoiU3dpc3NBY2FkZW1pYy5DaXRhdmkuUGVyaW9kaWNhbCwgU3dpc3NBY2FkZW1pYy5DaXRhdmkiLCJJc3NuIjoiMDM2MC01NDQyIiwiTmFtZSI6IkVuZXJneSIsIlBhZ2luYXRpb24iOjAsIlByb3RlY3RlZCI6ZmFsc2UsIkNyZWF0ZWRCeSI6Il9BbGV4YW5kZXIgS2xpbWVrIiwiQ3JlYXRlZE9uIjoiMjAyMy0wNS0yNFQxNDowMjoyNiIsIk1vZGlmaWVkQnkiOiJfQWxleGFuZGVyIEtsaW1layIsIklkIjoiOTI2ZTg5ODMtMjQ4Mi00YzAyLWFmMzYtYzllNDljZGM2NzVlIiwiTW9kaWZpZWRPbiI6IjIwMjMtMDUtMjRUMTQ6MDI6MjYiLCJQcm9qZWN0Ijp7IiRyZWYiOiI4In19LCJQdWJsaXNoZXJzIjpbXSwiUXVvdGF0aW9ucyI6W10sIlJhdGluZyI6MCwiUmVmZXJlbmNlVHlwZSI6IkpvdXJuYWxBcnRpY2xlIiwiU2hvcnRUaXRsZSI6IkhhbWVsaW5jaywgRmFhaWogZXQgYWwuIDIwMDQg4oCTIFByb2R1Y3Rpb24gb2YgRlQgdHJhbnNwb3J0YXRpb24gZnVlbHMiLCJTaG9ydFRpdGxlVXBkYXRlVHlwZSI6MCwiU291cmNlT2ZCaWJsaW9ncmFwaGljSW5mb3JtYXRpb24iOiJDcm9zc1JlZiIsIlN0YXRpY0lkcyI6WyI2MmY4ZDE4MS1jYzY1LTQ4MDAtYWQzNi1hZTkxY2E5NGY4MmMiXSwiVGFibGVPZkNvbnRlbnRzQ29tcGxleGl0eSI6MCwiVGFibGVPZkNvbnRlbnRzU291cmNlVGV4dEZvcm1hdCI6MCwiVGFza3MiOltdLCJUaXRsZSI6IlByb2R1Y3Rpb24gb2YgRlQgdHJhbnNwb3J0YXRpb24gZnVlbHMgZnJvbSBiaW9tYXNzOyB0ZWNobmljYWwgb3B0aW9ucywgcHJvY2VzcyBhbmFseXNpcyBhbmQgb3B0aW1pc2F0aW9uLCBhbmQgZGV2ZWxvcG1lbnQgcG90ZW50aWFsIiwiVHJhbnNsYXRvcnMiOltdLCJWb2x1bWUiOiIyOSIsIlllYXIiOiIyMDA0IiwiWWVhclJlc29sdmVkIjoiMjAwNCIsIkNyZWF0ZWRCeSI6Il9BbGV4YW5kZXIgS2xpbWVrIiwiQ3JlYXRlZE9uIjoiMjAyMy0wNS0zMVQxNjowNDoxOCIsIk1vZGlmaWVkQnkiOiJfQWxleGEiLCJJZCI6IjFhZTI1MGIzLWRjNmYtNDIwYy1iOWE2LWY5ODkyYjE3MGI1MiIsIk1vZGlmaWVkT24iOiIyMDIzLTExLTI4VDA5OjI3OjE1IiwiUHJvamVjdCI6eyIkcmVmIjoiOCJ9fSwiVXNlTnVtYmVyaW5nVHlwZU9mUGFyZW50RG9jdW1lbnQiOmZhbHNlfV0sIkZvcm1hdHRlZFRleHQiOnsiJGlkIjoiMjIiLCJDb3VudCI6MSwiVGV4dFVuaXRzIjpbeyIkaWQiOiIyMyIsIkZvbnRTdHlsZSI6eyIkaWQiOiIyNCIsIk5ldXRyYWwiOnRydWV9LCJSZWFkaW5nT3JkZXIiOjEsIlRleHQiOiIoSGFtZWxpbmNrIGV0IGFsLiwgMjAwNCkifV19LCJUYWciOiJDaXRhdmlQbGFjZWhvbGRlciNiNzJhNTdkNi00Zjc2LTQzNWQtYmI4YS0xN2I1Y2M5MjUwNzEiLCJUZXh0IjoiKEhhbWVsaW5jayBldCBhbC4sIDIwMDQpIiwiV0FJVmVyc2lvbiI6IjYuMTcuMC4wIn0=}</w:instrText>
          </w:r>
          <w:r w:rsidR="00172ADE">
            <w:rPr>
              <w:lang w:val="en-GB"/>
            </w:rPr>
            <w:fldChar w:fldCharType="separate"/>
          </w:r>
          <w:r w:rsidR="00172ADE">
            <w:rPr>
              <w:lang w:val="en-GB"/>
            </w:rPr>
            <w:t>(Hamelinck et al., 2004)</w:t>
          </w:r>
          <w:r w:rsidR="00172ADE">
            <w:rPr>
              <w:lang w:val="en-GB"/>
            </w:rPr>
            <w:fldChar w:fldCharType="end"/>
          </w:r>
        </w:sdtContent>
      </w:sdt>
      <w:r w:rsidRPr="009D358F">
        <w:rPr>
          <w:lang w:val="en-GB"/>
        </w:rPr>
        <w:t>.</w:t>
      </w:r>
      <w:r w:rsidR="00172ADE">
        <w:rPr>
          <w:lang w:val="en-GB"/>
        </w:rPr>
        <w:t xml:space="preserve"> </w:t>
      </w:r>
      <w:r w:rsidR="008C62E3" w:rsidRPr="008C62E3">
        <w:rPr>
          <w:lang w:val="en-GB"/>
        </w:rPr>
        <w:t xml:space="preserve">The FT-ANN, which consists of one hidden ReLU layer with 100 neurons in it, enables a very accurate representation of the outlet mass fraction distribution, but also of the work and heat requirements with an overall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8C62E3" w:rsidRPr="008C62E3">
        <w:rPr>
          <w:lang w:val="en-GB"/>
        </w:rPr>
        <w:t xml:space="preserve"> value of 0.99993. </w:t>
      </w:r>
      <w:r w:rsidR="00172ADE" w:rsidRPr="00172ADE">
        <w:rPr>
          <w:lang w:val="en-GB"/>
        </w:rPr>
        <w:t>Within the</w:t>
      </w:r>
      <w:r w:rsidR="00346A7A">
        <w:rPr>
          <w:lang w:val="en-GB"/>
        </w:rPr>
        <w:t xml:space="preserve"> superstructure</w:t>
      </w:r>
      <w:r w:rsidR="00172ADE" w:rsidRPr="00172ADE">
        <w:rPr>
          <w:lang w:val="en-GB"/>
        </w:rPr>
        <w:t xml:space="preserve"> optimization problem, the outlet concentrations of hydrocarbons of different chain lengths can then be calculated as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29"/>
        <w:gridCol w:w="957"/>
      </w:tblGrid>
      <w:tr w:rsidR="00172ADE" w:rsidRPr="00A94774" w14:paraId="6CD27BED" w14:textId="77777777" w:rsidTr="00BB60DB">
        <w:tc>
          <w:tcPr>
            <w:tcW w:w="4325" w:type="pct"/>
            <w:shd w:val="clear" w:color="auto" w:fill="auto"/>
            <w:vAlign w:val="center"/>
          </w:tcPr>
          <w:p w14:paraId="4527F1F4" w14:textId="78FFE580" w:rsidR="00172ADE" w:rsidRPr="00A94774" w:rsidRDefault="00BB60DB" w:rsidP="00BB60DB">
            <w:pPr>
              <w:pStyle w:val="Els-body-text"/>
              <w:spacing w:before="120" w:line="264" w:lineRule="auto"/>
              <w:rPr>
                <w:lang w:val="en-GB"/>
              </w:rPr>
            </w:pPr>
            <m:oMath>
              <m:r>
                <w:rPr>
                  <w:rFonts w:ascii="Cambria Math" w:hAnsi="Cambria Math"/>
                  <w:lang w:val="en-GB"/>
                </w:rPr>
                <m:t xml:space="preserve">                             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GB"/>
                    </w:rPr>
                    <m:t>w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Cs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Cs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24</m:t>
                      </m:r>
                    </m:sub>
                  </m:sSub>
                  <m:r>
                    <w:rPr>
                      <w:rFonts w:ascii="Cambria Math" w:hAnsi="Cambria Math"/>
                      <w:lang w:val="en-GB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FT,1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out</m:t>
                  </m:r>
                </m:sup>
              </m:sSubSup>
              <m:r>
                <w:rPr>
                  <w:rFonts w:ascii="Cambria Math" w:hAnsi="Cambria Math"/>
                  <w:lang w:val="en-GB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FT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ANN</m:t>
                  </m:r>
                </m:sup>
              </m:sSubSup>
              <m:r>
                <w:rPr>
                  <w:rFonts w:ascii="Cambria Math" w:hAnsi="Cambria Math"/>
                  <w:lang w:val="en-GB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FT,1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in</m:t>
                      </m:r>
                    </m:sup>
                  </m:sSubSup>
                  <m:r>
                    <w:rPr>
                      <w:rFonts w:ascii="Cambria Math" w:hAnsi="Cambria Math"/>
                      <w:lang w:val="en-GB"/>
                    </w:rPr>
                    <m:t>,T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FT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FT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 xml:space="preserve">, 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GB"/>
                    </w:rPr>
                    <m:t>w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Cs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,FT,1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in</m:t>
                  </m:r>
                </m:sup>
              </m:sSubSup>
              <m:r>
                <w:rPr>
                  <w:rFonts w:ascii="Cambria Math" w:hAnsi="Cambria Math"/>
                  <w:lang w:val="en-GB"/>
                </w:rPr>
                <m:t>)</m:t>
              </m:r>
            </m:oMath>
            <w:r>
              <w:rPr>
                <w:lang w:val="en-GB"/>
              </w:rPr>
              <w:t>,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287A09B0" w14:textId="5E1C3660" w:rsidR="00172ADE" w:rsidRPr="00A94774" w:rsidRDefault="00172ADE" w:rsidP="00800862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BB60DB">
              <w:rPr>
                <w:lang w:val="en-GB"/>
              </w:rPr>
              <w:t>3</w:t>
            </w:r>
            <w:r w:rsidRPr="00A94774">
              <w:rPr>
                <w:lang w:val="en-GB"/>
              </w:rPr>
              <w:t>)</w:t>
            </w:r>
          </w:p>
        </w:tc>
      </w:tr>
    </w:tbl>
    <w:p w14:paraId="592FC61E" w14:textId="2515E7CC" w:rsidR="003B72E8" w:rsidRPr="00384277" w:rsidRDefault="00BB60DB" w:rsidP="00346A7A">
      <w:pPr>
        <w:pStyle w:val="Els-body-text"/>
        <w:spacing w:before="240"/>
        <w:rPr>
          <w:noProof/>
        </w:rPr>
      </w:pPr>
      <w:r w:rsidRPr="00BB60DB">
        <w:rPr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11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24</m:t>
                </m:r>
              </m:sub>
            </m:sSub>
          </m:sub>
        </m:sSub>
      </m:oMath>
      <w:r w:rsidRPr="00BB60DB">
        <w:rPr>
          <w:lang w:val="en-GB"/>
        </w:rPr>
        <w:t xml:space="preserve"> exemplifies the mass fraction of n-undecane.</w:t>
      </w:r>
      <w:r w:rsidR="005E32FE">
        <w:rPr>
          <w:lang w:val="en-GB"/>
        </w:rPr>
        <w:t xml:space="preserve"> </w:t>
      </w:r>
      <w:r w:rsidR="005E32FE" w:rsidRPr="005E32FE">
        <w:rPr>
          <w:lang w:val="en-GB"/>
        </w:rPr>
        <w:t xml:space="preserve">Figure </w:t>
      </w:r>
      <w:r w:rsidR="001F42F0">
        <w:rPr>
          <w:lang w:val="en-GB"/>
        </w:rPr>
        <w:t>3</w:t>
      </w:r>
      <w:r w:rsidR="005E32FE" w:rsidRPr="005E32FE">
        <w:rPr>
          <w:lang w:val="en-GB"/>
        </w:rPr>
        <w:t xml:space="preserve"> illustrates the flexibility of </w:t>
      </w:r>
      <w:r w:rsidR="005E32FE">
        <w:rPr>
          <w:lang w:val="en-GB"/>
        </w:rPr>
        <w:t>our</w:t>
      </w:r>
      <w:r w:rsidR="005E32FE" w:rsidRPr="005E32FE">
        <w:rPr>
          <w:lang w:val="en-GB"/>
        </w:rPr>
        <w:t xml:space="preserve"> formulation</w:t>
      </w:r>
      <w:r w:rsidR="00346A7A">
        <w:rPr>
          <w:lang w:val="en-GB"/>
        </w:rPr>
        <w:t>.</w:t>
      </w:r>
      <w:r w:rsidR="005E32FE" w:rsidRPr="005E32FE">
        <w:rPr>
          <w:lang w:val="en-GB"/>
        </w:rPr>
        <w:t xml:space="preserve"> </w:t>
      </w:r>
      <w:r w:rsidR="00346A7A">
        <w:rPr>
          <w:lang w:val="en-GB"/>
        </w:rPr>
        <w:t>W</w:t>
      </w:r>
      <w:r w:rsidR="005E32FE" w:rsidRPr="005E32FE">
        <w:rPr>
          <w:lang w:val="en-GB"/>
        </w:rPr>
        <w:t>e can target</w:t>
      </w:r>
      <w:r w:rsidR="005E32FE">
        <w:rPr>
          <w:lang w:val="en-GB"/>
        </w:rPr>
        <w:t xml:space="preserve"> the desired</w:t>
      </w:r>
      <w:r w:rsidR="005E32FE" w:rsidRPr="005E32FE">
        <w:rPr>
          <w:lang w:val="en-GB"/>
        </w:rPr>
        <w:t xml:space="preserve"> </w:t>
      </w:r>
      <w:r w:rsidR="005E32FE">
        <w:rPr>
          <w:lang w:val="en-GB"/>
        </w:rPr>
        <w:t>kerosene-</w:t>
      </w:r>
      <w:r w:rsidR="005E32FE" w:rsidRPr="005E32FE">
        <w:rPr>
          <w:lang w:val="en-GB"/>
        </w:rPr>
        <w:t>hydrocarbon</w:t>
      </w:r>
      <w:r w:rsidR="00DE0E20">
        <w:rPr>
          <w:lang w:val="en-GB"/>
        </w:rPr>
        <w:t xml:space="preserve"> fraction in </w:t>
      </w:r>
      <w:r w:rsidR="00DE0E20" w:rsidRPr="005E32FE">
        <w:rPr>
          <w:lang w:val="en-GB"/>
        </w:rPr>
        <w:t>the F</w:t>
      </w:r>
      <w:r w:rsidR="00DE0E20">
        <w:rPr>
          <w:lang w:val="en-GB"/>
        </w:rPr>
        <w:t>T</w:t>
      </w:r>
      <w:r w:rsidR="00DE0E20" w:rsidRPr="005E32FE">
        <w:rPr>
          <w:lang w:val="en-GB"/>
        </w:rPr>
        <w:t xml:space="preserve"> output </w:t>
      </w:r>
      <w:r w:rsidR="00346A7A">
        <w:rPr>
          <w:lang w:val="en-GB"/>
        </w:rPr>
        <w:t>by optimizing within the</w:t>
      </w:r>
      <w:r w:rsidR="00DE0E20">
        <w:rPr>
          <w:lang w:val="en-GB"/>
        </w:rPr>
        <w:t xml:space="preserve"> constraints on required physical properties. </w:t>
      </w:r>
      <w:r w:rsidR="00DE0E20" w:rsidRPr="00852DB3">
        <w:t>Modeling</w:t>
      </w:r>
      <w:r w:rsidR="00DE0E20" w:rsidRPr="00852DB3">
        <w:rPr>
          <w:lang w:val="en-GB"/>
        </w:rPr>
        <w:t xml:space="preserve"> the hydrocarbons of different chain length and structure as components </w:t>
      </w:r>
      <m:oMath>
        <m:r>
          <w:rPr>
            <w:rFonts w:ascii="Cambria Math" w:hAnsi="Cambria Math"/>
            <w:lang w:val="en-GB"/>
          </w:rPr>
          <m:t>α</m:t>
        </m:r>
      </m:oMath>
      <w:r w:rsidR="00DE0E20" w:rsidRPr="00852DB3">
        <w:rPr>
          <w:lang w:val="en-GB"/>
        </w:rPr>
        <w:t xml:space="preserve"> of </w:t>
      </w:r>
      <w:r w:rsidR="00346A7A">
        <w:rPr>
          <w:lang w:val="en-GB"/>
        </w:rPr>
        <w:t xml:space="preserve">our superstructure provides more </w:t>
      </w:r>
      <w:r w:rsidR="00F7554E" w:rsidRPr="00852DB3">
        <w:rPr>
          <w:lang w:val="en-GB"/>
        </w:rPr>
        <w:t xml:space="preserve">detailed information about the </w:t>
      </w:r>
      <w:r w:rsidR="00F7554E">
        <w:rPr>
          <w:lang w:val="en-GB"/>
        </w:rPr>
        <w:t>SAF</w:t>
      </w:r>
      <w:r w:rsidR="00F7554E" w:rsidRPr="00852DB3">
        <w:rPr>
          <w:lang w:val="en-GB"/>
        </w:rPr>
        <w:t xml:space="preserve"> composition depending on the selected process route and feedstocks.</w:t>
      </w:r>
      <w:r w:rsidR="004F04E7" w:rsidRPr="004F04E7">
        <w:rPr>
          <w:noProof/>
        </w:rPr>
        <w:t xml:space="preserve"> </w:t>
      </w:r>
    </w:p>
    <w:p w14:paraId="144DE6BA" w14:textId="77777777" w:rsidR="008D2649" w:rsidRPr="00A94774" w:rsidRDefault="008D2649" w:rsidP="008D2649">
      <w:pPr>
        <w:pStyle w:val="Els-1storder-head"/>
        <w:spacing w:after="120"/>
        <w:rPr>
          <w:lang w:val="en-GB"/>
        </w:rPr>
      </w:pPr>
      <w:r w:rsidRPr="00A94774">
        <w:rPr>
          <w:lang w:val="en-GB"/>
        </w:rPr>
        <w:t>Conclusions</w:t>
      </w:r>
    </w:p>
    <w:p w14:paraId="765A103E" w14:textId="63F6AE2C" w:rsidR="000C335B" w:rsidRDefault="00C85A72" w:rsidP="005D1471">
      <w:pPr>
        <w:jc w:val="both"/>
        <w:rPr>
          <w:noProof/>
        </w:rPr>
      </w:pPr>
      <w:r w:rsidRPr="00C85A72">
        <w:rPr>
          <w:lang w:val="en-US"/>
        </w:rPr>
        <w:t xml:space="preserve">Different feedstocks such as biomass, </w:t>
      </w:r>
      <m:oMath>
        <m:r>
          <m:rPr>
            <m:nor/>
          </m:rPr>
          <w:rPr>
            <w:rFonts w:ascii="Cambria Math" w:hAnsi="Cambria Math"/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lang w:val="en-US"/>
              </w:rPr>
              <m:t>O</m:t>
            </m:r>
          </m:e>
          <m:sub>
            <m:r>
              <m:rPr>
                <m:nor/>
              </m:rPr>
              <w:rPr>
                <w:rFonts w:ascii="Cambria Math" w:hAnsi="Cambria Math"/>
                <w:lang w:val="en-US"/>
              </w:rPr>
              <m:t>2</m:t>
            </m:r>
          </m:sub>
        </m:sSub>
      </m:oMath>
      <w:r w:rsidR="00F7554E">
        <w:rPr>
          <w:lang w:val="en-US"/>
        </w:rPr>
        <w:t xml:space="preserve">, </w:t>
      </w:r>
      <w:r w:rsidRPr="00C85A72">
        <w:rPr>
          <w:lang w:val="en-US"/>
        </w:rPr>
        <w:t>air and water can be used to produce SAFs via different process routes (</w:t>
      </w:r>
      <w:r>
        <w:rPr>
          <w:lang w:val="en-US"/>
        </w:rPr>
        <w:t xml:space="preserve">e.g., </w:t>
      </w:r>
      <w:r w:rsidR="00995DC9">
        <w:rPr>
          <w:lang w:val="en-US"/>
        </w:rPr>
        <w:t>FT</w:t>
      </w:r>
      <w:r w:rsidRPr="00C85A72">
        <w:rPr>
          <w:lang w:val="en-US"/>
        </w:rPr>
        <w:t xml:space="preserve"> pathway, methanol pathway).</w:t>
      </w:r>
      <w:r w:rsidR="00F22A9E" w:rsidRPr="00F22A9E">
        <w:t xml:space="preserve"> </w:t>
      </w:r>
      <w:r w:rsidR="00F22A9E" w:rsidRPr="00F22A9E">
        <w:rPr>
          <w:lang w:val="en-US"/>
        </w:rPr>
        <w:t xml:space="preserve">In order to design optimal SAF production systems, we utilize superstructure optimization and overcome </w:t>
      </w:r>
      <w:r w:rsidR="00F22A9E" w:rsidRPr="00F22A9E">
        <w:rPr>
          <w:lang w:val="en-US"/>
        </w:rPr>
        <w:lastRenderedPageBreak/>
        <w:t>some of its classical simplifications.</w:t>
      </w:r>
      <w:r w:rsidRPr="00C85A72">
        <w:rPr>
          <w:lang w:val="en-US"/>
        </w:rPr>
        <w:t xml:space="preserve"> </w:t>
      </w:r>
      <w:r w:rsidR="00642B4A" w:rsidRPr="0007258F">
        <w:rPr>
          <w:lang w:val="en-US"/>
        </w:rPr>
        <w:t>By incorporating decision variables for component concentrations in all network flows, the</w:t>
      </w:r>
      <w:r w:rsidR="00642B4A">
        <w:rPr>
          <w:lang w:val="en-US"/>
        </w:rPr>
        <w:t xml:space="preserve"> resulting</w:t>
      </w:r>
      <w:r w:rsidR="00642B4A" w:rsidRPr="0007258F">
        <w:rPr>
          <w:lang w:val="en-US"/>
        </w:rPr>
        <w:t xml:space="preserve"> </w:t>
      </w:r>
      <w:r w:rsidR="00642B4A">
        <w:rPr>
          <w:lang w:val="en-US"/>
        </w:rPr>
        <w:t>process network designs</w:t>
      </w:r>
      <w:r w:rsidR="00642B4A" w:rsidRPr="0007258F">
        <w:rPr>
          <w:lang w:val="en-US"/>
        </w:rPr>
        <w:t xml:space="preserve"> yield</w:t>
      </w:r>
      <w:r w:rsidR="005D1471">
        <w:rPr>
          <w:lang w:val="en-US"/>
        </w:rPr>
        <w:t xml:space="preserve"> mixtures of</w:t>
      </w:r>
      <w:r w:rsidR="00F22A9E">
        <w:rPr>
          <w:lang w:val="en-US"/>
        </w:rPr>
        <w:t xml:space="preserve"> </w:t>
      </w:r>
      <w:r w:rsidR="005D1471">
        <w:rPr>
          <w:lang w:val="en-US"/>
        </w:rPr>
        <w:t>hydrocarbons</w:t>
      </w:r>
      <w:r w:rsidR="00642B4A" w:rsidRPr="0007258F">
        <w:rPr>
          <w:lang w:val="en-US"/>
        </w:rPr>
        <w:t xml:space="preserve"> </w:t>
      </w:r>
      <w:r w:rsidR="00F22A9E">
        <w:rPr>
          <w:lang w:val="en-US"/>
        </w:rPr>
        <w:t>which meet</w:t>
      </w:r>
      <w:r w:rsidR="00642B4A" w:rsidRPr="0007258F">
        <w:rPr>
          <w:lang w:val="en-US"/>
        </w:rPr>
        <w:t xml:space="preserve"> the stringent physical property requirements </w:t>
      </w:r>
      <w:r w:rsidR="005D1471">
        <w:rPr>
          <w:lang w:val="en-US"/>
        </w:rPr>
        <w:t xml:space="preserve">for SAFs </w:t>
      </w:r>
      <w:r w:rsidR="00642B4A" w:rsidRPr="0007258F">
        <w:rPr>
          <w:lang w:val="en-US"/>
        </w:rPr>
        <w:t>in terms of specific energy, freez</w:t>
      </w:r>
      <w:r w:rsidR="00642B4A">
        <w:rPr>
          <w:lang w:val="en-US"/>
        </w:rPr>
        <w:t>ing</w:t>
      </w:r>
      <w:r w:rsidR="00642B4A" w:rsidRPr="0007258F">
        <w:rPr>
          <w:lang w:val="en-US"/>
        </w:rPr>
        <w:t xml:space="preserve"> point, viscosity, etc.</w:t>
      </w:r>
      <w:r w:rsidR="00642B4A">
        <w:rPr>
          <w:lang w:val="en-US"/>
        </w:rPr>
        <w:t xml:space="preserve"> </w:t>
      </w:r>
      <w:r w:rsidR="005D1471">
        <w:rPr>
          <w:lang w:val="en-US"/>
        </w:rPr>
        <w:t>Important p</w:t>
      </w:r>
      <w:r w:rsidRPr="00C85A72">
        <w:rPr>
          <w:lang w:val="en-US"/>
        </w:rPr>
        <w:t xml:space="preserve">rocesses are replaced by ANNs </w:t>
      </w:r>
      <w:r w:rsidR="005D1471">
        <w:rPr>
          <w:lang w:val="en-US"/>
        </w:rPr>
        <w:t>representing</w:t>
      </w:r>
      <w:r w:rsidRPr="00C85A72">
        <w:rPr>
          <w:lang w:val="en-US"/>
        </w:rPr>
        <w:t xml:space="preserve"> non-linear relationships between process parameters and inlet and outlet concentrations.</w:t>
      </w:r>
      <w:r w:rsidR="005D1471">
        <w:rPr>
          <w:lang w:val="en-US"/>
        </w:rPr>
        <w:t xml:space="preserve"> </w:t>
      </w:r>
      <w:r w:rsidR="00642B4A">
        <w:rPr>
          <w:lang w:val="en-US"/>
        </w:rPr>
        <w:t>As a result</w:t>
      </w:r>
      <w:r w:rsidR="00642B4A" w:rsidRPr="0007258F">
        <w:rPr>
          <w:lang w:val="en-US"/>
        </w:rPr>
        <w:t>, we obtain Pareto-optimal process configurations</w:t>
      </w:r>
      <w:r w:rsidR="00642B4A">
        <w:rPr>
          <w:lang w:val="en-US"/>
        </w:rPr>
        <w:t xml:space="preserve"> that enable</w:t>
      </w:r>
      <w:r w:rsidR="00642B4A" w:rsidRPr="0007258F">
        <w:rPr>
          <w:lang w:val="en-US"/>
        </w:rPr>
        <w:t xml:space="preserve"> optimal SAF production </w:t>
      </w:r>
      <w:r w:rsidR="00642B4A">
        <w:rPr>
          <w:lang w:val="en-US"/>
        </w:rPr>
        <w:t>with respect to</w:t>
      </w:r>
      <w:r w:rsidR="00642B4A" w:rsidRPr="0007258F">
        <w:rPr>
          <w:lang w:val="en-US"/>
        </w:rPr>
        <w:t xml:space="preserve"> competing objective functions</w:t>
      </w:r>
      <w:r w:rsidR="00642B4A">
        <w:rPr>
          <w:lang w:val="en-US"/>
        </w:rPr>
        <w:t>, such as</w:t>
      </w:r>
      <w:r w:rsidR="00642B4A" w:rsidRPr="0007258F">
        <w:rPr>
          <w:lang w:val="en-US"/>
        </w:rPr>
        <w:t xml:space="preserve"> </w:t>
      </w:r>
      <w:bookmarkStart w:id="0" w:name="_Hlk152173864"/>
      <m:oMath>
        <m:r>
          <m:rPr>
            <m:nor/>
          </m:rPr>
          <w:rPr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lang w:val="en-US"/>
              </w:rPr>
              <m:t>O</m:t>
            </m:r>
          </m:e>
          <m:sub>
            <m:r>
              <m:rPr>
                <m:nor/>
              </m:rPr>
              <w:rPr>
                <w:lang w:val="en-US"/>
              </w:rPr>
              <m:t>2</m:t>
            </m:r>
          </m:sub>
        </m:sSub>
      </m:oMath>
      <w:r w:rsidR="00642B4A">
        <w:rPr>
          <w:lang w:val="en-US"/>
        </w:rPr>
        <w:t xml:space="preserve"> </w:t>
      </w:r>
      <w:bookmarkEnd w:id="0"/>
      <w:r w:rsidR="00642B4A" w:rsidRPr="0007258F">
        <w:rPr>
          <w:lang w:val="en-US"/>
        </w:rPr>
        <w:t>emissions vs. cost.</w:t>
      </w:r>
      <w:r w:rsidR="00111375">
        <w:rPr>
          <w:lang w:val="en-US"/>
        </w:rPr>
        <w:t xml:space="preserve"> </w:t>
      </w:r>
      <w:r w:rsidR="00C26D49" w:rsidRPr="00C26D49">
        <w:rPr>
          <w:lang w:val="en-US"/>
        </w:rPr>
        <w:t>Our preliminary results indicate</w:t>
      </w:r>
      <w:r w:rsidR="00C26D49">
        <w:rPr>
          <w:lang w:val="en-US"/>
        </w:rPr>
        <w:t xml:space="preserve"> </w:t>
      </w:r>
      <w:r w:rsidR="00111375" w:rsidRPr="00111375">
        <w:rPr>
          <w:lang w:val="en-US"/>
        </w:rPr>
        <w:t>that the use of biomass-based routes provides the best trade-off between specific</w:t>
      </w:r>
      <w:r w:rsidR="00C26D49">
        <w:rPr>
          <w:lang w:val="en-US"/>
        </w:rPr>
        <w:t xml:space="preserve"> </w:t>
      </w:r>
      <w:r w:rsidR="00111375" w:rsidRPr="00111375">
        <w:rPr>
          <w:lang w:val="en-US"/>
        </w:rPr>
        <w:t xml:space="preserve">costs and </w:t>
      </w:r>
      <m:oMath>
        <m:r>
          <m:rPr>
            <m:nor/>
          </m:rPr>
          <w:rPr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lang w:val="en-US"/>
              </w:rPr>
              <m:t>O</m:t>
            </m:r>
          </m:e>
          <m:sub>
            <m:r>
              <m:rPr>
                <m:nor/>
              </m:rPr>
              <w:rPr>
                <w:lang w:val="en-US"/>
              </w:rPr>
              <m:t>2</m:t>
            </m:r>
          </m:sub>
        </m:sSub>
      </m:oMath>
      <w:r w:rsidR="00111375">
        <w:rPr>
          <w:lang w:val="en-US"/>
        </w:rPr>
        <w:t xml:space="preserve"> </w:t>
      </w:r>
      <w:r w:rsidR="00111375" w:rsidRPr="00111375">
        <w:rPr>
          <w:lang w:val="en-US"/>
        </w:rPr>
        <w:t>emissions. Under limited availability of biomass, syngas is additionally produced via electrolysis combined with DAC, leading to</w:t>
      </w:r>
      <w:r w:rsidR="000C335B">
        <w:rPr>
          <w:lang w:val="en-US"/>
        </w:rPr>
        <w:t xml:space="preserve"> </w:t>
      </w:r>
      <w:r w:rsidR="00111375" w:rsidRPr="00111375">
        <w:rPr>
          <w:lang w:val="en-US"/>
        </w:rPr>
        <w:t xml:space="preserve">significantly higher specific aviation fuel costs with a similar </w:t>
      </w:r>
      <m:oMath>
        <m:r>
          <m:rPr>
            <m:nor/>
          </m:rPr>
          <w:rPr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lang w:val="en-US"/>
              </w:rPr>
              <m:t>O</m:t>
            </m:r>
          </m:e>
          <m:sub>
            <m:r>
              <m:rPr>
                <m:nor/>
              </m:rPr>
              <w:rPr>
                <w:lang w:val="en-US"/>
              </w:rPr>
              <m:t>2</m:t>
            </m:r>
          </m:sub>
        </m:sSub>
      </m:oMath>
      <w:r w:rsidR="00111375">
        <w:rPr>
          <w:lang w:val="en-US"/>
        </w:rPr>
        <w:t xml:space="preserve"> </w:t>
      </w:r>
      <w:r w:rsidR="00111375" w:rsidRPr="00111375">
        <w:rPr>
          <w:lang w:val="en-US"/>
        </w:rPr>
        <w:t>footprint.</w:t>
      </w:r>
      <w:r w:rsidR="000C335B" w:rsidRPr="000C335B">
        <w:rPr>
          <w:noProof/>
        </w:rPr>
        <w:t xml:space="preserve"> </w:t>
      </w:r>
    </w:p>
    <w:p w14:paraId="7926B96E" w14:textId="686B5EAD" w:rsidR="00660B8C" w:rsidRDefault="00660B8C" w:rsidP="005D1471">
      <w:pPr>
        <w:jc w:val="both"/>
        <w:rPr>
          <w:lang w:val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ag w:val="CitaviBibliography"/>
        <w:id w:val="-1733226338"/>
        <w:placeholder>
          <w:docPart w:val="DefaultPlaceholder_-1854013440"/>
        </w:placeholder>
      </w:sdtPr>
      <w:sdtContent>
        <w:p w14:paraId="7B046AB8" w14:textId="77777777" w:rsidR="005D1471" w:rsidRPr="005D1471" w:rsidRDefault="005719C7" w:rsidP="007D58CA">
          <w:pPr>
            <w:pStyle w:val="CitaviBibliographyHeading"/>
            <w:spacing w:line="360" w:lineRule="auto"/>
            <w:jc w:val="both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n-US"/>
            </w:rPr>
          </w:pPr>
          <w:r w:rsidRPr="005D1471">
            <w:rPr>
              <w:rFonts w:ascii="Times New Roman" w:hAnsi="Times New Roman" w:cs="Times New Roman"/>
              <w:lang w:val="en-US"/>
            </w:rPr>
            <w:fldChar w:fldCharType="begin"/>
          </w:r>
          <w:r w:rsidRPr="005D1471">
            <w:rPr>
              <w:rFonts w:ascii="Times New Roman" w:hAnsi="Times New Roman" w:cs="Times New Roman"/>
              <w:lang w:val="en-US"/>
            </w:rPr>
            <w:instrText>ADDIN CitaviBibliography</w:instrText>
          </w:r>
          <w:r w:rsidRPr="005D1471">
            <w:rPr>
              <w:rFonts w:ascii="Times New Roman" w:hAnsi="Times New Roman" w:cs="Times New Roman"/>
              <w:lang w:val="en-US"/>
            </w:rPr>
            <w:fldChar w:fldCharType="separate"/>
          </w:r>
          <w:r w:rsidR="005D1471" w:rsidRPr="005D1471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en-US"/>
            </w:rPr>
            <w:t>References</w:t>
          </w:r>
        </w:p>
        <w:p w14:paraId="25421B45" w14:textId="02F31179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1" w:name="_CTVL00138393f4c074144bc85561bc8f3db0c6b"/>
          <w:r w:rsidRPr="005D1471">
            <w:rPr>
              <w:sz w:val="18"/>
              <w:szCs w:val="18"/>
            </w:rPr>
            <w:t>Aspen Technology Inc (2023).</w:t>
          </w:r>
          <w:bookmarkEnd w:id="1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Aspen Plus</w:t>
          </w:r>
          <w:r w:rsidRPr="005D1471">
            <w:rPr>
              <w:sz w:val="18"/>
              <w:szCs w:val="18"/>
            </w:rPr>
            <w:t>,</w:t>
          </w:r>
          <w:r w:rsidR="002C2FAA">
            <w:rPr>
              <w:sz w:val="18"/>
              <w:szCs w:val="18"/>
            </w:rPr>
            <w:t xml:space="preserve"> </w:t>
          </w:r>
          <w:r w:rsidRPr="005D1471">
            <w:rPr>
              <w:sz w:val="18"/>
              <w:szCs w:val="18"/>
            </w:rPr>
            <w:t>https://www.aspentech.com/en/products/engineering/</w:t>
          </w:r>
          <w:r w:rsidR="002C2FAA">
            <w:rPr>
              <w:sz w:val="18"/>
              <w:szCs w:val="18"/>
            </w:rPr>
            <w:t xml:space="preserve"> </w:t>
          </w:r>
          <w:r w:rsidRPr="005D1471">
            <w:rPr>
              <w:sz w:val="18"/>
              <w:szCs w:val="18"/>
            </w:rPr>
            <w:t xml:space="preserve">aspen-plus. Accessed </w:t>
          </w:r>
          <w:r w:rsidR="002C2FAA">
            <w:rPr>
              <w:sz w:val="18"/>
              <w:szCs w:val="18"/>
            </w:rPr>
            <w:t>30</w:t>
          </w:r>
          <w:r w:rsidRPr="005D1471">
            <w:rPr>
              <w:sz w:val="18"/>
              <w:szCs w:val="18"/>
            </w:rPr>
            <w:t xml:space="preserve"> </w:t>
          </w:r>
          <w:r w:rsidR="002C2FAA">
            <w:rPr>
              <w:sz w:val="18"/>
              <w:szCs w:val="18"/>
            </w:rPr>
            <w:t>November</w:t>
          </w:r>
          <w:r w:rsidRPr="005D1471">
            <w:rPr>
              <w:sz w:val="18"/>
              <w:szCs w:val="18"/>
            </w:rPr>
            <w:t xml:space="preserve"> 2023.</w:t>
          </w:r>
        </w:p>
        <w:p w14:paraId="77FCAF45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2" w:name="_CTVL0014b06dbfa40a247428d6e10c30a095592"/>
          <w:r w:rsidRPr="005D1471">
            <w:rPr>
              <w:sz w:val="18"/>
              <w:szCs w:val="18"/>
            </w:rPr>
            <w:t>Bynum, M. L., Hackebeil, G. A., Hart, W. E., Laird, C. D., Nicholson, B. L., Siirola, J. D., Watson, J.-P., and Woodruff, D. L. (2021).</w:t>
          </w:r>
          <w:bookmarkEnd w:id="2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Pyomo - optimization modeling in Python</w:t>
          </w:r>
          <w:r w:rsidRPr="005D1471">
            <w:rPr>
              <w:sz w:val="18"/>
              <w:szCs w:val="18"/>
            </w:rPr>
            <w:t>, Cham: Springer.</w:t>
          </w:r>
        </w:p>
        <w:p w14:paraId="5F171FAD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3" w:name="_CTVL001f734832801e44831b48e70452449e191"/>
          <w:r w:rsidRPr="005D1471">
            <w:rPr>
              <w:sz w:val="18"/>
              <w:szCs w:val="18"/>
            </w:rPr>
            <w:t>Ceccon, F., Jalving, J., Haddad, J., Thebelt, A., Tsay, C., Laird, C. D., and Misener, R. (2022). “OMLT: Optimization &amp; Machine Learning Toolkit,”</w:t>
          </w:r>
          <w:bookmarkEnd w:id="3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Journal of Machine Learning Research</w:t>
          </w:r>
          <w:r w:rsidRPr="005D1471">
            <w:rPr>
              <w:sz w:val="18"/>
              <w:szCs w:val="18"/>
            </w:rPr>
            <w:t>. Volume 23, No. 349: pp. 1–8.</w:t>
          </w:r>
        </w:p>
        <w:p w14:paraId="40B055E4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4" w:name="_CTVL0016b9cf482454a4f55b97808f388d49956"/>
          <w:r w:rsidRPr="005D1471">
            <w:rPr>
              <w:sz w:val="18"/>
              <w:szCs w:val="18"/>
            </w:rPr>
            <w:t>Demirhan, C. D., Tso, W. W., Powell, J. B., and Pistikopoulos, E. N. (2021). “A multi-scale energy systems engineering approach towards integrated multi-product network optimization,”</w:t>
          </w:r>
          <w:bookmarkEnd w:id="4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Applied Energy</w:t>
          </w:r>
          <w:r w:rsidRPr="005D1471">
            <w:rPr>
              <w:sz w:val="18"/>
              <w:szCs w:val="18"/>
            </w:rPr>
            <w:t>. Vol. 281, p. 116020.</w:t>
          </w:r>
        </w:p>
        <w:p w14:paraId="0F8BBD75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5" w:name="_CTVL0015607bc401ea34ccd87846f229949f5c3"/>
          <w:r w:rsidRPr="005D1471">
            <w:rPr>
              <w:sz w:val="18"/>
              <w:szCs w:val="18"/>
            </w:rPr>
            <w:t>Fahmi, I., and Cremaschi, S. (2012). “Process synthesis of biodiesel production plant using artificial neural networks as the surrogate models,”</w:t>
          </w:r>
          <w:bookmarkEnd w:id="5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Computers &amp; Chemical Engineering</w:t>
          </w:r>
          <w:r w:rsidRPr="005D1471">
            <w:rPr>
              <w:sz w:val="18"/>
              <w:szCs w:val="18"/>
            </w:rPr>
            <w:t>. Vol. 46, pp. 105–123.</w:t>
          </w:r>
        </w:p>
        <w:p w14:paraId="3C17FA29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6" w:name="_CTVL0013cc25c5da7bc438aba1ee0dc5d156e10"/>
          <w:r w:rsidRPr="005D1471">
            <w:rPr>
              <w:sz w:val="18"/>
              <w:szCs w:val="18"/>
            </w:rPr>
            <w:t>Freire Ordóñez, D., Halfdanarson, T., Ganzer, C., Shah, N., Dowell, N. M., and Guillén-Gosálbez, G. (2022). “Evaluation of the potential use of e-fuels in the European aviation sector: a comprehensive economic and environmental assessment including externalities,”</w:t>
          </w:r>
          <w:bookmarkEnd w:id="6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Sustainable energy &amp; fuels</w:t>
          </w:r>
          <w:r w:rsidRPr="005D1471">
            <w:rPr>
              <w:sz w:val="18"/>
              <w:szCs w:val="18"/>
            </w:rPr>
            <w:t>. Vol. 6, No. 20: pp. 4749–4764.</w:t>
          </w:r>
        </w:p>
        <w:p w14:paraId="30465B99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7" w:name="_CTVL001ccceaba6c0f54ad69844312f4ad90859"/>
          <w:r w:rsidRPr="005D1471">
            <w:rPr>
              <w:sz w:val="18"/>
              <w:szCs w:val="18"/>
            </w:rPr>
            <w:t>Gonzalez-Garay, A., Heuberger-Austin, C., Fu, X., Klokkenburg, M., Di Zhang, van der Made, A., and Shah, N. (2022). “Unravelling the potential of sustainable aviation fuels to decarbonise the aviation sector,”</w:t>
          </w:r>
          <w:bookmarkEnd w:id="7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Energy &amp; Environmental Science</w:t>
          </w:r>
          <w:r w:rsidRPr="005D1471">
            <w:rPr>
              <w:sz w:val="18"/>
              <w:szCs w:val="18"/>
            </w:rPr>
            <w:t>. Vol. 15, No. 8: pp. 3291–3309.</w:t>
          </w:r>
        </w:p>
        <w:p w14:paraId="6412E761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8" w:name="_CTVL0015e19574efa6e444cb901ef33a2d25a37"/>
          <w:r w:rsidRPr="005D1471">
            <w:rPr>
              <w:sz w:val="18"/>
              <w:szCs w:val="18"/>
            </w:rPr>
            <w:t>Grimstad, B., and Andersson, H. (2019). “ReLU networks as surrogate models in mixed-integer linear programs,”</w:t>
          </w:r>
          <w:bookmarkEnd w:id="8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Computers &amp; Chemical Engineering</w:t>
          </w:r>
          <w:r w:rsidRPr="005D1471">
            <w:rPr>
              <w:sz w:val="18"/>
              <w:szCs w:val="18"/>
            </w:rPr>
            <w:t>. Vol. 131, p. 106580.</w:t>
          </w:r>
        </w:p>
        <w:p w14:paraId="2552BFCA" w14:textId="7F760BA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9" w:name="_CTVL001f2adb86db75c468091a7612bf0c9a74e"/>
          <w:r w:rsidRPr="005D1471">
            <w:rPr>
              <w:sz w:val="18"/>
              <w:szCs w:val="18"/>
            </w:rPr>
            <w:t>Gurobi Optimization (2023).</w:t>
          </w:r>
          <w:bookmarkEnd w:id="9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The Leader in Decision Intelligence Technology - Gurobi Optimization</w:t>
          </w:r>
          <w:r w:rsidRPr="005D1471">
            <w:rPr>
              <w:sz w:val="18"/>
              <w:szCs w:val="18"/>
            </w:rPr>
            <w:t xml:space="preserve">, https://www.gurobi.com/. Accessed </w:t>
          </w:r>
          <w:r w:rsidR="002C2FAA">
            <w:rPr>
              <w:sz w:val="18"/>
              <w:szCs w:val="18"/>
            </w:rPr>
            <w:t>30</w:t>
          </w:r>
          <w:r w:rsidRPr="005D1471">
            <w:rPr>
              <w:sz w:val="18"/>
              <w:szCs w:val="18"/>
            </w:rPr>
            <w:t xml:space="preserve"> November 2023.</w:t>
          </w:r>
        </w:p>
        <w:p w14:paraId="5FD1B159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10" w:name="_CTVL0011ae250b3dc6f420cb9a6f9892b170b52"/>
          <w:r w:rsidRPr="005D1471">
            <w:rPr>
              <w:sz w:val="18"/>
              <w:szCs w:val="18"/>
            </w:rPr>
            <w:t>Hamelinck, C., Faaij, A., Uil, H. den, and Boerrigter, H. (2004). “Production of FT transportation fuels from biomass; technical options, process analysis and optimisation, and development potential,”</w:t>
          </w:r>
          <w:bookmarkEnd w:id="10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Energy</w:t>
          </w:r>
          <w:r w:rsidRPr="005D1471">
            <w:rPr>
              <w:sz w:val="18"/>
              <w:szCs w:val="18"/>
            </w:rPr>
            <w:t>. Vol. 29, No. 11: pp. 1743–1771.</w:t>
          </w:r>
        </w:p>
        <w:p w14:paraId="66719594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11" w:name="_CTVL001ce6a43b503984e3dac1510408b2ab424"/>
          <w:r w:rsidRPr="005D1471">
            <w:rPr>
              <w:sz w:val="18"/>
              <w:szCs w:val="18"/>
            </w:rPr>
            <w:t>Henao, C. A., and Maravelias, C. T. (2011). “Surrogate-based superstructure optimization framework,”</w:t>
          </w:r>
          <w:bookmarkEnd w:id="11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AIChE Journal</w:t>
          </w:r>
          <w:r w:rsidRPr="005D1471">
            <w:rPr>
              <w:sz w:val="18"/>
              <w:szCs w:val="18"/>
            </w:rPr>
            <w:t>. Vol. 57, No. 5: pp. 1216–1232.</w:t>
          </w:r>
        </w:p>
        <w:p w14:paraId="71B83BEE" w14:textId="77777777" w:rsidR="005D1471" w:rsidRPr="005D1471" w:rsidRDefault="005D1471" w:rsidP="005D1471">
          <w:pPr>
            <w:pStyle w:val="CitaviBibliographyEntry"/>
            <w:jc w:val="both"/>
            <w:rPr>
              <w:sz w:val="18"/>
              <w:szCs w:val="18"/>
            </w:rPr>
          </w:pPr>
          <w:bookmarkStart w:id="12" w:name="_CTVL0010a06d9d490d54c10bbb4214337167fd5"/>
          <w:r w:rsidRPr="005D1471">
            <w:rPr>
              <w:sz w:val="18"/>
              <w:szCs w:val="18"/>
            </w:rPr>
            <w:t>Niziolek, A. M., Onel, O., and Floudas, C. A. (2017). “Municipal solid waste to liquid transportation fuels, olefins, and aromatics: Process synthesis and deterministic global optimization,”</w:t>
          </w:r>
          <w:bookmarkEnd w:id="12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Computers &amp; Chemical Engineering</w:t>
          </w:r>
          <w:r w:rsidRPr="005D1471">
            <w:rPr>
              <w:sz w:val="18"/>
              <w:szCs w:val="18"/>
            </w:rPr>
            <w:t>. Vol. 102, pp. 169–187.</w:t>
          </w:r>
        </w:p>
        <w:p w14:paraId="5769C872" w14:textId="026C185B" w:rsidR="005719C7" w:rsidRDefault="005D1471" w:rsidP="005D1471">
          <w:pPr>
            <w:pStyle w:val="CitaviBibliographyEntry"/>
            <w:jc w:val="both"/>
          </w:pPr>
          <w:bookmarkStart w:id="13" w:name="_CTVL0011706e4361d1948dbb63666e81a90abf0"/>
          <w:r w:rsidRPr="005D1471">
            <w:rPr>
              <w:sz w:val="18"/>
              <w:szCs w:val="18"/>
            </w:rPr>
            <w:t>Vardon, D. R., Sherbacow, B. J., Guan, K., Heyne, J. S., and Abdullah, Z. (2022). “Realizing “net-zero-carbon” sustainable aviation fuel,”</w:t>
          </w:r>
          <w:bookmarkEnd w:id="13"/>
          <w:r w:rsidRPr="005D1471">
            <w:rPr>
              <w:sz w:val="18"/>
              <w:szCs w:val="18"/>
            </w:rPr>
            <w:t xml:space="preserve"> </w:t>
          </w:r>
          <w:r w:rsidRPr="005D1471">
            <w:rPr>
              <w:i/>
              <w:sz w:val="18"/>
              <w:szCs w:val="18"/>
            </w:rPr>
            <w:t>Joule</w:t>
          </w:r>
          <w:r w:rsidRPr="005D1471">
            <w:rPr>
              <w:sz w:val="18"/>
              <w:szCs w:val="18"/>
            </w:rPr>
            <w:t>. Vol. 6, No. 1: pp. 16–21.</w:t>
          </w:r>
          <w:r w:rsidR="005719C7" w:rsidRPr="005D1471">
            <w:fldChar w:fldCharType="end"/>
          </w:r>
        </w:p>
      </w:sdtContent>
    </w:sdt>
    <w:p w14:paraId="02F9D381" w14:textId="77777777" w:rsidR="005719C7" w:rsidRDefault="005719C7" w:rsidP="005719C7">
      <w:pPr>
        <w:rPr>
          <w:lang w:val="en-US"/>
        </w:rPr>
      </w:pPr>
    </w:p>
    <w:p w14:paraId="1B1F183F" w14:textId="77777777" w:rsidR="008F1990" w:rsidRDefault="008F1990" w:rsidP="005719C7">
      <w:pPr>
        <w:rPr>
          <w:lang w:val="en-US"/>
        </w:rPr>
      </w:pPr>
    </w:p>
    <w:sectPr w:rsidR="008F1990" w:rsidSect="008B01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7851F" w14:textId="77777777" w:rsidR="001E4887" w:rsidRDefault="001E4887">
      <w:r>
        <w:separator/>
      </w:r>
    </w:p>
  </w:endnote>
  <w:endnote w:type="continuationSeparator" w:id="0">
    <w:p w14:paraId="0CE22C0D" w14:textId="77777777" w:rsidR="001E4887" w:rsidRDefault="001E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AA35" w14:textId="77777777" w:rsidR="00FF6043" w:rsidRDefault="00FF604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C06D4" w14:textId="77777777" w:rsidR="00FF6043" w:rsidRDefault="00FF604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E584" w14:textId="77777777" w:rsidR="00FF6043" w:rsidRDefault="00FF60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9557D" w14:textId="77777777" w:rsidR="001E4887" w:rsidRDefault="001E4887">
      <w:r>
        <w:separator/>
      </w:r>
    </w:p>
  </w:footnote>
  <w:footnote w:type="continuationSeparator" w:id="0">
    <w:p w14:paraId="7ED88931" w14:textId="77777777" w:rsidR="001E4887" w:rsidRDefault="001E4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9" w14:textId="5EB2E158" w:rsidR="00DD3D9E" w:rsidRDefault="00DD3D9E">
    <w:pPr>
      <w:pStyle w:val="Kopfzeile"/>
      <w:tabs>
        <w:tab w:val="clear" w:pos="7200"/>
        <w:tab w:val="right" w:pos="7088"/>
      </w:tabs>
    </w:pPr>
    <w:r>
      <w:rPr>
        <w:rStyle w:val="Seitenzahl"/>
      </w:rPr>
      <w:tab/>
    </w:r>
    <w:r>
      <w:rPr>
        <w:rStyle w:val="Seitenzahl"/>
        <w:i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A" w14:textId="0F7BDF63" w:rsidR="00DD3D9E" w:rsidRDefault="00DD3D9E">
    <w:pPr>
      <w:pStyle w:val="Kopfzeile"/>
      <w:tabs>
        <w:tab w:val="clear" w:pos="7200"/>
        <w:tab w:val="right" w:pos="7088"/>
      </w:tabs>
      <w:jc w:val="right"/>
      <w:rPr>
        <w:sz w:val="24"/>
      </w:rPr>
    </w:pPr>
    <w:r>
      <w:rPr>
        <w:rStyle w:val="Seitenzahl"/>
        <w:i/>
        <w:sz w:val="24"/>
      </w:rPr>
      <w:tab/>
    </w:r>
    <w:r>
      <w:rPr>
        <w:rStyle w:val="Seitenzahl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C" w14:textId="65EF433B" w:rsidR="00DD3D9E" w:rsidRPr="00FF6043" w:rsidRDefault="001B1DE3" w:rsidP="00FF6043">
    <w:pPr>
      <w:pStyle w:val="ElsevierBodyTextCentredNospace"/>
      <w:jc w:val="left"/>
      <w:rPr>
        <w:noProof/>
        <w:sz w:val="20"/>
        <w:szCs w:val="20"/>
      </w:rPr>
    </w:pPr>
    <w:r>
      <w:rPr>
        <w:noProof/>
        <w:color w:val="auto"/>
        <w:sz w:val="20"/>
        <w:szCs w:val="20"/>
      </w:rPr>
      <w:drawing>
        <wp:inline distT="0" distB="0" distL="0" distR="0" wp14:anchorId="26F3196F" wp14:editId="0458D368">
          <wp:extent cx="4499610" cy="9169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ng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9610" cy="91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842" w:rsidRPr="00FF6043">
      <w:rPr>
        <w:color w:val="auto"/>
        <w:sz w:val="20"/>
        <w:szCs w:val="20"/>
      </w:rPr>
      <w:t xml:space="preserve">Flavio Manenti, Gintaras V. Reklaitis (Eds.), </w:t>
    </w:r>
    <w:r w:rsidR="00FF6043" w:rsidRPr="00FF6043">
      <w:rPr>
        <w:color w:val="auto"/>
        <w:sz w:val="20"/>
        <w:szCs w:val="20"/>
      </w:rPr>
      <w:t>B</w:t>
    </w:r>
    <w:r w:rsidR="00FF6043" w:rsidRPr="00FF6043">
      <w:rPr>
        <w:noProof/>
        <w:sz w:val="20"/>
        <w:szCs w:val="20"/>
      </w:rPr>
      <w:t>ook of Abstract</w:t>
    </w:r>
    <w:r w:rsidR="00F06842" w:rsidRPr="00FF6043">
      <w:rPr>
        <w:noProof/>
        <w:sz w:val="20"/>
        <w:szCs w:val="20"/>
      </w:rPr>
      <w:t xml:space="preserve"> of the </w:t>
    </w:r>
    <w:r w:rsidR="00F06842" w:rsidRPr="00FF6043">
      <w:rPr>
        <w:rStyle w:val="underline1"/>
        <w:sz w:val="20"/>
        <w:szCs w:val="20"/>
        <w:u w:val="none"/>
      </w:rPr>
      <w:t>34</w:t>
    </w:r>
    <w:r w:rsidR="00F06842" w:rsidRPr="00FF6043">
      <w:rPr>
        <w:rStyle w:val="underline1"/>
        <w:sz w:val="20"/>
        <w:szCs w:val="20"/>
        <w:u w:val="none"/>
        <w:vertAlign w:val="superscript"/>
      </w:rPr>
      <w:t>th</w:t>
    </w:r>
    <w:r w:rsidR="00F06842" w:rsidRPr="00FF6043">
      <w:rPr>
        <w:rStyle w:val="underline1"/>
        <w:sz w:val="20"/>
        <w:szCs w:val="20"/>
        <w:u w:val="none"/>
      </w:rPr>
      <w:t xml:space="preserve"> European Symposium on Computer Aided Process Engineering / 15</w:t>
    </w:r>
    <w:r w:rsidR="00F06842" w:rsidRPr="00FF6043">
      <w:rPr>
        <w:rStyle w:val="underline1"/>
        <w:sz w:val="20"/>
        <w:szCs w:val="20"/>
        <w:u w:val="none"/>
        <w:vertAlign w:val="superscript"/>
      </w:rPr>
      <w:t>th</w:t>
    </w:r>
    <w:r w:rsidR="00F06842" w:rsidRPr="00FF6043">
      <w:rPr>
        <w:rStyle w:val="underline1"/>
        <w:sz w:val="20"/>
        <w:szCs w:val="20"/>
        <w:u w:val="none"/>
      </w:rPr>
      <w:t xml:space="preserve"> International Symposium on Process Systems Engineerin</w:t>
    </w:r>
    <w:r w:rsidR="00F06842" w:rsidRPr="00FF6043">
      <w:rPr>
        <w:rStyle w:val="underline1"/>
        <w:sz w:val="20"/>
        <w:szCs w:val="20"/>
      </w:rPr>
      <w:t>g</w:t>
    </w:r>
    <w:r w:rsidR="00F06842" w:rsidRPr="00FF6043">
      <w:rPr>
        <w:noProof/>
        <w:sz w:val="20"/>
        <w:szCs w:val="20"/>
      </w:rPr>
      <w:t xml:space="preserve"> (ESCAPE34/PSE24), June 2-6, 2024,</w:t>
    </w:r>
    <w:r w:rsidR="00F06842" w:rsidRPr="00FF6043">
      <w:rPr>
        <w:sz w:val="20"/>
        <w:szCs w:val="20"/>
      </w:rPr>
      <w:t xml:space="preserve"> Florence</w:t>
    </w:r>
    <w:r w:rsidR="00F06842" w:rsidRPr="00FF6043">
      <w:rPr>
        <w:noProof/>
        <w:sz w:val="20"/>
        <w:szCs w:val="20"/>
      </w:rPr>
      <w:t>, Italy</w:t>
    </w:r>
    <w:r w:rsidR="00FF6043">
      <w:rPr>
        <w:noProof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91663215">
    <w:abstractNumId w:val="11"/>
  </w:num>
  <w:num w:numId="2" w16cid:durableId="296954603">
    <w:abstractNumId w:val="11"/>
  </w:num>
  <w:num w:numId="3" w16cid:durableId="722408954">
    <w:abstractNumId w:val="11"/>
  </w:num>
  <w:num w:numId="4" w16cid:durableId="1640450693">
    <w:abstractNumId w:val="11"/>
  </w:num>
  <w:num w:numId="5" w16cid:durableId="978532933">
    <w:abstractNumId w:val="0"/>
  </w:num>
  <w:num w:numId="6" w16cid:durableId="876510491">
    <w:abstractNumId w:val="6"/>
  </w:num>
  <w:num w:numId="7" w16cid:durableId="1965307523">
    <w:abstractNumId w:val="12"/>
  </w:num>
  <w:num w:numId="8" w16cid:durableId="799080632">
    <w:abstractNumId w:val="1"/>
  </w:num>
  <w:num w:numId="9" w16cid:durableId="1303081154">
    <w:abstractNumId w:val="10"/>
  </w:num>
  <w:num w:numId="10" w16cid:durableId="1238320200">
    <w:abstractNumId w:val="14"/>
  </w:num>
  <w:num w:numId="11" w16cid:durableId="2091535258">
    <w:abstractNumId w:val="13"/>
  </w:num>
  <w:num w:numId="12" w16cid:durableId="34355157">
    <w:abstractNumId w:val="5"/>
  </w:num>
  <w:num w:numId="13" w16cid:durableId="901908821">
    <w:abstractNumId w:val="8"/>
  </w:num>
  <w:num w:numId="14" w16cid:durableId="959534956">
    <w:abstractNumId w:val="2"/>
  </w:num>
  <w:num w:numId="15" w16cid:durableId="860720">
    <w:abstractNumId w:val="7"/>
  </w:num>
  <w:num w:numId="16" w16cid:durableId="112334350">
    <w:abstractNumId w:val="3"/>
  </w:num>
  <w:num w:numId="17" w16cid:durableId="404887494">
    <w:abstractNumId w:val="4"/>
  </w:num>
  <w:num w:numId="18" w16cid:durableId="10282906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231D9"/>
    <w:rsid w:val="00031FD9"/>
    <w:rsid w:val="00066CEB"/>
    <w:rsid w:val="0009148A"/>
    <w:rsid w:val="000C335B"/>
    <w:rsid w:val="000D3D9B"/>
    <w:rsid w:val="000E2843"/>
    <w:rsid w:val="000F0BD7"/>
    <w:rsid w:val="00111375"/>
    <w:rsid w:val="00130AB0"/>
    <w:rsid w:val="001515F8"/>
    <w:rsid w:val="0016032F"/>
    <w:rsid w:val="00160646"/>
    <w:rsid w:val="0016142E"/>
    <w:rsid w:val="00172ADE"/>
    <w:rsid w:val="0018352F"/>
    <w:rsid w:val="001878FD"/>
    <w:rsid w:val="001879F6"/>
    <w:rsid w:val="00195420"/>
    <w:rsid w:val="001A0501"/>
    <w:rsid w:val="001B1DE3"/>
    <w:rsid w:val="001C0148"/>
    <w:rsid w:val="001C757E"/>
    <w:rsid w:val="001E4887"/>
    <w:rsid w:val="001E6260"/>
    <w:rsid w:val="001F42F0"/>
    <w:rsid w:val="001F624A"/>
    <w:rsid w:val="0020390F"/>
    <w:rsid w:val="0025053E"/>
    <w:rsid w:val="00261EF3"/>
    <w:rsid w:val="00264926"/>
    <w:rsid w:val="0027067B"/>
    <w:rsid w:val="00277A3D"/>
    <w:rsid w:val="0028785A"/>
    <w:rsid w:val="002A5BEF"/>
    <w:rsid w:val="002B0396"/>
    <w:rsid w:val="002C2FAA"/>
    <w:rsid w:val="002D45A5"/>
    <w:rsid w:val="002D6F9D"/>
    <w:rsid w:val="00300268"/>
    <w:rsid w:val="00344D01"/>
    <w:rsid w:val="00346A7A"/>
    <w:rsid w:val="00377FE3"/>
    <w:rsid w:val="00384277"/>
    <w:rsid w:val="003B58DF"/>
    <w:rsid w:val="003B72E8"/>
    <w:rsid w:val="003C0ED9"/>
    <w:rsid w:val="003D1582"/>
    <w:rsid w:val="003D7E4C"/>
    <w:rsid w:val="003E41C2"/>
    <w:rsid w:val="0043347A"/>
    <w:rsid w:val="004628E9"/>
    <w:rsid w:val="00490E0B"/>
    <w:rsid w:val="0049772C"/>
    <w:rsid w:val="004A34EB"/>
    <w:rsid w:val="004A5816"/>
    <w:rsid w:val="004F04E7"/>
    <w:rsid w:val="00507CB7"/>
    <w:rsid w:val="00510622"/>
    <w:rsid w:val="00527D89"/>
    <w:rsid w:val="005427EF"/>
    <w:rsid w:val="0054367B"/>
    <w:rsid w:val="00552EEB"/>
    <w:rsid w:val="00557FAB"/>
    <w:rsid w:val="00563F55"/>
    <w:rsid w:val="00567D93"/>
    <w:rsid w:val="005719C7"/>
    <w:rsid w:val="00592AD1"/>
    <w:rsid w:val="00596FE7"/>
    <w:rsid w:val="005D1471"/>
    <w:rsid w:val="005D5799"/>
    <w:rsid w:val="005E32FE"/>
    <w:rsid w:val="0061686A"/>
    <w:rsid w:val="00640B21"/>
    <w:rsid w:val="00642B4A"/>
    <w:rsid w:val="00643CA2"/>
    <w:rsid w:val="00660B8C"/>
    <w:rsid w:val="00674AEB"/>
    <w:rsid w:val="006864FC"/>
    <w:rsid w:val="006A69BF"/>
    <w:rsid w:val="006B08BF"/>
    <w:rsid w:val="006C11D1"/>
    <w:rsid w:val="006D4051"/>
    <w:rsid w:val="006E0F46"/>
    <w:rsid w:val="00711DF4"/>
    <w:rsid w:val="00733357"/>
    <w:rsid w:val="00735E0F"/>
    <w:rsid w:val="00746CD1"/>
    <w:rsid w:val="00756224"/>
    <w:rsid w:val="0079033D"/>
    <w:rsid w:val="0079243B"/>
    <w:rsid w:val="007954DC"/>
    <w:rsid w:val="007B3BA3"/>
    <w:rsid w:val="007C5A6E"/>
    <w:rsid w:val="007C79B6"/>
    <w:rsid w:val="007D58CA"/>
    <w:rsid w:val="007D70A1"/>
    <w:rsid w:val="007F0038"/>
    <w:rsid w:val="008132E8"/>
    <w:rsid w:val="0082097C"/>
    <w:rsid w:val="00823407"/>
    <w:rsid w:val="00832CC2"/>
    <w:rsid w:val="0084578D"/>
    <w:rsid w:val="00847553"/>
    <w:rsid w:val="00852DB3"/>
    <w:rsid w:val="00862870"/>
    <w:rsid w:val="008B0184"/>
    <w:rsid w:val="008C5D02"/>
    <w:rsid w:val="008C62E3"/>
    <w:rsid w:val="008D2649"/>
    <w:rsid w:val="008D365B"/>
    <w:rsid w:val="008F1990"/>
    <w:rsid w:val="008F7ACB"/>
    <w:rsid w:val="009050FD"/>
    <w:rsid w:val="0090568D"/>
    <w:rsid w:val="009075A5"/>
    <w:rsid w:val="009125C9"/>
    <w:rsid w:val="00913879"/>
    <w:rsid w:val="00917661"/>
    <w:rsid w:val="00970E5D"/>
    <w:rsid w:val="0097701C"/>
    <w:rsid w:val="00980A65"/>
    <w:rsid w:val="00995DC9"/>
    <w:rsid w:val="009A2AC2"/>
    <w:rsid w:val="009D01B5"/>
    <w:rsid w:val="009D358F"/>
    <w:rsid w:val="009F7339"/>
    <w:rsid w:val="00A00CAA"/>
    <w:rsid w:val="00A208EC"/>
    <w:rsid w:val="00A25E70"/>
    <w:rsid w:val="00A33765"/>
    <w:rsid w:val="00A61F7A"/>
    <w:rsid w:val="00A63269"/>
    <w:rsid w:val="00A71722"/>
    <w:rsid w:val="00A92377"/>
    <w:rsid w:val="00A95BAA"/>
    <w:rsid w:val="00AB29ED"/>
    <w:rsid w:val="00AC33E4"/>
    <w:rsid w:val="00AD58BE"/>
    <w:rsid w:val="00AE4BD8"/>
    <w:rsid w:val="00B027D5"/>
    <w:rsid w:val="00B3469C"/>
    <w:rsid w:val="00B4388F"/>
    <w:rsid w:val="00B47499"/>
    <w:rsid w:val="00B61BD9"/>
    <w:rsid w:val="00B63237"/>
    <w:rsid w:val="00BB60DB"/>
    <w:rsid w:val="00BE0A4D"/>
    <w:rsid w:val="00C26D49"/>
    <w:rsid w:val="00C85A72"/>
    <w:rsid w:val="00C960DC"/>
    <w:rsid w:val="00CF1B17"/>
    <w:rsid w:val="00D02C75"/>
    <w:rsid w:val="00D03EAD"/>
    <w:rsid w:val="00D10E22"/>
    <w:rsid w:val="00D115B2"/>
    <w:rsid w:val="00D13D2C"/>
    <w:rsid w:val="00D23824"/>
    <w:rsid w:val="00D97727"/>
    <w:rsid w:val="00DC2F94"/>
    <w:rsid w:val="00DD3D9E"/>
    <w:rsid w:val="00DD7908"/>
    <w:rsid w:val="00DE0E20"/>
    <w:rsid w:val="00E6034E"/>
    <w:rsid w:val="00E773ED"/>
    <w:rsid w:val="00E82297"/>
    <w:rsid w:val="00EA6624"/>
    <w:rsid w:val="00ED2B1A"/>
    <w:rsid w:val="00EF39FD"/>
    <w:rsid w:val="00F06842"/>
    <w:rsid w:val="00F107FD"/>
    <w:rsid w:val="00F22A9E"/>
    <w:rsid w:val="00F3164B"/>
    <w:rsid w:val="00F7554E"/>
    <w:rsid w:val="00FB64A8"/>
    <w:rsid w:val="00FE1606"/>
    <w:rsid w:val="00F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4DE67F"/>
  <w14:defaultImageDpi w14:val="32767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0184"/>
    <w:rPr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660B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60B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660B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660B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60B8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60B8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60B8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60B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link w:val="Els-body-textZchn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nzeichen">
    <w:name w:val="endnote reference"/>
    <w:basedOn w:val="Absatz-Standardschriftart"/>
    <w:semiHidden/>
    <w:rsid w:val="008B0184"/>
    <w:rPr>
      <w:vertAlign w:val="superscript"/>
    </w:rPr>
  </w:style>
  <w:style w:type="paragraph" w:styleId="Kopfzeil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uzeile">
    <w:name w:val="footer"/>
    <w:basedOn w:val="Kopfzeile"/>
    <w:rsid w:val="008B0184"/>
  </w:style>
  <w:style w:type="character" w:styleId="Funotenzeichen">
    <w:name w:val="footnote reference"/>
    <w:semiHidden/>
    <w:rsid w:val="008B0184"/>
    <w:rPr>
      <w:vertAlign w:val="superscript"/>
    </w:rPr>
  </w:style>
  <w:style w:type="paragraph" w:styleId="Funotentext">
    <w:name w:val="footnote text"/>
    <w:basedOn w:val="Standard"/>
    <w:semiHidden/>
    <w:rsid w:val="008B0184"/>
    <w:rPr>
      <w:rFonts w:ascii="Univers" w:hAnsi="Univers"/>
    </w:rPr>
  </w:style>
  <w:style w:type="character" w:styleId="Hyperlink">
    <w:name w:val="Hyperlink"/>
    <w:basedOn w:val="Absatz-Standardschriftart"/>
    <w:rsid w:val="008B0184"/>
    <w:rPr>
      <w:color w:val="0000FF"/>
      <w:u w:val="single"/>
    </w:rPr>
  </w:style>
  <w:style w:type="character" w:customStyle="1" w:styleId="MTEquationSection">
    <w:name w:val="MTEquationSection"/>
    <w:basedOn w:val="Absatz-Standardschriftart"/>
    <w:rsid w:val="008B0184"/>
    <w:rPr>
      <w:vanish/>
      <w:color w:val="FF0000"/>
    </w:rPr>
  </w:style>
  <w:style w:type="character" w:styleId="Seitenzahl">
    <w:name w:val="page number"/>
    <w:basedOn w:val="Absatz-Standardschriftar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Absatz-Standardschriftart"/>
    <w:rsid w:val="008B0184"/>
    <w:rPr>
      <w:sz w:val="18"/>
      <w:lang w:val="en-US" w:eastAsia="en-US" w:bidi="ar-SA"/>
    </w:rPr>
  </w:style>
  <w:style w:type="character" w:styleId="Kommentarzeichen">
    <w:name w:val="annotation reference"/>
    <w:basedOn w:val="Absatz-Standardschriftart"/>
    <w:semiHidden/>
    <w:rsid w:val="008B0184"/>
    <w:rPr>
      <w:sz w:val="16"/>
      <w:szCs w:val="16"/>
    </w:rPr>
  </w:style>
  <w:style w:type="paragraph" w:styleId="Kommentartext">
    <w:name w:val="annotation text"/>
    <w:basedOn w:val="Standard"/>
    <w:semiHidden/>
    <w:rsid w:val="008B0184"/>
  </w:style>
  <w:style w:type="paragraph" w:styleId="Kommentarthema">
    <w:name w:val="annotation subject"/>
    <w:basedOn w:val="Kommentartext"/>
    <w:next w:val="Kommentartext"/>
    <w:semiHidden/>
    <w:rsid w:val="008B0184"/>
    <w:rPr>
      <w:b/>
      <w:bCs/>
    </w:rPr>
  </w:style>
  <w:style w:type="paragraph" w:styleId="Sprechblasentext">
    <w:name w:val="Balloon Text"/>
    <w:basedOn w:val="Standard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B61BD9"/>
    <w:pPr>
      <w:numPr>
        <w:ilvl w:val="0"/>
        <w:numId w:val="0"/>
      </w:numPr>
    </w:pPr>
    <w:rPr>
      <w:szCs w:val="22"/>
    </w:rPr>
  </w:style>
  <w:style w:type="character" w:customStyle="1" w:styleId="underline1">
    <w:name w:val="underline1"/>
    <w:basedOn w:val="Absatz-Standardschriftart"/>
    <w:rsid w:val="00F06842"/>
    <w:rPr>
      <w:u w:val="single"/>
    </w:rPr>
  </w:style>
  <w:style w:type="paragraph" w:customStyle="1" w:styleId="ElsevierBodyTextCentredNospace">
    <w:name w:val="Elsevier Body Text Centred No space"/>
    <w:basedOn w:val="Standard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660B8C"/>
    <w:pPr>
      <w:tabs>
        <w:tab w:val="left" w:pos="340"/>
      </w:tabs>
      <w:ind w:left="340" w:hanging="340"/>
    </w:pPr>
    <w:rPr>
      <w:lang w:val="en-US"/>
    </w:rPr>
  </w:style>
  <w:style w:type="character" w:customStyle="1" w:styleId="Els-body-textZchn">
    <w:name w:val="Els-body-text Zchn"/>
    <w:basedOn w:val="Absatz-Standardschriftart"/>
    <w:link w:val="Els-body-text"/>
    <w:rsid w:val="00660B8C"/>
    <w:rPr>
      <w:lang w:val="en-US" w:eastAsia="en-US"/>
    </w:rPr>
  </w:style>
  <w:style w:type="character" w:customStyle="1" w:styleId="CitaviBibliographyEntryZchn">
    <w:name w:val="Citavi Bibliography Entry Zchn"/>
    <w:basedOn w:val="Els-body-textZchn"/>
    <w:link w:val="CitaviBibliographyEntry"/>
    <w:uiPriority w:val="99"/>
    <w:rsid w:val="00660B8C"/>
    <w:rPr>
      <w:lang w:val="en-US" w:eastAsia="en-US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660B8C"/>
  </w:style>
  <w:style w:type="character" w:customStyle="1" w:styleId="CitaviBibliographyHeadingZchn">
    <w:name w:val="Citavi Bibliography Heading Zchn"/>
    <w:basedOn w:val="Els-body-textZchn"/>
    <w:link w:val="CitaviBibliographyHeading"/>
    <w:uiPriority w:val="99"/>
    <w:rsid w:val="00660B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rsid w:val="00660B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660B8C"/>
  </w:style>
  <w:style w:type="character" w:customStyle="1" w:styleId="CitaviChapterBibliographyHeadingZchn">
    <w:name w:val="Citavi Chapter Bibliography Heading Zchn"/>
    <w:basedOn w:val="Els-body-textZchn"/>
    <w:link w:val="CitaviChapterBibliographyHeading"/>
    <w:uiPriority w:val="99"/>
    <w:rsid w:val="00660B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660B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1Zchn">
    <w:name w:val="Citavi Bibliography Subheading 1 Zchn"/>
    <w:basedOn w:val="Els-body-textZchn"/>
    <w:link w:val="CitaviBibliographySubheading1"/>
    <w:uiPriority w:val="99"/>
    <w:rsid w:val="00660B8C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  <w:lang w:val="en-US" w:eastAsia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660B8C"/>
    <w:pPr>
      <w:spacing w:after="120"/>
      <w:outlineLvl w:val="9"/>
    </w:pPr>
    <w:rPr>
      <w:b w:val="0"/>
      <w:bCs w:val="0"/>
      <w:lang w:val="en-US"/>
    </w:rPr>
  </w:style>
  <w:style w:type="character" w:customStyle="1" w:styleId="CitaviBibliographySubheading2Zchn">
    <w:name w:val="Citavi Bibliography Subheading 2 Zchn"/>
    <w:basedOn w:val="Els-body-textZchn"/>
    <w:link w:val="CitaviBibliographySubheading2"/>
    <w:uiPriority w:val="99"/>
    <w:rsid w:val="00660B8C"/>
    <w:rPr>
      <w:rFonts w:ascii="Arial" w:hAnsi="Arial" w:cs="Arial"/>
      <w:sz w:val="26"/>
      <w:szCs w:val="26"/>
      <w:lang w:val="en-US" w:eastAsia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3Zchn">
    <w:name w:val="Citavi Bibliography Subheading 3 Zchn"/>
    <w:basedOn w:val="Els-body-textZchn"/>
    <w:link w:val="CitaviBibliographySubheading3"/>
    <w:uiPriority w:val="99"/>
    <w:rsid w:val="00660B8C"/>
    <w:rPr>
      <w:rFonts w:asciiTheme="majorHAnsi" w:eastAsiaTheme="majorEastAsia" w:hAnsiTheme="majorHAnsi" w:cstheme="majorBidi"/>
      <w:b/>
      <w:bCs/>
      <w:i/>
      <w:iCs/>
      <w:color w:val="365F91" w:themeColor="accent1" w:themeShade="BF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semiHidden/>
    <w:rsid w:val="00660B8C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4Zchn">
    <w:name w:val="Citavi Bibliography Subheading 4 Zchn"/>
    <w:basedOn w:val="Els-body-textZchn"/>
    <w:link w:val="CitaviBibliographySubheading4"/>
    <w:uiPriority w:val="99"/>
    <w:rsid w:val="00660B8C"/>
    <w:rPr>
      <w:rFonts w:asciiTheme="majorHAnsi" w:eastAsiaTheme="majorEastAsia" w:hAnsiTheme="majorHAnsi" w:cstheme="majorBidi"/>
      <w:b/>
      <w:bCs/>
      <w:color w:val="365F91" w:themeColor="accent1" w:themeShade="BF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660B8C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5Zchn">
    <w:name w:val="Citavi Bibliography Subheading 5 Zchn"/>
    <w:basedOn w:val="Els-body-textZchn"/>
    <w:link w:val="CitaviBibliographySubheading5"/>
    <w:uiPriority w:val="99"/>
    <w:rsid w:val="00660B8C"/>
    <w:rPr>
      <w:rFonts w:asciiTheme="majorHAnsi" w:eastAsiaTheme="majorEastAsia" w:hAnsiTheme="majorHAnsi" w:cstheme="majorBidi"/>
      <w:b/>
      <w:bCs/>
      <w:color w:val="243F60" w:themeColor="accent1" w:themeShade="7F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660B8C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6Zchn">
    <w:name w:val="Citavi Bibliography Subheading 6 Zchn"/>
    <w:basedOn w:val="Els-body-textZchn"/>
    <w:link w:val="CitaviBibliographySubheading6"/>
    <w:uiPriority w:val="99"/>
    <w:rsid w:val="00660B8C"/>
    <w:rPr>
      <w:rFonts w:asciiTheme="majorHAnsi" w:eastAsiaTheme="majorEastAsia" w:hAnsiTheme="majorHAnsi" w:cstheme="majorBidi"/>
      <w:b/>
      <w:bCs/>
      <w:i/>
      <w:iCs/>
      <w:color w:val="243F60" w:themeColor="accent1" w:themeShade="7F"/>
      <w:lang w:val="en-US"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660B8C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7Zchn">
    <w:name w:val="Citavi Bibliography Subheading 7 Zchn"/>
    <w:basedOn w:val="Els-body-textZchn"/>
    <w:link w:val="CitaviBibliographySubheading7"/>
    <w:uiPriority w:val="99"/>
    <w:rsid w:val="00660B8C"/>
    <w:rPr>
      <w:rFonts w:asciiTheme="majorHAnsi" w:eastAsiaTheme="majorEastAsia" w:hAnsiTheme="majorHAnsi" w:cstheme="majorBidi"/>
      <w:b/>
      <w:bCs/>
      <w:color w:val="272727" w:themeColor="text1" w:themeTint="D8"/>
      <w:sz w:val="21"/>
      <w:szCs w:val="21"/>
      <w:lang w:val="en-US"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660B8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660B8C"/>
    <w:pPr>
      <w:spacing w:after="120"/>
      <w:outlineLvl w:val="9"/>
    </w:pPr>
    <w:rPr>
      <w:b/>
      <w:bCs/>
      <w:lang w:val="en-US"/>
    </w:rPr>
  </w:style>
  <w:style w:type="character" w:customStyle="1" w:styleId="CitaviBibliographySubheading8Zchn">
    <w:name w:val="Citavi Bibliography Subheading 8 Zchn"/>
    <w:basedOn w:val="Els-body-textZchn"/>
    <w:link w:val="CitaviBibliographySubheading8"/>
    <w:uiPriority w:val="99"/>
    <w:rsid w:val="00660B8C"/>
    <w:rPr>
      <w:rFonts w:asciiTheme="majorHAnsi" w:eastAsiaTheme="majorEastAsia" w:hAnsiTheme="majorHAnsi" w:cstheme="majorBidi"/>
      <w:b/>
      <w:bCs/>
      <w:i/>
      <w:iCs/>
      <w:color w:val="272727" w:themeColor="text1" w:themeTint="D8"/>
      <w:sz w:val="21"/>
      <w:szCs w:val="21"/>
      <w:lang w:val="en-US"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660B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660B8C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F7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6DDF5-1FB1-484E-86EC-D0EC6C083AE1}"/>
      </w:docPartPr>
      <w:docPartBody>
        <w:p w:rsidR="00695C0D" w:rsidRDefault="003308C0">
          <w:r w:rsidRPr="009E6F9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8C0"/>
    <w:rsid w:val="0007443D"/>
    <w:rsid w:val="000E3D5A"/>
    <w:rsid w:val="001B7DAA"/>
    <w:rsid w:val="002C2AEF"/>
    <w:rsid w:val="003308C0"/>
    <w:rsid w:val="00396899"/>
    <w:rsid w:val="00414FF3"/>
    <w:rsid w:val="005B5AFE"/>
    <w:rsid w:val="006120D5"/>
    <w:rsid w:val="00695C0D"/>
    <w:rsid w:val="0084553F"/>
    <w:rsid w:val="00DF145D"/>
    <w:rsid w:val="00ED2E57"/>
    <w:rsid w:val="00F70171"/>
    <w:rsid w:val="00F8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689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6ACC9-C097-4EA9-86CF-8B43E6C4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0</TotalTime>
  <Pages>5</Pages>
  <Words>17439</Words>
  <Characters>109868</Characters>
  <Application>Microsoft Office Word</Application>
  <DocSecurity>0</DocSecurity>
  <Lines>915</Lines>
  <Paragraphs>254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Chapter</vt:lpstr>
      <vt:lpstr>Chapter</vt:lpstr>
      <vt:lpstr>Chapter</vt:lpstr>
    </vt:vector>
  </TitlesOfParts>
  <Company>Elsevier Science</Company>
  <LinksUpToDate>false</LinksUpToDate>
  <CharactersWithSpaces>127053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Alexander Klimek</cp:lastModifiedBy>
  <cp:revision>72</cp:revision>
  <cp:lastPrinted>2023-12-18T12:05:00Z</cp:lastPrinted>
  <dcterms:created xsi:type="dcterms:W3CDTF">2023-11-27T09:18:00Z</dcterms:created>
  <dcterms:modified xsi:type="dcterms:W3CDTF">2023-12-18T12:05:00Z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  <property fmtid="{D5CDD505-2E9C-101B-9397-08002B2CF9AE}" pid="10" name="CitaviDocumentProperty_8">
    <vt:lpwstr>CloudProjectKey=bswtmeur45prdaa48b0sbsxo3ualowfbujoyia; ProjectName=Promotion - Optimal process configurations for the production of sustainable aviation fuels (SAF)</vt:lpwstr>
  </property>
  <property fmtid="{D5CDD505-2E9C-101B-9397-08002B2CF9AE}" pid="11" name="CitaviDocumentProperty_7">
    <vt:lpwstr>Promotion - Optimal process configurations for the production of sustainable aviation fuels (SAF)</vt:lpwstr>
  </property>
  <property fmtid="{D5CDD505-2E9C-101B-9397-08002B2CF9AE}" pid="12" name="CitaviDocumentProperty_0">
    <vt:lpwstr>63c5a069-91af-4d75-a4b1-9fc7e3e686b8</vt:lpwstr>
  </property>
  <property fmtid="{D5CDD505-2E9C-101B-9397-08002B2CF9AE}" pid="13" name="CitaviDocumentProperty_1">
    <vt:lpwstr>6.17.0.0</vt:lpwstr>
  </property>
  <property fmtid="{D5CDD505-2E9C-101B-9397-08002B2CF9AE}" pid="14" name="CitaviDocumentProperty_6">
    <vt:lpwstr>False</vt:lpwstr>
  </property>
</Properties>
</file>