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A812C0"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A812C0" w:rsidRDefault="000A03B2" w:rsidP="00DE264A">
            <w:pPr>
              <w:tabs>
                <w:tab w:val="left" w:pos="-108"/>
              </w:tabs>
              <w:ind w:left="-108"/>
              <w:jc w:val="left"/>
              <w:rPr>
                <w:rFonts w:cs="Arial"/>
                <w:b/>
                <w:bCs/>
                <w:i/>
                <w:iCs/>
                <w:color w:val="000066"/>
                <w:sz w:val="12"/>
                <w:szCs w:val="12"/>
                <w:lang w:eastAsia="it-IT"/>
              </w:rPr>
            </w:pPr>
            <w:r w:rsidRPr="00A812C0">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A812C0">
              <w:rPr>
                <w:rFonts w:ascii="AdvP6960" w:hAnsi="AdvP6960" w:cs="AdvP6960"/>
                <w:color w:val="241F20"/>
                <w:szCs w:val="18"/>
                <w:lang w:eastAsia="it-IT"/>
              </w:rPr>
              <w:t xml:space="preserve"> </w:t>
            </w:r>
            <w:r w:rsidRPr="00A812C0">
              <w:rPr>
                <w:rFonts w:cs="Arial"/>
                <w:b/>
                <w:bCs/>
                <w:i/>
                <w:iCs/>
                <w:color w:val="000066"/>
                <w:sz w:val="24"/>
                <w:szCs w:val="24"/>
                <w:lang w:eastAsia="it-IT"/>
              </w:rPr>
              <w:t>CHEMICAL ENGINEERING</w:t>
            </w:r>
            <w:r w:rsidRPr="00A812C0">
              <w:rPr>
                <w:rFonts w:cs="Arial"/>
                <w:b/>
                <w:bCs/>
                <w:i/>
                <w:iCs/>
                <w:color w:val="0033FF"/>
                <w:sz w:val="24"/>
                <w:szCs w:val="24"/>
                <w:lang w:eastAsia="it-IT"/>
              </w:rPr>
              <w:t xml:space="preserve"> </w:t>
            </w:r>
            <w:r w:rsidRPr="00A812C0">
              <w:rPr>
                <w:rFonts w:cs="Arial"/>
                <w:b/>
                <w:bCs/>
                <w:i/>
                <w:iCs/>
                <w:color w:val="666666"/>
                <w:sz w:val="24"/>
                <w:szCs w:val="24"/>
                <w:lang w:eastAsia="it-IT"/>
              </w:rPr>
              <w:t>TRANSACTIONS</w:t>
            </w:r>
            <w:r w:rsidRPr="00A812C0">
              <w:rPr>
                <w:color w:val="333333"/>
                <w:sz w:val="24"/>
                <w:szCs w:val="24"/>
                <w:lang w:eastAsia="it-IT"/>
              </w:rPr>
              <w:t xml:space="preserve"> </w:t>
            </w:r>
            <w:r w:rsidRPr="00A812C0">
              <w:rPr>
                <w:rFonts w:cs="Arial"/>
                <w:b/>
                <w:bCs/>
                <w:i/>
                <w:iCs/>
                <w:color w:val="000066"/>
                <w:sz w:val="27"/>
                <w:szCs w:val="27"/>
                <w:lang w:eastAsia="it-IT"/>
              </w:rPr>
              <w:br/>
            </w:r>
          </w:p>
          <w:p w14:paraId="4B780582" w14:textId="15DAE12D" w:rsidR="000A03B2" w:rsidRPr="00A812C0" w:rsidRDefault="00A76EFC" w:rsidP="001D21AF">
            <w:pPr>
              <w:tabs>
                <w:tab w:val="left" w:pos="-108"/>
              </w:tabs>
              <w:ind w:left="-108"/>
              <w:rPr>
                <w:rFonts w:cs="Arial"/>
                <w:b/>
                <w:bCs/>
                <w:i/>
                <w:iCs/>
                <w:color w:val="000066"/>
                <w:sz w:val="22"/>
                <w:szCs w:val="22"/>
                <w:lang w:eastAsia="it-IT"/>
              </w:rPr>
            </w:pPr>
            <w:r w:rsidRPr="00A812C0">
              <w:rPr>
                <w:rFonts w:cs="Arial"/>
                <w:b/>
                <w:bCs/>
                <w:i/>
                <w:iCs/>
                <w:color w:val="000066"/>
                <w:sz w:val="22"/>
                <w:szCs w:val="22"/>
                <w:lang w:eastAsia="it-IT"/>
              </w:rPr>
              <w:t>VOL.</w:t>
            </w:r>
            <w:r w:rsidR="00843EAC" w:rsidRPr="00A812C0">
              <w:rPr>
                <w:rFonts w:cs="Arial"/>
                <w:b/>
                <w:bCs/>
                <w:i/>
                <w:iCs/>
                <w:color w:val="000066"/>
                <w:sz w:val="22"/>
                <w:szCs w:val="22"/>
                <w:lang w:eastAsia="it-IT"/>
              </w:rPr>
              <w:t xml:space="preserve">   </w:t>
            </w:r>
            <w:proofErr w:type="gramStart"/>
            <w:r w:rsidR="00843EAC" w:rsidRPr="00A812C0">
              <w:rPr>
                <w:rFonts w:cs="Arial"/>
                <w:b/>
                <w:bCs/>
                <w:i/>
                <w:iCs/>
                <w:color w:val="000066"/>
                <w:sz w:val="22"/>
                <w:szCs w:val="22"/>
                <w:lang w:eastAsia="it-IT"/>
              </w:rPr>
              <w:t xml:space="preserve"> </w:t>
            </w:r>
            <w:r w:rsidR="004761E9" w:rsidRPr="00A812C0">
              <w:rPr>
                <w:rFonts w:cs="Arial"/>
                <w:b/>
                <w:bCs/>
                <w:i/>
                <w:iCs/>
                <w:color w:val="000066"/>
                <w:sz w:val="22"/>
                <w:szCs w:val="22"/>
                <w:lang w:eastAsia="it-IT"/>
              </w:rPr>
              <w:t xml:space="preserve"> </w:t>
            </w:r>
            <w:r w:rsidR="007B48F9" w:rsidRPr="00A812C0">
              <w:rPr>
                <w:rFonts w:cs="Arial"/>
                <w:b/>
                <w:bCs/>
                <w:i/>
                <w:iCs/>
                <w:color w:val="000066"/>
                <w:sz w:val="22"/>
                <w:szCs w:val="22"/>
                <w:lang w:eastAsia="it-IT"/>
              </w:rPr>
              <w:t>,</w:t>
            </w:r>
            <w:proofErr w:type="gramEnd"/>
            <w:r w:rsidR="00FA5F5F" w:rsidRPr="00A812C0">
              <w:rPr>
                <w:rFonts w:cs="Arial"/>
                <w:b/>
                <w:bCs/>
                <w:i/>
                <w:iCs/>
                <w:color w:val="000066"/>
                <w:sz w:val="22"/>
                <w:szCs w:val="22"/>
                <w:lang w:eastAsia="it-IT"/>
              </w:rPr>
              <w:t xml:space="preserve"> </w:t>
            </w:r>
            <w:r w:rsidR="0030152C" w:rsidRPr="00A812C0">
              <w:rPr>
                <w:rFonts w:cs="Arial"/>
                <w:b/>
                <w:bCs/>
                <w:i/>
                <w:iCs/>
                <w:color w:val="000066"/>
                <w:sz w:val="22"/>
                <w:szCs w:val="22"/>
                <w:lang w:eastAsia="it-IT"/>
              </w:rPr>
              <w:t>202</w:t>
            </w:r>
            <w:r w:rsidR="00DB3233" w:rsidRPr="00A812C0">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A812C0" w:rsidRDefault="000A03B2" w:rsidP="00CD5FE2">
            <w:pPr>
              <w:spacing w:line="140" w:lineRule="atLeast"/>
              <w:jc w:val="right"/>
              <w:rPr>
                <w:rFonts w:cs="Arial"/>
                <w:sz w:val="14"/>
                <w:szCs w:val="14"/>
              </w:rPr>
            </w:pPr>
            <w:r w:rsidRPr="00A812C0">
              <w:rPr>
                <w:rFonts w:cs="Arial"/>
                <w:sz w:val="14"/>
                <w:szCs w:val="14"/>
              </w:rPr>
              <w:t>A publication of</w:t>
            </w:r>
          </w:p>
          <w:p w14:paraId="599E5441" w14:textId="77777777" w:rsidR="000A03B2" w:rsidRPr="00A812C0" w:rsidRDefault="000A03B2" w:rsidP="00CD5FE2">
            <w:pPr>
              <w:jc w:val="right"/>
            </w:pPr>
            <w:r w:rsidRPr="00A812C0">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A812C0" w14:paraId="380FA3CD" w14:textId="77777777" w:rsidTr="00DE264A">
        <w:trPr>
          <w:trHeight w:val="567"/>
          <w:jc w:val="center"/>
        </w:trPr>
        <w:tc>
          <w:tcPr>
            <w:tcW w:w="6946" w:type="dxa"/>
            <w:vMerge/>
            <w:tcBorders>
              <w:right w:val="single" w:sz="4" w:space="0" w:color="auto"/>
            </w:tcBorders>
          </w:tcPr>
          <w:p w14:paraId="39E5E4C1" w14:textId="77777777" w:rsidR="000A03B2" w:rsidRPr="00A812C0"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A812C0" w:rsidRDefault="000A03B2" w:rsidP="00CD5FE2">
            <w:pPr>
              <w:spacing w:line="140" w:lineRule="atLeast"/>
              <w:jc w:val="right"/>
              <w:rPr>
                <w:rFonts w:cs="Arial"/>
                <w:sz w:val="14"/>
                <w:szCs w:val="14"/>
              </w:rPr>
            </w:pPr>
            <w:r w:rsidRPr="00A812C0">
              <w:rPr>
                <w:rFonts w:cs="Arial"/>
                <w:sz w:val="14"/>
                <w:szCs w:val="14"/>
              </w:rPr>
              <w:t>The Italian Association</w:t>
            </w:r>
          </w:p>
          <w:p w14:paraId="7522B1D2" w14:textId="77777777" w:rsidR="000A03B2" w:rsidRPr="00A812C0" w:rsidRDefault="000A03B2" w:rsidP="00CD5FE2">
            <w:pPr>
              <w:spacing w:line="140" w:lineRule="atLeast"/>
              <w:jc w:val="right"/>
              <w:rPr>
                <w:rFonts w:cs="Arial"/>
                <w:sz w:val="14"/>
                <w:szCs w:val="14"/>
              </w:rPr>
            </w:pPr>
            <w:r w:rsidRPr="00A812C0">
              <w:rPr>
                <w:rFonts w:cs="Arial"/>
                <w:sz w:val="14"/>
                <w:szCs w:val="14"/>
              </w:rPr>
              <w:t>of Chemical Engineering</w:t>
            </w:r>
          </w:p>
          <w:p w14:paraId="4F0CC5DE" w14:textId="47FDB2FC" w:rsidR="000A03B2" w:rsidRPr="00A812C0" w:rsidRDefault="000D0268" w:rsidP="00CD5FE2">
            <w:pPr>
              <w:spacing w:line="140" w:lineRule="atLeast"/>
              <w:jc w:val="right"/>
              <w:rPr>
                <w:rFonts w:cs="Arial"/>
                <w:sz w:val="13"/>
                <w:szCs w:val="13"/>
              </w:rPr>
            </w:pPr>
            <w:r w:rsidRPr="00A812C0">
              <w:rPr>
                <w:rFonts w:cs="Arial"/>
                <w:sz w:val="13"/>
                <w:szCs w:val="13"/>
              </w:rPr>
              <w:t>Online at www.cetjournal.it</w:t>
            </w:r>
          </w:p>
        </w:tc>
      </w:tr>
      <w:tr w:rsidR="000A03B2" w:rsidRPr="00A812C0" w14:paraId="2D1B7169" w14:textId="77777777" w:rsidTr="00DE264A">
        <w:trPr>
          <w:trHeight w:val="68"/>
          <w:jc w:val="center"/>
        </w:trPr>
        <w:tc>
          <w:tcPr>
            <w:tcW w:w="8789" w:type="dxa"/>
            <w:gridSpan w:val="2"/>
          </w:tcPr>
          <w:p w14:paraId="1D8DD3C9" w14:textId="475D992A" w:rsidR="00AA7D26" w:rsidRPr="00A812C0" w:rsidRDefault="00AA7D26" w:rsidP="00AA7D26">
            <w:pPr>
              <w:ind w:left="-107"/>
              <w:outlineLvl w:val="2"/>
              <w:rPr>
                <w:rFonts w:ascii="Tahoma" w:hAnsi="Tahoma" w:cs="Tahoma"/>
                <w:bCs/>
                <w:color w:val="000000"/>
                <w:sz w:val="14"/>
                <w:szCs w:val="14"/>
                <w:lang w:eastAsia="it-IT"/>
              </w:rPr>
            </w:pPr>
            <w:r w:rsidRPr="00A812C0">
              <w:rPr>
                <w:rFonts w:ascii="Tahoma" w:hAnsi="Tahoma" w:cs="Tahoma"/>
                <w:iCs/>
                <w:color w:val="333333"/>
                <w:sz w:val="14"/>
                <w:szCs w:val="14"/>
                <w:lang w:eastAsia="it-IT"/>
              </w:rPr>
              <w:t>Guest Editors:</w:t>
            </w:r>
            <w:r w:rsidRPr="00A812C0">
              <w:rPr>
                <w:rFonts w:ascii="Tahoma" w:hAnsi="Tahoma" w:cs="Tahoma"/>
                <w:color w:val="000000"/>
                <w:sz w:val="14"/>
                <w:szCs w:val="14"/>
                <w:shd w:val="clear" w:color="auto" w:fill="FFFFFF"/>
              </w:rPr>
              <w:t xml:space="preserve"> </w:t>
            </w:r>
            <w:r w:rsidR="006A23E9" w:rsidRPr="00A812C0">
              <w:rPr>
                <w:rFonts w:ascii="Tahoma" w:hAnsi="Tahoma" w:cs="Tahoma"/>
                <w:color w:val="000000"/>
                <w:sz w:val="14"/>
                <w:szCs w:val="14"/>
                <w:shd w:val="clear" w:color="auto" w:fill="FFFFFF"/>
              </w:rPr>
              <w:t xml:space="preserve">Leonardo </w:t>
            </w:r>
            <w:proofErr w:type="spellStart"/>
            <w:r w:rsidR="006A23E9" w:rsidRPr="00A812C0">
              <w:rPr>
                <w:rFonts w:ascii="Tahoma" w:hAnsi="Tahoma" w:cs="Tahoma"/>
                <w:color w:val="000000"/>
                <w:sz w:val="14"/>
                <w:szCs w:val="14"/>
                <w:shd w:val="clear" w:color="auto" w:fill="FFFFFF"/>
              </w:rPr>
              <w:t>Tognotti</w:t>
            </w:r>
            <w:proofErr w:type="spellEnd"/>
            <w:r w:rsidR="006A23E9" w:rsidRPr="00A812C0">
              <w:rPr>
                <w:rFonts w:ascii="Tahoma" w:hAnsi="Tahoma" w:cs="Tahoma"/>
                <w:color w:val="000000"/>
                <w:sz w:val="14"/>
                <w:szCs w:val="14"/>
                <w:shd w:val="clear" w:color="auto" w:fill="FFFFFF"/>
              </w:rPr>
              <w:t xml:space="preserve">, </w:t>
            </w:r>
            <w:r w:rsidR="006A23E9" w:rsidRPr="00A812C0">
              <w:rPr>
                <w:rFonts w:ascii="Tahoma" w:hAnsi="Tahoma" w:cs="Tahoma"/>
                <w:color w:val="000000"/>
                <w:sz w:val="14"/>
                <w:szCs w:val="14"/>
              </w:rPr>
              <w:t>Rubens Maciel Filho</w:t>
            </w:r>
            <w:r w:rsidR="006A23E9" w:rsidRPr="00A812C0">
              <w:rPr>
                <w:rFonts w:ascii="Tahoma" w:hAnsi="Tahoma" w:cs="Tahoma"/>
                <w:color w:val="000000"/>
                <w:sz w:val="14"/>
                <w:szCs w:val="14"/>
                <w:shd w:val="clear" w:color="auto" w:fill="FFFFFF"/>
              </w:rPr>
              <w:t xml:space="preserve">, </w:t>
            </w:r>
            <w:r w:rsidR="006A23E9" w:rsidRPr="00A812C0">
              <w:rPr>
                <w:rFonts w:ascii="Tahoma" w:hAnsi="Tahoma" w:cs="Tahoma"/>
                <w:color w:val="000000"/>
                <w:sz w:val="14"/>
                <w:szCs w:val="14"/>
              </w:rPr>
              <w:t xml:space="preserve">Viatcheslav </w:t>
            </w:r>
            <w:proofErr w:type="spellStart"/>
            <w:r w:rsidR="006A23E9" w:rsidRPr="00A812C0">
              <w:rPr>
                <w:rFonts w:ascii="Tahoma" w:hAnsi="Tahoma" w:cs="Tahoma"/>
                <w:color w:val="000000"/>
                <w:sz w:val="14"/>
                <w:szCs w:val="14"/>
              </w:rPr>
              <w:t>Kafarov</w:t>
            </w:r>
            <w:proofErr w:type="spellEnd"/>
          </w:p>
          <w:p w14:paraId="1B0F1814" w14:textId="3AD74145" w:rsidR="000A03B2" w:rsidRPr="00A812C0" w:rsidRDefault="00AA7D26" w:rsidP="00AA7D26">
            <w:pPr>
              <w:tabs>
                <w:tab w:val="left" w:pos="-108"/>
              </w:tabs>
              <w:spacing w:line="140" w:lineRule="atLeast"/>
              <w:ind w:left="-107"/>
              <w:jc w:val="left"/>
            </w:pPr>
            <w:r w:rsidRPr="00A812C0">
              <w:rPr>
                <w:rFonts w:ascii="Tahoma" w:hAnsi="Tahoma" w:cs="Tahoma"/>
                <w:iCs/>
                <w:color w:val="333333"/>
                <w:sz w:val="14"/>
                <w:szCs w:val="14"/>
                <w:lang w:eastAsia="it-IT"/>
              </w:rPr>
              <w:t>Copyright © 202</w:t>
            </w:r>
            <w:r w:rsidR="00843EAC" w:rsidRPr="00A812C0">
              <w:rPr>
                <w:rFonts w:ascii="Tahoma" w:hAnsi="Tahoma" w:cs="Tahoma"/>
                <w:iCs/>
                <w:color w:val="333333"/>
                <w:sz w:val="14"/>
                <w:szCs w:val="14"/>
                <w:lang w:eastAsia="it-IT"/>
              </w:rPr>
              <w:t>4</w:t>
            </w:r>
            <w:r w:rsidRPr="00A812C0">
              <w:rPr>
                <w:rFonts w:ascii="Tahoma" w:hAnsi="Tahoma" w:cs="Tahoma"/>
                <w:iCs/>
                <w:color w:val="333333"/>
                <w:sz w:val="14"/>
                <w:szCs w:val="14"/>
                <w:lang w:eastAsia="it-IT"/>
              </w:rPr>
              <w:t xml:space="preserve">, AIDIC </w:t>
            </w:r>
            <w:proofErr w:type="spellStart"/>
            <w:r w:rsidRPr="00A812C0">
              <w:rPr>
                <w:rFonts w:ascii="Tahoma" w:hAnsi="Tahoma" w:cs="Tahoma"/>
                <w:iCs/>
                <w:color w:val="333333"/>
                <w:sz w:val="14"/>
                <w:szCs w:val="14"/>
                <w:lang w:eastAsia="it-IT"/>
              </w:rPr>
              <w:t>Servizi</w:t>
            </w:r>
            <w:proofErr w:type="spellEnd"/>
            <w:r w:rsidRPr="00A812C0">
              <w:rPr>
                <w:rFonts w:ascii="Tahoma" w:hAnsi="Tahoma" w:cs="Tahoma"/>
                <w:iCs/>
                <w:color w:val="333333"/>
                <w:sz w:val="14"/>
                <w:szCs w:val="14"/>
                <w:lang w:eastAsia="it-IT"/>
              </w:rPr>
              <w:t xml:space="preserve"> </w:t>
            </w:r>
            <w:proofErr w:type="spellStart"/>
            <w:r w:rsidRPr="00A812C0">
              <w:rPr>
                <w:rFonts w:ascii="Tahoma" w:hAnsi="Tahoma" w:cs="Tahoma"/>
                <w:iCs/>
                <w:color w:val="333333"/>
                <w:sz w:val="14"/>
                <w:szCs w:val="14"/>
                <w:lang w:eastAsia="it-IT"/>
              </w:rPr>
              <w:t>S.r.l</w:t>
            </w:r>
            <w:proofErr w:type="spellEnd"/>
            <w:r w:rsidRPr="00A812C0">
              <w:rPr>
                <w:rFonts w:ascii="Tahoma" w:hAnsi="Tahoma" w:cs="Tahoma"/>
                <w:iCs/>
                <w:color w:val="333333"/>
                <w:sz w:val="14"/>
                <w:szCs w:val="14"/>
                <w:lang w:eastAsia="it-IT"/>
              </w:rPr>
              <w:t>.</w:t>
            </w:r>
            <w:r w:rsidRPr="00A812C0">
              <w:rPr>
                <w:rFonts w:ascii="Tahoma" w:hAnsi="Tahoma" w:cs="Tahoma"/>
                <w:iCs/>
                <w:color w:val="333333"/>
                <w:sz w:val="14"/>
                <w:szCs w:val="14"/>
                <w:lang w:eastAsia="it-IT"/>
              </w:rPr>
              <w:br/>
            </w:r>
            <w:r w:rsidRPr="00A812C0">
              <w:rPr>
                <w:rFonts w:ascii="Tahoma" w:hAnsi="Tahoma" w:cs="Tahoma"/>
                <w:b/>
                <w:iCs/>
                <w:color w:val="000000"/>
                <w:sz w:val="14"/>
                <w:szCs w:val="14"/>
                <w:lang w:eastAsia="it-IT"/>
              </w:rPr>
              <w:t>ISBN</w:t>
            </w:r>
            <w:r w:rsidRPr="00A812C0">
              <w:rPr>
                <w:rFonts w:ascii="Tahoma" w:hAnsi="Tahoma" w:cs="Tahoma"/>
                <w:iCs/>
                <w:color w:val="000000"/>
                <w:sz w:val="14"/>
                <w:szCs w:val="14"/>
                <w:lang w:eastAsia="it-IT"/>
              </w:rPr>
              <w:t xml:space="preserve"> </w:t>
            </w:r>
            <w:r w:rsidR="008B7C03" w:rsidRPr="00A812C0">
              <w:rPr>
                <w:rFonts w:ascii="Tahoma" w:hAnsi="Tahoma" w:cs="Tahoma"/>
                <w:sz w:val="14"/>
                <w:szCs w:val="14"/>
              </w:rPr>
              <w:t>979-12-81206</w:t>
            </w:r>
            <w:r w:rsidRPr="00A812C0">
              <w:rPr>
                <w:rFonts w:ascii="Tahoma" w:hAnsi="Tahoma" w:cs="Tahoma"/>
                <w:sz w:val="14"/>
                <w:szCs w:val="14"/>
              </w:rPr>
              <w:t>-</w:t>
            </w:r>
            <w:r w:rsidR="00DB3233" w:rsidRPr="00A812C0">
              <w:rPr>
                <w:rFonts w:ascii="Tahoma" w:hAnsi="Tahoma" w:cs="Tahoma"/>
                <w:sz w:val="14"/>
                <w:szCs w:val="14"/>
              </w:rPr>
              <w:t>09</w:t>
            </w:r>
            <w:r w:rsidRPr="00A812C0">
              <w:rPr>
                <w:rFonts w:ascii="Tahoma" w:hAnsi="Tahoma" w:cs="Tahoma"/>
                <w:sz w:val="14"/>
                <w:szCs w:val="14"/>
              </w:rPr>
              <w:t>-</w:t>
            </w:r>
            <w:r w:rsidR="00DB3233" w:rsidRPr="00A812C0">
              <w:rPr>
                <w:rFonts w:ascii="Tahoma" w:hAnsi="Tahoma" w:cs="Tahoma"/>
                <w:sz w:val="14"/>
                <w:szCs w:val="14"/>
              </w:rPr>
              <w:t>0</w:t>
            </w:r>
            <w:r w:rsidRPr="00A812C0">
              <w:rPr>
                <w:rFonts w:ascii="Tahoma" w:hAnsi="Tahoma" w:cs="Tahoma"/>
                <w:iCs/>
                <w:color w:val="333333"/>
                <w:sz w:val="14"/>
                <w:szCs w:val="14"/>
                <w:lang w:eastAsia="it-IT"/>
              </w:rPr>
              <w:t xml:space="preserve">; </w:t>
            </w:r>
            <w:r w:rsidRPr="00A812C0">
              <w:rPr>
                <w:rFonts w:ascii="Tahoma" w:hAnsi="Tahoma" w:cs="Tahoma"/>
                <w:b/>
                <w:iCs/>
                <w:color w:val="333333"/>
                <w:sz w:val="14"/>
                <w:szCs w:val="14"/>
                <w:lang w:eastAsia="it-IT"/>
              </w:rPr>
              <w:t>ISSN</w:t>
            </w:r>
            <w:r w:rsidRPr="00A812C0">
              <w:rPr>
                <w:rFonts w:ascii="Tahoma" w:hAnsi="Tahoma" w:cs="Tahoma"/>
                <w:iCs/>
                <w:color w:val="333333"/>
                <w:sz w:val="14"/>
                <w:szCs w:val="14"/>
                <w:lang w:eastAsia="it-IT"/>
              </w:rPr>
              <w:t xml:space="preserve"> 2283-9216</w:t>
            </w:r>
          </w:p>
        </w:tc>
      </w:tr>
    </w:tbl>
    <w:p w14:paraId="10A3338E" w14:textId="77777777" w:rsidR="005C63DA" w:rsidRPr="00A812C0" w:rsidRDefault="005C63DA" w:rsidP="005C63DA">
      <w:pPr>
        <w:jc w:val="center"/>
        <w:rPr>
          <w:sz w:val="32"/>
        </w:rPr>
      </w:pPr>
    </w:p>
    <w:p w14:paraId="427BBDB6" w14:textId="5FFD8D26" w:rsidR="005C63DA" w:rsidRPr="00A812C0" w:rsidRDefault="005C63DA" w:rsidP="005C63DA">
      <w:pPr>
        <w:jc w:val="center"/>
        <w:rPr>
          <w:sz w:val="32"/>
        </w:rPr>
      </w:pPr>
      <w:r w:rsidRPr="00A812C0">
        <w:rPr>
          <w:sz w:val="32"/>
        </w:rPr>
        <w:t xml:space="preserve">Application of the chitin biopolymer extracted from </w:t>
      </w:r>
      <w:r w:rsidRPr="00A812C0">
        <w:rPr>
          <w:i/>
          <w:iCs/>
          <w:sz w:val="32"/>
        </w:rPr>
        <w:t>Emerita analoga</w:t>
      </w:r>
      <w:r w:rsidRPr="00A812C0">
        <w:rPr>
          <w:sz w:val="32"/>
        </w:rPr>
        <w:t xml:space="preserve"> for the removal of boron in contaminated waters</w:t>
      </w:r>
    </w:p>
    <w:p w14:paraId="2029B4F4" w14:textId="798C224B" w:rsidR="005C63DA" w:rsidRPr="007E4D90" w:rsidRDefault="005C63DA" w:rsidP="005C63DA">
      <w:pPr>
        <w:rPr>
          <w:sz w:val="24"/>
          <w:lang w:val="es-PE"/>
        </w:rPr>
      </w:pPr>
      <w:r w:rsidRPr="007E4D90">
        <w:rPr>
          <w:sz w:val="24"/>
          <w:lang w:val="es-PE"/>
        </w:rPr>
        <w:t>J</w:t>
      </w:r>
      <w:r w:rsidR="00177589">
        <w:rPr>
          <w:sz w:val="24"/>
          <w:lang w:val="es-PE"/>
        </w:rPr>
        <w:t>ess</w:t>
      </w:r>
      <w:r w:rsidRPr="007E4D90">
        <w:rPr>
          <w:sz w:val="24"/>
          <w:lang w:val="es-PE"/>
        </w:rPr>
        <w:t>on Gurmendi</w:t>
      </w:r>
      <w:r w:rsidR="00E14106" w:rsidRPr="007E4D90">
        <w:rPr>
          <w:sz w:val="24"/>
          <w:lang w:val="es-PE"/>
        </w:rPr>
        <w:t>-</w:t>
      </w:r>
      <w:r w:rsidRPr="007E4D90">
        <w:rPr>
          <w:sz w:val="24"/>
          <w:lang w:val="es-PE"/>
        </w:rPr>
        <w:t>Calderon</w:t>
      </w:r>
      <w:r w:rsidRPr="007E4D90">
        <w:rPr>
          <w:sz w:val="24"/>
          <w:vertAlign w:val="superscript"/>
          <w:lang w:val="es-PE"/>
        </w:rPr>
        <w:t>a</w:t>
      </w:r>
      <w:r w:rsidRPr="007E4D90">
        <w:rPr>
          <w:sz w:val="24"/>
          <w:lang w:val="es-PE"/>
        </w:rPr>
        <w:t>, Vladimir Camel</w:t>
      </w:r>
      <w:r w:rsidRPr="007E4D90">
        <w:rPr>
          <w:sz w:val="24"/>
          <w:vertAlign w:val="superscript"/>
          <w:lang w:val="es-PE"/>
        </w:rPr>
        <w:t>a*</w:t>
      </w:r>
      <w:r w:rsidRPr="007E4D90">
        <w:rPr>
          <w:sz w:val="24"/>
          <w:lang w:val="es-PE"/>
        </w:rPr>
        <w:t>, Freddy Pillpa</w:t>
      </w:r>
      <w:r w:rsidR="00E14106" w:rsidRPr="007E4D90">
        <w:rPr>
          <w:sz w:val="24"/>
          <w:lang w:val="es-PE"/>
        </w:rPr>
        <w:t>-</w:t>
      </w:r>
      <w:r w:rsidRPr="007E4D90">
        <w:rPr>
          <w:sz w:val="24"/>
          <w:lang w:val="es-PE"/>
        </w:rPr>
        <w:t>Aliaga</w:t>
      </w:r>
      <w:r w:rsidRPr="007E4D90">
        <w:rPr>
          <w:sz w:val="24"/>
          <w:vertAlign w:val="superscript"/>
          <w:lang w:val="es-PE"/>
        </w:rPr>
        <w:t>a</w:t>
      </w:r>
      <w:r w:rsidRPr="007E4D90">
        <w:rPr>
          <w:sz w:val="24"/>
          <w:lang w:val="es-PE"/>
        </w:rPr>
        <w:t xml:space="preserve"> Rita Cabello-Torres</w:t>
      </w:r>
      <w:r w:rsidRPr="007E4D90">
        <w:rPr>
          <w:sz w:val="24"/>
          <w:vertAlign w:val="superscript"/>
          <w:lang w:val="es-PE"/>
        </w:rPr>
        <w:t>a</w:t>
      </w:r>
    </w:p>
    <w:p w14:paraId="7B0FB334" w14:textId="77777777" w:rsidR="005C63DA" w:rsidRPr="007E4D90" w:rsidRDefault="005C63DA" w:rsidP="005C63DA">
      <w:pPr>
        <w:pStyle w:val="CETAddress"/>
        <w:spacing w:line="240" w:lineRule="auto"/>
        <w:rPr>
          <w:noProof w:val="0"/>
          <w:lang w:val="es-PE"/>
        </w:rPr>
      </w:pPr>
      <w:proofErr w:type="spellStart"/>
      <w:r w:rsidRPr="007E4D90">
        <w:rPr>
          <w:noProof w:val="0"/>
          <w:vertAlign w:val="superscript"/>
          <w:lang w:val="es-PE"/>
        </w:rPr>
        <w:t>a</w:t>
      </w:r>
      <w:r w:rsidRPr="007E4D90">
        <w:rPr>
          <w:noProof w:val="0"/>
          <w:lang w:val="es-PE"/>
        </w:rPr>
        <w:t>Universidad</w:t>
      </w:r>
      <w:proofErr w:type="spellEnd"/>
      <w:r w:rsidRPr="007E4D90">
        <w:rPr>
          <w:noProof w:val="0"/>
          <w:lang w:val="es-PE"/>
        </w:rPr>
        <w:t xml:space="preserve"> César Vallejo, Campus San Juan de Lurigancho, Lima, Perú </w:t>
      </w:r>
    </w:p>
    <w:p w14:paraId="245AC56F" w14:textId="77777777" w:rsidR="005C63DA" w:rsidRPr="00A812C0" w:rsidRDefault="00000000" w:rsidP="005C63DA">
      <w:pPr>
        <w:pStyle w:val="CETemail"/>
        <w:spacing w:line="240" w:lineRule="auto"/>
        <w:rPr>
          <w:rStyle w:val="Hipervnculo"/>
          <w:noProof w:val="0"/>
          <w:lang w:val="en-US"/>
        </w:rPr>
      </w:pPr>
      <w:hyperlink r:id="rId10" w:history="1">
        <w:r w:rsidR="005C63DA" w:rsidRPr="00A812C0">
          <w:rPr>
            <w:rStyle w:val="Hipervnculo"/>
            <w:noProof w:val="0"/>
            <w:lang w:val="en-US"/>
          </w:rPr>
          <w:t>vcamelpa@ucv.edu.pe</w:t>
        </w:r>
      </w:hyperlink>
    </w:p>
    <w:p w14:paraId="5621B61F" w14:textId="35221733" w:rsidR="00B66845" w:rsidRPr="00A812C0" w:rsidRDefault="00AD2277" w:rsidP="00B66845">
      <w:pPr>
        <w:pStyle w:val="CETBodytext"/>
        <w:rPr>
          <w:rFonts w:cs="Arial"/>
          <w:szCs w:val="18"/>
        </w:rPr>
      </w:pPr>
      <w:r w:rsidRPr="00A812C0">
        <w:t>Pollution of rivers by Boron (B) causes alterations to biodiversity, ecosystems and generates risk to human health</w:t>
      </w:r>
      <w:r w:rsidR="00BE5BDC" w:rsidRPr="00A812C0">
        <w:t>.</w:t>
      </w:r>
      <w:r w:rsidR="00002A57" w:rsidRPr="00A812C0">
        <w:t xml:space="preserve"> </w:t>
      </w:r>
      <w:r w:rsidR="00284A45" w:rsidRPr="00A812C0">
        <w:t xml:space="preserve">At present, the removal of boron using conventional methods is difficult and expensive. Therefore, it is crucial to develop practical and </w:t>
      </w:r>
      <w:r w:rsidR="000916FC" w:rsidRPr="000916FC">
        <w:t>cost-effective</w:t>
      </w:r>
      <w:r w:rsidR="000916FC">
        <w:t xml:space="preserve"> </w:t>
      </w:r>
      <w:r w:rsidR="00284A45" w:rsidRPr="00A812C0">
        <w:t>methods.</w:t>
      </w:r>
      <w:r w:rsidR="000916FC">
        <w:t xml:space="preserve"> </w:t>
      </w:r>
      <w:r w:rsidR="000916FC" w:rsidRPr="000916FC">
        <w:t xml:space="preserve">This research involved the characterization and extraction of chitin from </w:t>
      </w:r>
      <w:r w:rsidR="000916FC" w:rsidRPr="000916FC">
        <w:rPr>
          <w:i/>
          <w:iCs/>
        </w:rPr>
        <w:t>Emerita analoga</w:t>
      </w:r>
      <w:r w:rsidR="000916FC" w:rsidRPr="000916FC">
        <w:t>, as well as the determination of the effective dose for reducing high concentrations of boron (904 mg/L) in contaminated waters</w:t>
      </w:r>
      <w:r w:rsidR="000916FC">
        <w:t xml:space="preserve">. </w:t>
      </w:r>
      <w:r w:rsidR="00284A45" w:rsidRPr="00A812C0">
        <w:t xml:space="preserve">To evaluate the relationship between the size and weight of </w:t>
      </w:r>
      <w:r w:rsidR="00284A45" w:rsidRPr="00A812C0">
        <w:rPr>
          <w:i/>
          <w:iCs/>
        </w:rPr>
        <w:t>E. analoga</w:t>
      </w:r>
      <w:r w:rsidR="00284A45" w:rsidRPr="00A812C0">
        <w:t xml:space="preserve">, the Schumacher allometric model was </w:t>
      </w:r>
      <w:r w:rsidR="00F21253">
        <w:t>employed</w:t>
      </w:r>
      <w:r w:rsidR="00063B01" w:rsidRPr="00A812C0">
        <w:t xml:space="preserve">. </w:t>
      </w:r>
      <w:r w:rsidR="00284A45" w:rsidRPr="00A812C0">
        <w:t xml:space="preserve">Chitin has been extracted from the shell using chemical processes of deproteinization and demineralization. The quality of chitin was analyzed using </w:t>
      </w:r>
      <w:r w:rsidR="00F21253">
        <w:t xml:space="preserve">the </w:t>
      </w:r>
      <w:r w:rsidR="00284A45" w:rsidRPr="00A812C0">
        <w:t>FTIR. For quantifying boron in the water, the ICP–MS (Inductively Coupled Plasma - Mass Spectrometry) method was used.</w:t>
      </w:r>
      <w:r w:rsidR="00BF50B5" w:rsidRPr="00A812C0">
        <w:t xml:space="preserve"> </w:t>
      </w:r>
      <w:r w:rsidR="003B437A" w:rsidRPr="00A812C0">
        <w:t xml:space="preserve">Our results indicate sexual dimorphism in </w:t>
      </w:r>
      <w:r w:rsidR="003B437A" w:rsidRPr="00A812C0">
        <w:rPr>
          <w:i/>
          <w:iCs/>
        </w:rPr>
        <w:t>E. analoga</w:t>
      </w:r>
      <w:r w:rsidR="003B437A" w:rsidRPr="00A812C0">
        <w:t>, with females and males reaching average weights of 5</w:t>
      </w:r>
      <w:r w:rsidR="008E1F31">
        <w:t>.</w:t>
      </w:r>
      <w:r w:rsidR="003B437A" w:rsidRPr="00A812C0">
        <w:t>27 g and 3</w:t>
      </w:r>
      <w:r w:rsidR="008E1F31">
        <w:t>.</w:t>
      </w:r>
      <w:r w:rsidR="003B437A" w:rsidRPr="00A812C0">
        <w:t>9</w:t>
      </w:r>
      <w:r w:rsidR="00966FD7">
        <w:t>2</w:t>
      </w:r>
      <w:r w:rsidR="003B437A" w:rsidRPr="00A812C0">
        <w:t xml:space="preserve"> g, respectively</w:t>
      </w:r>
      <w:r w:rsidR="00F72F4F" w:rsidRPr="00A812C0">
        <w:t xml:space="preserve">. </w:t>
      </w:r>
      <w:r w:rsidR="003B437A" w:rsidRPr="00A812C0">
        <w:t>On the other hand, the regression model (r</w:t>
      </w:r>
      <w:r w:rsidR="003B437A" w:rsidRPr="00A812C0">
        <w:rPr>
          <w:vertAlign w:val="superscript"/>
        </w:rPr>
        <w:t>2</w:t>
      </w:r>
      <w:r w:rsidR="003B437A" w:rsidRPr="00A812C0">
        <w:t xml:space="preserve">=0.97) indicated a progressive reduction of Boron when chitin beads </w:t>
      </w:r>
      <w:r w:rsidR="00F21253">
        <w:t>were</w:t>
      </w:r>
      <w:r w:rsidR="003B437A" w:rsidRPr="00A812C0">
        <w:t xml:space="preserve"> increased. Using 1 g</w:t>
      </w:r>
      <w:r w:rsidR="00903E1F">
        <w:t xml:space="preserve"> of chitin</w:t>
      </w:r>
      <w:r w:rsidR="003B437A" w:rsidRPr="00A812C0">
        <w:t>, 57% (514 mg/L) of Boron was reduced in 500 ml of contaminated water.</w:t>
      </w:r>
      <w:r w:rsidR="004E4B49" w:rsidRPr="00A812C0">
        <w:t xml:space="preserve"> </w:t>
      </w:r>
      <w:r w:rsidR="00A812C0" w:rsidRPr="00A812C0">
        <w:rPr>
          <w:rFonts w:cs="Arial"/>
          <w:szCs w:val="18"/>
        </w:rPr>
        <w:t xml:space="preserve">Consequently, our study suggests the great potential and simplicity of using chitin for </w:t>
      </w:r>
      <w:r w:rsidR="00903E1F">
        <w:rPr>
          <w:rFonts w:cs="Arial"/>
          <w:szCs w:val="18"/>
        </w:rPr>
        <w:t xml:space="preserve">removing </w:t>
      </w:r>
      <w:r w:rsidR="00A812C0" w:rsidRPr="00A812C0">
        <w:rPr>
          <w:rFonts w:cs="Arial"/>
          <w:szCs w:val="18"/>
        </w:rPr>
        <w:t>Boron from drinking wate</w:t>
      </w:r>
      <w:r w:rsidR="00A812C0">
        <w:rPr>
          <w:rFonts w:cs="Arial"/>
          <w:szCs w:val="18"/>
        </w:rPr>
        <w:t>r</w:t>
      </w:r>
      <w:r w:rsidR="00A812C0" w:rsidRPr="00A812C0">
        <w:rPr>
          <w:rFonts w:cs="Arial"/>
          <w:szCs w:val="18"/>
        </w:rPr>
        <w:t>.</w:t>
      </w:r>
    </w:p>
    <w:p w14:paraId="209B8B41" w14:textId="14F47623" w:rsidR="00F72F4F" w:rsidRPr="00A812C0" w:rsidRDefault="004E4B49" w:rsidP="004E4B49">
      <w:pPr>
        <w:pStyle w:val="CETBodytext"/>
      </w:pPr>
      <w:r w:rsidRPr="00A812C0">
        <w:t xml:space="preserve"> </w:t>
      </w:r>
    </w:p>
    <w:p w14:paraId="6620F424" w14:textId="756B332B" w:rsidR="005C63DA" w:rsidRPr="00A812C0" w:rsidRDefault="00600535" w:rsidP="005C63DA">
      <w:pPr>
        <w:pStyle w:val="CETHeading1"/>
      </w:pPr>
      <w:r w:rsidRPr="00A812C0">
        <w:t>Introduction</w:t>
      </w:r>
    </w:p>
    <w:p w14:paraId="223C0034" w14:textId="4C5076C3" w:rsidR="005C63DA" w:rsidRPr="005361D7" w:rsidRDefault="00A812C0" w:rsidP="005748AA">
      <w:pPr>
        <w:pStyle w:val="CETHeading1"/>
        <w:numPr>
          <w:ilvl w:val="0"/>
          <w:numId w:val="0"/>
        </w:numPr>
        <w:spacing w:after="0"/>
        <w:jc w:val="both"/>
        <w:rPr>
          <w:rFonts w:cs="Arial"/>
          <w:b w:val="0"/>
          <w:bCs/>
          <w:sz w:val="18"/>
          <w:szCs w:val="18"/>
        </w:rPr>
      </w:pPr>
      <w:r w:rsidRPr="005361D7">
        <w:rPr>
          <w:rFonts w:cs="Arial"/>
          <w:b w:val="0"/>
          <w:bCs/>
          <w:sz w:val="18"/>
          <w:szCs w:val="18"/>
        </w:rPr>
        <w:t xml:space="preserve">The contamination of rivers by mining tailings is a problem in various parts of the world, as it degrades and damages the biodiversity of flora and fauna, constraining their habitats and causing alterations in the ecosystem </w:t>
      </w:r>
      <w:sdt>
        <w:sdtPr>
          <w:rPr>
            <w:rFonts w:cs="Arial"/>
            <w:b w:val="0"/>
            <w:bCs/>
            <w:color w:val="000000"/>
            <w:sz w:val="18"/>
            <w:szCs w:val="18"/>
          </w:rPr>
          <w:tag w:val="MENDELEY_CITATION_v3_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"/>
          <w:id w:val="1847970899"/>
          <w:placeholder>
            <w:docPart w:val="DefaultPlaceholder_-1854013440"/>
          </w:placeholder>
        </w:sdtPr>
        <w:sdtContent>
          <w:r w:rsidR="00C652D3" w:rsidRPr="005361D7">
            <w:rPr>
              <w:rFonts w:cs="Arial"/>
              <w:b w:val="0"/>
              <w:bCs/>
              <w:color w:val="000000"/>
              <w:sz w:val="18"/>
              <w:szCs w:val="18"/>
            </w:rPr>
            <w:t>(Tumanyan et al., 2020)</w:t>
          </w:r>
        </w:sdtContent>
      </w:sdt>
      <w:r w:rsidR="00A5184C" w:rsidRPr="005361D7">
        <w:rPr>
          <w:rFonts w:cs="Arial"/>
          <w:b w:val="0"/>
          <w:bCs/>
          <w:sz w:val="18"/>
          <w:szCs w:val="18"/>
        </w:rPr>
        <w:t xml:space="preserve">, </w:t>
      </w:r>
      <w:r w:rsidRPr="005361D7">
        <w:rPr>
          <w:rFonts w:cs="Arial"/>
          <w:b w:val="0"/>
          <w:bCs/>
          <w:sz w:val="18"/>
          <w:szCs w:val="18"/>
        </w:rPr>
        <w:t xml:space="preserve">it also harms human health by generating various chronic diseases </w:t>
      </w:r>
      <w:sdt>
        <w:sdtPr>
          <w:rPr>
            <w:rFonts w:cs="Arial"/>
            <w:b w:val="0"/>
            <w:bCs/>
            <w:color w:val="000000"/>
            <w:sz w:val="18"/>
            <w:szCs w:val="18"/>
          </w:rPr>
          <w:tag w:val="MENDELEY_CITATION_v3_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"/>
          <w:id w:val="562221416"/>
          <w:placeholder>
            <w:docPart w:val="DefaultPlaceholder_-1854013440"/>
          </w:placeholder>
        </w:sdtPr>
        <w:sdtContent>
          <w:r w:rsidR="00C652D3" w:rsidRPr="005361D7">
            <w:rPr>
              <w:rFonts w:cs="Arial"/>
              <w:b w:val="0"/>
              <w:bCs/>
              <w:color w:val="000000"/>
              <w:sz w:val="18"/>
              <w:szCs w:val="18"/>
            </w:rPr>
            <w:t>(Mitra et al., 2022)</w:t>
          </w:r>
        </w:sdtContent>
      </w:sdt>
      <w:r w:rsidR="005C63DA" w:rsidRPr="005361D7">
        <w:rPr>
          <w:rFonts w:cs="Arial"/>
          <w:b w:val="0"/>
          <w:bCs/>
          <w:sz w:val="18"/>
          <w:szCs w:val="18"/>
        </w:rPr>
        <w:t xml:space="preserve">. </w:t>
      </w:r>
      <w:r w:rsidRPr="005361D7">
        <w:rPr>
          <w:rFonts w:cs="Arial"/>
          <w:b w:val="0"/>
          <w:bCs/>
          <w:sz w:val="18"/>
          <w:szCs w:val="18"/>
        </w:rPr>
        <w:t xml:space="preserve">On the other hand, some reports indicate that some rivers in Peru are highly contaminated with mining tailings, due to their rich mineral deposits such as: gold, silver, copper, etc. </w:t>
      </w:r>
      <w:sdt>
        <w:sdtPr>
          <w:rPr>
            <w:rFonts w:cs="Arial"/>
            <w:b w:val="0"/>
            <w:bCs/>
            <w:color w:val="000000"/>
            <w:sz w:val="18"/>
            <w:szCs w:val="18"/>
          </w:rPr>
          <w:tag w:val="MENDELEY_CITATION_v3_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"/>
          <w:id w:val="1863012283"/>
          <w:placeholder>
            <w:docPart w:val="DefaultPlaceholder_-1854013440"/>
          </w:placeholder>
        </w:sdtPr>
        <w:sdtContent>
          <w:r w:rsidR="00C652D3" w:rsidRPr="005361D7">
            <w:rPr>
              <w:rFonts w:cs="Arial"/>
              <w:b w:val="0"/>
              <w:bCs/>
              <w:color w:val="000000"/>
              <w:sz w:val="18"/>
              <w:szCs w:val="18"/>
            </w:rPr>
            <w:t>(Alfonso et al., 2023)</w:t>
          </w:r>
        </w:sdtContent>
      </w:sdt>
      <w:r w:rsidR="005C63DA" w:rsidRPr="005361D7">
        <w:rPr>
          <w:rFonts w:cs="Arial"/>
          <w:b w:val="0"/>
          <w:bCs/>
          <w:sz w:val="18"/>
          <w:szCs w:val="18"/>
        </w:rPr>
        <w:t xml:space="preserve">. </w:t>
      </w:r>
      <w:r w:rsidR="00EF3200" w:rsidRPr="005361D7">
        <w:rPr>
          <w:rFonts w:cs="Arial"/>
          <w:b w:val="0"/>
          <w:bCs/>
          <w:sz w:val="18"/>
          <w:szCs w:val="18"/>
        </w:rPr>
        <w:t xml:space="preserve">A critical example is the contamination of the Escalera and Huachucolpa rivers in the Cerro de Pasco region of Peru, where heavy metals such as lead, zinc, copper, and silver have been identified at levels exceeding the maximum permissible levels. These contaminants settle and accumulate indefinitely, posing risks to both human health and the environment </w:t>
      </w:r>
      <w:sdt>
        <w:sdtPr>
          <w:rPr>
            <w:rFonts w:cs="Arial"/>
            <w:b w:val="0"/>
            <w:bCs/>
            <w:color w:val="000000"/>
            <w:sz w:val="18"/>
            <w:szCs w:val="18"/>
          </w:rPr>
          <w:tag w:val="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"/>
          <w:id w:val="358025165"/>
          <w:placeholder>
            <w:docPart w:val="DefaultPlaceholder_-1854013440"/>
          </w:placeholder>
        </w:sdtPr>
        <w:sdtContent>
          <w:r w:rsidR="00C652D3" w:rsidRPr="005361D7">
            <w:rPr>
              <w:rFonts w:cs="Arial"/>
              <w:b w:val="0"/>
              <w:bCs/>
              <w:color w:val="000000"/>
              <w:sz w:val="18"/>
              <w:szCs w:val="18"/>
            </w:rPr>
            <w:t>(Becerra-Lira et al., 2024; Malone et al., 2023)</w:t>
          </w:r>
        </w:sdtContent>
      </w:sdt>
      <w:r w:rsidR="005C63DA" w:rsidRPr="005361D7">
        <w:rPr>
          <w:rFonts w:cs="Arial"/>
          <w:b w:val="0"/>
          <w:bCs/>
          <w:sz w:val="18"/>
          <w:szCs w:val="18"/>
        </w:rPr>
        <w:t xml:space="preserve">. </w:t>
      </w:r>
      <w:r w:rsidR="00EF3200" w:rsidRPr="005361D7">
        <w:rPr>
          <w:rFonts w:cs="Arial"/>
          <w:b w:val="0"/>
          <w:bCs/>
          <w:sz w:val="18"/>
          <w:szCs w:val="18"/>
        </w:rPr>
        <w:t xml:space="preserve">Another alarming case is the dumping of mining tailings in the headwaters of the Santa Eulalia Lima River basin. </w:t>
      </w:r>
      <w:r w:rsidR="008D6C8B" w:rsidRPr="008D6C8B">
        <w:rPr>
          <w:rFonts w:cs="Arial"/>
          <w:b w:val="0"/>
          <w:bCs/>
          <w:sz w:val="18"/>
          <w:szCs w:val="18"/>
        </w:rPr>
        <w:t>It is noteworthy that this river joins the Rímac River, which serves as the primary water source for supplying water to the population of Lima, the capital of Peru, totaling more than 11 million inhabitants.</w:t>
      </w:r>
      <w:r w:rsidR="005C63DA" w:rsidRPr="005361D7">
        <w:rPr>
          <w:rFonts w:cs="Arial"/>
          <w:b w:val="0"/>
          <w:bCs/>
          <w:sz w:val="18"/>
          <w:szCs w:val="18"/>
        </w:rPr>
        <w:t xml:space="preserve">  </w:t>
      </w:r>
    </w:p>
    <w:p w14:paraId="72E09A89" w14:textId="596BEB53" w:rsidR="005C63DA" w:rsidRPr="005361D7" w:rsidRDefault="00F70DC7" w:rsidP="005748AA">
      <w:pPr>
        <w:pStyle w:val="Sinespaciado"/>
        <w:jc w:val="both"/>
        <w:rPr>
          <w:rFonts w:ascii="Arial" w:eastAsia="Times New Roman" w:hAnsi="Arial" w:cs="Arial"/>
          <w:bCs/>
          <w:sz w:val="18"/>
          <w:szCs w:val="18"/>
          <w:lang w:val="en-US"/>
        </w:rPr>
      </w:pPr>
      <w:r w:rsidRPr="005361D7">
        <w:rPr>
          <w:rFonts w:ascii="Arial" w:eastAsia="Times New Roman" w:hAnsi="Arial" w:cs="Arial"/>
          <w:bCs/>
          <w:sz w:val="18"/>
          <w:szCs w:val="18"/>
          <w:lang w:val="en-US"/>
        </w:rPr>
        <w:t>Therefore, it is crucial to develop methodologies for the removal and reduction of metalloids and heavy metals in various water sources.</w:t>
      </w:r>
      <w:r w:rsidR="005C63DA" w:rsidRPr="005361D7">
        <w:rPr>
          <w:rFonts w:ascii="Arial" w:eastAsia="Times New Roman" w:hAnsi="Arial" w:cs="Arial"/>
          <w:bCs/>
          <w:sz w:val="18"/>
          <w:szCs w:val="18"/>
          <w:lang w:val="en-US"/>
        </w:rPr>
        <w:t xml:space="preserve"> </w:t>
      </w:r>
      <w:r w:rsidRPr="005361D7">
        <w:rPr>
          <w:rFonts w:ascii="Arial" w:eastAsia="Times New Roman" w:hAnsi="Arial" w:cs="Arial"/>
          <w:bCs/>
          <w:sz w:val="18"/>
          <w:szCs w:val="18"/>
          <w:lang w:val="en-US"/>
        </w:rPr>
        <w:t>In this study, we focus on boron, a chemical compound used in various applications including jewelry and embalming</w:t>
      </w:r>
      <w:r w:rsidR="005C63DA" w:rsidRPr="005361D7">
        <w:rPr>
          <w:rFonts w:ascii="Arial" w:eastAsia="Times New Roman" w:hAnsi="Arial" w:cs="Arial"/>
          <w:bCs/>
          <w:sz w:val="18"/>
          <w:szCs w:val="18"/>
          <w:lang w:val="en-US"/>
        </w:rPr>
        <w:t xml:space="preserve"> </w:t>
      </w:r>
      <w:sdt>
        <w:sdtPr>
          <w:rPr>
            <w:rFonts w:ascii="Arial" w:eastAsia="Times New Roman" w:hAnsi="Arial" w:cs="Arial"/>
            <w:bCs/>
            <w:sz w:val="18"/>
            <w:szCs w:val="18"/>
            <w:lang w:val="en-US"/>
          </w:rPr>
          <w:tag w:val="MENDELEY_CITATION_v3_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"/>
          <w:id w:val="1874732025"/>
          <w:placeholder>
            <w:docPart w:val="DefaultPlaceholder_-1854013440"/>
          </w:placeholder>
        </w:sdtPr>
        <w:sdtContent>
          <w:r w:rsidR="00C652D3" w:rsidRPr="007E4D90">
            <w:rPr>
              <w:rFonts w:ascii="Arial" w:eastAsia="Times New Roman" w:hAnsi="Arial" w:cs="Arial"/>
              <w:sz w:val="18"/>
              <w:szCs w:val="18"/>
              <w:lang w:val="en-US"/>
            </w:rPr>
            <w:t>(Li et al., 2021; Türker &amp; Baran, 2018)</w:t>
          </w:r>
        </w:sdtContent>
      </w:sdt>
      <w:r w:rsidR="005C63DA" w:rsidRPr="005361D7">
        <w:rPr>
          <w:rFonts w:ascii="Arial" w:eastAsia="Times New Roman" w:hAnsi="Arial" w:cs="Arial"/>
          <w:bCs/>
          <w:sz w:val="18"/>
          <w:szCs w:val="18"/>
          <w:lang w:val="en-US"/>
        </w:rPr>
        <w:t xml:space="preserve">, </w:t>
      </w:r>
      <w:r w:rsidRPr="005361D7">
        <w:rPr>
          <w:rFonts w:ascii="Arial" w:eastAsia="Times New Roman" w:hAnsi="Arial" w:cs="Arial"/>
          <w:bCs/>
          <w:sz w:val="18"/>
          <w:szCs w:val="18"/>
          <w:lang w:val="en-US"/>
        </w:rPr>
        <w:t xml:space="preserve">however, excessive consumption of boron can adversely affect the stomach, liver, kidneys, and brain, and in severe cases, may lead to death </w:t>
      </w:r>
      <w:sdt>
        <w:sdtPr>
          <w:rPr>
            <w:rFonts w:ascii="Arial" w:eastAsia="Times New Roman" w:hAnsi="Arial" w:cs="Arial"/>
            <w:bCs/>
            <w:sz w:val="18"/>
            <w:szCs w:val="18"/>
            <w:lang w:val="en-US"/>
          </w:rPr>
          <w:tag w:val="MENDELEY_CITATION_v3_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"/>
          <w:id w:val="878429919"/>
          <w:placeholder>
            <w:docPart w:val="DefaultPlaceholder_-1854013440"/>
          </w:placeholder>
        </w:sdtPr>
        <w:sdtContent>
          <w:r w:rsidR="00C652D3" w:rsidRPr="007E4D90">
            <w:rPr>
              <w:rFonts w:ascii="Arial" w:eastAsia="Times New Roman" w:hAnsi="Arial" w:cs="Arial"/>
              <w:sz w:val="18"/>
              <w:szCs w:val="18"/>
              <w:lang w:val="en-US"/>
            </w:rPr>
            <w:t xml:space="preserve">(Nielsen, 2014; Nielsen </w:t>
          </w:r>
          <w:r w:rsidR="00087107">
            <w:rPr>
              <w:rFonts w:ascii="Arial" w:eastAsia="Times New Roman" w:hAnsi="Arial" w:cs="Arial"/>
              <w:sz w:val="18"/>
              <w:szCs w:val="18"/>
              <w:lang w:val="en-US"/>
            </w:rPr>
            <w:t>and</w:t>
          </w:r>
          <w:r w:rsidR="00C652D3" w:rsidRPr="007E4D90">
            <w:rPr>
              <w:rFonts w:ascii="Arial" w:eastAsia="Times New Roman" w:hAnsi="Arial" w:cs="Arial"/>
              <w:sz w:val="18"/>
              <w:szCs w:val="18"/>
              <w:lang w:val="en-US"/>
            </w:rPr>
            <w:t xml:space="preserve"> Meacham, 2011)</w:t>
          </w:r>
        </w:sdtContent>
      </w:sdt>
      <w:r w:rsidR="005C63DA" w:rsidRPr="005361D7">
        <w:rPr>
          <w:rFonts w:ascii="Arial" w:eastAsia="Times New Roman" w:hAnsi="Arial" w:cs="Arial"/>
          <w:bCs/>
          <w:sz w:val="18"/>
          <w:szCs w:val="18"/>
          <w:lang w:val="en-US"/>
        </w:rPr>
        <w:t xml:space="preserve">. </w:t>
      </w:r>
      <w:r w:rsidR="00BB4FA1" w:rsidRPr="005361D7">
        <w:rPr>
          <w:rFonts w:ascii="Arial" w:eastAsia="Times New Roman" w:hAnsi="Arial" w:cs="Arial"/>
          <w:bCs/>
          <w:sz w:val="18"/>
          <w:szCs w:val="18"/>
          <w:lang w:val="en-US"/>
        </w:rPr>
        <w:t xml:space="preserve">Therefore, we aim to reduce the concentration of boron present in various bodies of water. On the other hand, one of the most commonly used techniques for reducing metal levels in water is the utilization of biopolymers, as they offer a clean and cost-effective alternative </w:t>
      </w:r>
      <w:sdt>
        <w:sdtPr>
          <w:rPr>
            <w:rFonts w:ascii="Arial" w:eastAsia="Times New Roman" w:hAnsi="Arial" w:cs="Arial"/>
            <w:bCs/>
            <w:color w:val="000000"/>
            <w:sz w:val="18"/>
            <w:szCs w:val="18"/>
            <w:lang w:val="en-US"/>
          </w:rPr>
          <w:tag w:val="MENDELEY_CITATION_v3_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"/>
          <w:id w:val="37477833"/>
          <w:placeholder>
            <w:docPart w:val="DefaultPlaceholder_-1854013440"/>
          </w:placeholder>
        </w:sdtPr>
        <w:sdtContent>
          <w:r w:rsidR="00C652D3" w:rsidRPr="005361D7">
            <w:rPr>
              <w:rFonts w:ascii="Arial" w:eastAsia="Times New Roman" w:hAnsi="Arial" w:cs="Arial"/>
              <w:bCs/>
              <w:color w:val="000000"/>
              <w:sz w:val="18"/>
              <w:szCs w:val="18"/>
              <w:lang w:val="en-US"/>
            </w:rPr>
            <w:t>(Elgarahy et al., 2023; Kostal et al., 2005)</w:t>
          </w:r>
        </w:sdtContent>
      </w:sdt>
      <w:r w:rsidR="005C63DA" w:rsidRPr="005361D7">
        <w:rPr>
          <w:rFonts w:ascii="Arial" w:eastAsia="Times New Roman" w:hAnsi="Arial" w:cs="Arial"/>
          <w:bCs/>
          <w:sz w:val="18"/>
          <w:szCs w:val="18"/>
          <w:lang w:val="en-US"/>
        </w:rPr>
        <w:t xml:space="preserve">. </w:t>
      </w:r>
      <w:r w:rsidR="005748AA" w:rsidRPr="005361D7">
        <w:rPr>
          <w:rFonts w:ascii="Arial" w:eastAsia="Times New Roman" w:hAnsi="Arial" w:cs="Arial"/>
          <w:bCs/>
          <w:sz w:val="18"/>
          <w:szCs w:val="18"/>
          <w:lang w:val="en-US"/>
        </w:rPr>
        <w:t>In this regard, chitin and its derivatives, such as chitosan, are utilized as primary coagulants for treating wastewater with high turbidity and alkalinity. They act as flocculants for removing solid colloidal particles. These biomolecules capture heavy metals and pesticides in aqueous solutions, exhibiting high effectiveness in removing metals such as lead, copper, cadmium, etc.</w:t>
      </w:r>
      <w:r w:rsidR="005C63DA" w:rsidRPr="005361D7">
        <w:rPr>
          <w:rFonts w:ascii="Arial" w:eastAsia="Times New Roman" w:hAnsi="Arial" w:cs="Arial"/>
          <w:bCs/>
          <w:sz w:val="18"/>
          <w:szCs w:val="18"/>
          <w:lang w:val="en-US"/>
        </w:rPr>
        <w:t>,</w:t>
      </w:r>
      <w:r w:rsidR="005748AA" w:rsidRPr="005361D7">
        <w:rPr>
          <w:rFonts w:ascii="Arial" w:eastAsia="Times New Roman" w:hAnsi="Arial" w:cs="Arial"/>
          <w:bCs/>
          <w:sz w:val="18"/>
          <w:szCs w:val="18"/>
          <w:lang w:val="en-US"/>
        </w:rPr>
        <w:t xml:space="preserve"> </w:t>
      </w:r>
      <w:sdt>
        <w:sdtPr>
          <w:rPr>
            <w:rFonts w:ascii="Arial" w:eastAsia="Times New Roman" w:hAnsi="Arial" w:cs="Arial"/>
            <w:bCs/>
            <w:sz w:val="18"/>
            <w:szCs w:val="18"/>
            <w:lang w:val="en-US"/>
          </w:rPr>
          <w:tag w:val="MENDELEY_CITATION_v3_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"/>
          <w:id w:val="-1497572476"/>
          <w:placeholder>
            <w:docPart w:val="DefaultPlaceholder_-1854013440"/>
          </w:placeholder>
        </w:sdtPr>
        <w:sdtContent>
          <w:r w:rsidR="00C652D3" w:rsidRPr="007E4D90">
            <w:rPr>
              <w:rFonts w:ascii="Arial" w:eastAsia="Times New Roman" w:hAnsi="Arial" w:cs="Arial"/>
              <w:sz w:val="18"/>
              <w:szCs w:val="18"/>
              <w:lang w:val="en-US"/>
            </w:rPr>
            <w:t xml:space="preserve">(Smolarkiewicz-Wyczachowski et al., 2023; Türker </w:t>
          </w:r>
          <w:r w:rsidR="00087107">
            <w:rPr>
              <w:rFonts w:ascii="Arial" w:eastAsia="Times New Roman" w:hAnsi="Arial" w:cs="Arial"/>
              <w:sz w:val="18"/>
              <w:szCs w:val="18"/>
              <w:lang w:val="en-US"/>
            </w:rPr>
            <w:t>and</w:t>
          </w:r>
          <w:r w:rsidR="00C652D3" w:rsidRPr="007E4D90">
            <w:rPr>
              <w:rFonts w:ascii="Arial" w:eastAsia="Times New Roman" w:hAnsi="Arial" w:cs="Arial"/>
              <w:sz w:val="18"/>
              <w:szCs w:val="18"/>
              <w:lang w:val="en-US"/>
            </w:rPr>
            <w:t xml:space="preserve"> Baran, 2018)</w:t>
          </w:r>
        </w:sdtContent>
      </w:sdt>
      <w:r w:rsidR="007E08F7" w:rsidRPr="005361D7">
        <w:rPr>
          <w:rFonts w:ascii="Arial" w:eastAsia="Times New Roman" w:hAnsi="Arial" w:cs="Arial"/>
          <w:bCs/>
          <w:sz w:val="18"/>
          <w:szCs w:val="18"/>
          <w:lang w:val="en-US"/>
        </w:rPr>
        <w:t>.</w:t>
      </w:r>
    </w:p>
    <w:p w14:paraId="4A500E1A" w14:textId="17CA6D49" w:rsidR="005361D7" w:rsidRPr="005361D7" w:rsidRDefault="00BD1182" w:rsidP="00FD704C">
      <w:pPr>
        <w:pStyle w:val="Continuarlista2"/>
        <w:ind w:left="0"/>
        <w:rPr>
          <w:rFonts w:cs="Arial"/>
          <w:bCs/>
          <w:color w:val="000000"/>
          <w:szCs w:val="18"/>
        </w:rPr>
      </w:pPr>
      <w:r w:rsidRPr="005361D7">
        <w:rPr>
          <w:rFonts w:cs="Arial"/>
          <w:bCs/>
          <w:szCs w:val="18"/>
        </w:rPr>
        <w:lastRenderedPageBreak/>
        <w:t>Consequently, some antecedents using chitin managed to reduce iron concentration by 56%, copper by 50%, and lead by 45%</w:t>
      </w:r>
      <w:r w:rsidR="005C63DA" w:rsidRPr="005361D7">
        <w:rPr>
          <w:rFonts w:cs="Arial"/>
          <w:bCs/>
          <w:szCs w:val="18"/>
        </w:rPr>
        <w:t xml:space="preserve"> </w:t>
      </w:r>
      <w:sdt>
        <w:sdtPr>
          <w:rPr>
            <w:rFonts w:cs="Arial"/>
            <w:bCs/>
            <w:color w:val="000000"/>
            <w:szCs w:val="18"/>
          </w:rPr>
          <w:tag w:val="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"/>
          <w:id w:val="324175381"/>
          <w:placeholder>
            <w:docPart w:val="DefaultPlaceholder_-1854013440"/>
          </w:placeholder>
        </w:sdtPr>
        <w:sdtContent>
          <w:r w:rsidR="00C652D3" w:rsidRPr="005361D7">
            <w:rPr>
              <w:rFonts w:cs="Arial"/>
              <w:bCs/>
              <w:color w:val="000000"/>
              <w:szCs w:val="18"/>
            </w:rPr>
            <w:t>(De Oliveira Franco et al., 2004; Zhang et al., 2021; Zia et al., 2019)</w:t>
          </w:r>
        </w:sdtContent>
      </w:sdt>
      <w:r w:rsidR="000D2E05" w:rsidRPr="005361D7">
        <w:rPr>
          <w:rFonts w:cs="Arial"/>
          <w:bCs/>
          <w:color w:val="000000"/>
          <w:szCs w:val="18"/>
        </w:rPr>
        <w:t xml:space="preserve">. </w:t>
      </w:r>
      <w:r w:rsidR="006154F1" w:rsidRPr="005361D7">
        <w:rPr>
          <w:rFonts w:cs="Arial"/>
          <w:bCs/>
          <w:szCs w:val="18"/>
        </w:rPr>
        <w:t>Likewise, cadmium was successfully removed from aqueous solutions</w:t>
      </w:r>
      <w:r w:rsidRPr="005361D7">
        <w:rPr>
          <w:rFonts w:cs="Arial"/>
          <w:bCs/>
          <w:szCs w:val="18"/>
        </w:rPr>
        <w:t xml:space="preserve"> </w:t>
      </w:r>
      <w:sdt>
        <w:sdtPr>
          <w:rPr>
            <w:rFonts w:cs="Arial"/>
            <w:bCs/>
            <w:szCs w:val="18"/>
          </w:rPr>
          <w:tag w:val="MENDELEY_CITATION_v3_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"/>
          <w:id w:val="389549777"/>
          <w:placeholder>
            <w:docPart w:val="58F2B65492AD4ED1AF78E500E42FD2A8"/>
          </w:placeholder>
        </w:sdtPr>
        <w:sdtContent>
          <w:r w:rsidRPr="005361D7">
            <w:rPr>
              <w:rFonts w:cs="Arial"/>
              <w:szCs w:val="18"/>
            </w:rPr>
            <w:t xml:space="preserve">(Benguella </w:t>
          </w:r>
          <w:r w:rsidR="00087107">
            <w:rPr>
              <w:rFonts w:cs="Arial"/>
              <w:szCs w:val="18"/>
            </w:rPr>
            <w:t>and</w:t>
          </w:r>
          <w:r w:rsidRPr="005361D7">
            <w:rPr>
              <w:rFonts w:cs="Arial"/>
              <w:szCs w:val="18"/>
            </w:rPr>
            <w:t xml:space="preserve"> Benaissa, 2002; Rodríguez et al., 2012)</w:t>
          </w:r>
        </w:sdtContent>
      </w:sdt>
      <w:r w:rsidRPr="005361D7">
        <w:rPr>
          <w:rFonts w:cs="Arial"/>
          <w:bCs/>
          <w:szCs w:val="18"/>
        </w:rPr>
        <w:t xml:space="preserve">, </w:t>
      </w:r>
      <w:r w:rsidR="006154F1" w:rsidRPr="005361D7">
        <w:rPr>
          <w:rFonts w:cs="Arial"/>
          <w:bCs/>
          <w:szCs w:val="18"/>
        </w:rPr>
        <w:t>chromium and mercury</w:t>
      </w:r>
      <w:r w:rsidRPr="005361D7">
        <w:rPr>
          <w:rFonts w:cs="Arial"/>
          <w:bCs/>
          <w:szCs w:val="18"/>
        </w:rPr>
        <w:t xml:space="preserve">. </w:t>
      </w:r>
      <w:r w:rsidR="006154F1" w:rsidRPr="005361D7">
        <w:rPr>
          <w:rFonts w:cs="Arial"/>
          <w:bCs/>
          <w:szCs w:val="18"/>
        </w:rPr>
        <w:t>This process contributes to mitigating the toxic effects of heavy metals without posing the risk of chitin toxicity, thanks to its biodegradability and bioadsorption properties.</w:t>
      </w:r>
      <w:r w:rsidR="005C63DA" w:rsidRPr="005361D7">
        <w:rPr>
          <w:rFonts w:cs="Arial"/>
          <w:bCs/>
          <w:szCs w:val="18"/>
        </w:rPr>
        <w:t xml:space="preserve"> </w:t>
      </w:r>
      <w:r w:rsidR="005361D7" w:rsidRPr="005361D7">
        <w:rPr>
          <w:rFonts w:cs="Arial"/>
          <w:bCs/>
          <w:szCs w:val="18"/>
        </w:rPr>
        <w:t xml:space="preserve">On the other hand, other studies </w:t>
      </w:r>
      <w:sdt>
        <w:sdtPr>
          <w:rPr>
            <w:rFonts w:cs="Arial"/>
            <w:bCs/>
            <w:color w:val="000000"/>
            <w:szCs w:val="18"/>
          </w:rPr>
          <w:tag w:val="MENDELEY_CITATION_v3_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"/>
          <w:id w:val="661966242"/>
          <w:placeholder>
            <w:docPart w:val="DefaultPlaceholder_-1854013440"/>
          </w:placeholder>
        </w:sdtPr>
        <w:sdtContent>
          <w:r w:rsidR="00C652D3" w:rsidRPr="005361D7">
            <w:rPr>
              <w:rFonts w:cs="Arial"/>
              <w:bCs/>
              <w:color w:val="000000"/>
              <w:szCs w:val="18"/>
            </w:rPr>
            <w:t>(Zhang et al., 2021; Zia et al., 2019)</w:t>
          </w:r>
        </w:sdtContent>
      </w:sdt>
      <w:r w:rsidR="005361D7" w:rsidRPr="005361D7">
        <w:rPr>
          <w:rFonts w:cs="Arial"/>
          <w:szCs w:val="18"/>
        </w:rPr>
        <w:t xml:space="preserve"> </w:t>
      </w:r>
      <w:r w:rsidR="005361D7" w:rsidRPr="005361D7">
        <w:rPr>
          <w:rFonts w:cs="Arial"/>
          <w:bCs/>
          <w:color w:val="000000"/>
          <w:szCs w:val="18"/>
        </w:rPr>
        <w:t>have demonstrated that chitin and chitosan derived from shrimp shells are economical and effective bioadsorbents for the removal of organophosphate pesticides.</w:t>
      </w:r>
    </w:p>
    <w:p w14:paraId="5AF6B5E2" w14:textId="2A3EF1AE" w:rsidR="00B052B0" w:rsidRDefault="005361D7" w:rsidP="00FD704C">
      <w:pPr>
        <w:pStyle w:val="Continuarlista2"/>
        <w:ind w:left="0"/>
        <w:rPr>
          <w:rFonts w:cs="Arial"/>
          <w:bCs/>
          <w:color w:val="000000"/>
          <w:szCs w:val="18"/>
        </w:rPr>
      </w:pPr>
      <w:r w:rsidRPr="005361D7">
        <w:rPr>
          <w:rFonts w:cs="Arial"/>
          <w:bCs/>
          <w:color w:val="000000"/>
          <w:szCs w:val="18"/>
        </w:rPr>
        <w:t xml:space="preserve">For this reason, </w:t>
      </w:r>
      <w:r w:rsidR="00B052B0">
        <w:rPr>
          <w:rFonts w:cs="Arial"/>
          <w:bCs/>
          <w:color w:val="000000"/>
          <w:szCs w:val="18"/>
        </w:rPr>
        <w:t>t</w:t>
      </w:r>
      <w:r w:rsidR="00B052B0" w:rsidRPr="00B052B0">
        <w:rPr>
          <w:rFonts w:cs="Arial"/>
          <w:bCs/>
          <w:color w:val="000000"/>
          <w:szCs w:val="18"/>
        </w:rPr>
        <w:t xml:space="preserve">his research involved the characterization and extraction of chitin from </w:t>
      </w:r>
      <w:r w:rsidR="00B052B0" w:rsidRPr="00B052B0">
        <w:rPr>
          <w:rFonts w:cs="Arial"/>
          <w:bCs/>
          <w:i/>
          <w:iCs/>
          <w:color w:val="000000"/>
          <w:szCs w:val="18"/>
        </w:rPr>
        <w:t>Emerita analoga</w:t>
      </w:r>
      <w:r w:rsidR="00B052B0" w:rsidRPr="00B052B0">
        <w:rPr>
          <w:rFonts w:cs="Arial"/>
          <w:bCs/>
          <w:color w:val="000000"/>
          <w:szCs w:val="18"/>
        </w:rPr>
        <w:t>, as well as the determination of the effective dose for reducing high concentrations of boron (904 mg/L) in contaminated waters.</w:t>
      </w:r>
    </w:p>
    <w:p w14:paraId="043E2C03" w14:textId="3329A1CF" w:rsidR="00B052B0" w:rsidRPr="005361D7" w:rsidRDefault="00B052B0" w:rsidP="00FD704C">
      <w:pPr>
        <w:pStyle w:val="Continuarlista2"/>
        <w:ind w:left="0"/>
        <w:rPr>
          <w:rFonts w:cs="Arial"/>
          <w:bCs/>
          <w:color w:val="000000"/>
          <w:szCs w:val="18"/>
        </w:rPr>
      </w:pPr>
    </w:p>
    <w:p w14:paraId="4F20B7F4" w14:textId="4A13E179" w:rsidR="00E92BC5" w:rsidRPr="00A812C0" w:rsidRDefault="00E92BC5" w:rsidP="005C63DA">
      <w:pPr>
        <w:pStyle w:val="CETBodytext"/>
        <w:rPr>
          <w:b/>
        </w:rPr>
      </w:pPr>
      <w:r w:rsidRPr="00A812C0">
        <w:rPr>
          <w:b/>
        </w:rPr>
        <w:t>2. Materials y Met</w:t>
      </w:r>
      <w:r w:rsidR="00377BDF" w:rsidRPr="00A812C0">
        <w:rPr>
          <w:b/>
        </w:rPr>
        <w:t>h</w:t>
      </w:r>
      <w:r w:rsidRPr="00A812C0">
        <w:rPr>
          <w:b/>
        </w:rPr>
        <w:t>ods</w:t>
      </w:r>
    </w:p>
    <w:p w14:paraId="76E3D8B6" w14:textId="77777777" w:rsidR="00E92BC5" w:rsidRPr="00A812C0" w:rsidRDefault="00E92BC5" w:rsidP="005C63DA">
      <w:pPr>
        <w:pStyle w:val="CETBodytext"/>
        <w:rPr>
          <w:b/>
        </w:rPr>
      </w:pPr>
    </w:p>
    <w:p w14:paraId="0B01429E" w14:textId="3D9E5998" w:rsidR="00377BDF" w:rsidRDefault="00D04929" w:rsidP="00377BDF">
      <w:pPr>
        <w:rPr>
          <w:rFonts w:cs="Arial"/>
          <w:b/>
          <w:i/>
          <w:iCs/>
          <w:szCs w:val="18"/>
        </w:rPr>
      </w:pPr>
      <w:r w:rsidRPr="00A812C0">
        <w:rPr>
          <w:rFonts w:cs="Arial"/>
          <w:b/>
          <w:szCs w:val="18"/>
        </w:rPr>
        <w:t xml:space="preserve">2.1. </w:t>
      </w:r>
      <w:r w:rsidR="00DA66FE" w:rsidRPr="00DA66FE">
        <w:rPr>
          <w:rFonts w:cs="Arial"/>
          <w:b/>
          <w:szCs w:val="18"/>
        </w:rPr>
        <w:t xml:space="preserve">Collection and </w:t>
      </w:r>
      <w:r w:rsidR="00DA66FE">
        <w:rPr>
          <w:rFonts w:cs="Arial"/>
          <w:b/>
          <w:szCs w:val="18"/>
        </w:rPr>
        <w:t>m</w:t>
      </w:r>
      <w:r w:rsidR="00DA66FE" w:rsidRPr="00DA66FE">
        <w:rPr>
          <w:rFonts w:cs="Arial"/>
          <w:b/>
          <w:szCs w:val="18"/>
        </w:rPr>
        <w:t xml:space="preserve">orphological </w:t>
      </w:r>
      <w:r w:rsidR="00DA66FE">
        <w:rPr>
          <w:rFonts w:cs="Arial"/>
          <w:b/>
          <w:szCs w:val="18"/>
        </w:rPr>
        <w:t>c</w:t>
      </w:r>
      <w:r w:rsidR="00DA66FE" w:rsidRPr="00DA66FE">
        <w:rPr>
          <w:rFonts w:cs="Arial"/>
          <w:b/>
          <w:szCs w:val="18"/>
        </w:rPr>
        <w:t xml:space="preserve">haracterization of </w:t>
      </w:r>
      <w:r w:rsidR="00DA66FE" w:rsidRPr="00DA66FE">
        <w:rPr>
          <w:rFonts w:cs="Arial"/>
          <w:b/>
          <w:i/>
          <w:iCs/>
          <w:szCs w:val="18"/>
        </w:rPr>
        <w:t>Emerita analoga</w:t>
      </w:r>
    </w:p>
    <w:p w14:paraId="6ED02790" w14:textId="77777777" w:rsidR="00DA66FE" w:rsidRPr="00A812C0" w:rsidRDefault="00DA66FE" w:rsidP="00377BDF">
      <w:pPr>
        <w:rPr>
          <w:rFonts w:cs="Arial"/>
          <w:szCs w:val="18"/>
        </w:rPr>
      </w:pPr>
    </w:p>
    <w:p w14:paraId="47351CB5" w14:textId="6537F4B3" w:rsidR="00377BDF" w:rsidRPr="00A812C0" w:rsidRDefault="00966FD7" w:rsidP="00335072">
      <w:pPr>
        <w:rPr>
          <w:rFonts w:cs="Arial"/>
          <w:szCs w:val="18"/>
        </w:rPr>
      </w:pPr>
      <w:r w:rsidRPr="00966FD7">
        <w:rPr>
          <w:rFonts w:cs="Arial"/>
          <w:bCs/>
          <w:szCs w:val="18"/>
        </w:rPr>
        <w:t xml:space="preserve">For effective management in the production of the species </w:t>
      </w:r>
      <w:r w:rsidRPr="00966FD7">
        <w:rPr>
          <w:rFonts w:cs="Arial"/>
          <w:bCs/>
          <w:i/>
          <w:iCs/>
          <w:szCs w:val="18"/>
        </w:rPr>
        <w:t>E. analoga</w:t>
      </w:r>
      <w:r w:rsidRPr="00966FD7">
        <w:rPr>
          <w:rFonts w:cs="Arial"/>
          <w:bCs/>
          <w:szCs w:val="18"/>
        </w:rPr>
        <w:t>, it is important to understand its allometric development for each sex, as previous studies have indicated that it exhibits sexual dimorphism.</w:t>
      </w:r>
      <w:r>
        <w:rPr>
          <w:rFonts w:cs="Arial"/>
          <w:bCs/>
          <w:szCs w:val="18"/>
        </w:rPr>
        <w:t xml:space="preserve"> </w:t>
      </w:r>
      <w:r w:rsidR="00DC028E" w:rsidRPr="00DC028E">
        <w:rPr>
          <w:rFonts w:cs="Arial"/>
          <w:bCs/>
          <w:szCs w:val="18"/>
        </w:rPr>
        <w:t>The collection of</w:t>
      </w:r>
      <w:r w:rsidR="00DC028E" w:rsidRPr="006C7966">
        <w:rPr>
          <w:rFonts w:cs="Arial"/>
          <w:bCs/>
          <w:i/>
          <w:iCs/>
          <w:szCs w:val="18"/>
        </w:rPr>
        <w:t xml:space="preserve"> E</w:t>
      </w:r>
      <w:r>
        <w:rPr>
          <w:rFonts w:cs="Arial"/>
          <w:bCs/>
          <w:i/>
          <w:iCs/>
          <w:szCs w:val="18"/>
        </w:rPr>
        <w:t>.</w:t>
      </w:r>
      <w:r w:rsidR="006C7966" w:rsidRPr="006C7966">
        <w:rPr>
          <w:rFonts w:cs="Arial"/>
          <w:bCs/>
          <w:i/>
          <w:iCs/>
          <w:szCs w:val="18"/>
        </w:rPr>
        <w:t xml:space="preserve"> </w:t>
      </w:r>
      <w:r w:rsidR="006C7966" w:rsidRPr="006C7966">
        <w:rPr>
          <w:rFonts w:cs="Arial"/>
          <w:bCs/>
          <w:i/>
          <w:iCs/>
          <w:szCs w:val="18"/>
        </w:rPr>
        <w:t>analog</w:t>
      </w:r>
      <w:r w:rsidR="006C7966">
        <w:rPr>
          <w:rFonts w:cs="Arial"/>
          <w:bCs/>
          <w:i/>
          <w:iCs/>
          <w:szCs w:val="18"/>
        </w:rPr>
        <w:t>a</w:t>
      </w:r>
      <w:r w:rsidR="00DC028E" w:rsidRPr="00DC028E">
        <w:rPr>
          <w:rFonts w:cs="Arial"/>
          <w:bCs/>
          <w:szCs w:val="18"/>
        </w:rPr>
        <w:t xml:space="preserve"> individuals took place on "El Silencio" beach, located in the department of Lima, Peru. For this purpose, a transect was conducted along a 50-meter stretch of coastline, with collections made every 5 meters. Additionally, the size, weight, and sex of 1524 individuals were randomly determined. Sex was identified using the reference provided by</w:t>
      </w:r>
      <w:r w:rsidR="00DC028E">
        <w:rPr>
          <w:rFonts w:cs="Arial"/>
          <w:bCs/>
          <w:szCs w:val="18"/>
        </w:rPr>
        <w:t xml:space="preserve"> </w:t>
      </w:r>
      <w:sdt>
        <w:sdtPr>
          <w:rPr>
            <w:rFonts w:cs="Arial"/>
            <w:bCs/>
            <w:color w:val="000000"/>
            <w:szCs w:val="18"/>
          </w:rPr>
          <w:tag w:val="MENDELEY_CITATION_v3_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"/>
          <w:id w:val="1906176899"/>
          <w:placeholder>
            <w:docPart w:val="DefaultPlaceholder_-1854013440"/>
          </w:placeholder>
        </w:sdtPr>
        <w:sdtContent>
          <w:r w:rsidR="00C652D3" w:rsidRPr="00C652D3">
            <w:rPr>
              <w:rFonts w:cs="Arial"/>
              <w:bCs/>
              <w:color w:val="000000"/>
              <w:szCs w:val="18"/>
            </w:rPr>
            <w:t xml:space="preserve">Sánchez </w:t>
          </w:r>
          <w:r w:rsidR="009821EF">
            <w:rPr>
              <w:rFonts w:cs="Arial"/>
              <w:bCs/>
              <w:color w:val="000000"/>
              <w:szCs w:val="18"/>
            </w:rPr>
            <w:t>(</w:t>
          </w:r>
          <w:r w:rsidR="00C652D3" w:rsidRPr="00C652D3">
            <w:rPr>
              <w:rFonts w:cs="Arial"/>
              <w:bCs/>
              <w:color w:val="000000"/>
              <w:szCs w:val="18"/>
            </w:rPr>
            <w:t>1988)</w:t>
          </w:r>
        </w:sdtContent>
      </w:sdt>
      <w:r w:rsidR="00377BDF" w:rsidRPr="00A812C0">
        <w:rPr>
          <w:rFonts w:cs="Arial"/>
          <w:bCs/>
          <w:szCs w:val="18"/>
        </w:rPr>
        <w:t xml:space="preserve"> </w:t>
      </w:r>
      <w:r w:rsidR="00DC028E" w:rsidRPr="00DC028E">
        <w:rPr>
          <w:rFonts w:cs="Arial"/>
          <w:bCs/>
          <w:szCs w:val="18"/>
        </w:rPr>
        <w:t>which considers the oval and flat morphology of the fifth leg in males, while in females it ends in a subcheliform shape.</w:t>
      </w:r>
    </w:p>
    <w:p w14:paraId="5B9B2C90" w14:textId="77777777" w:rsidR="00377BDF" w:rsidRPr="00A812C0" w:rsidRDefault="00377BDF" w:rsidP="00377BDF">
      <w:pPr>
        <w:pStyle w:val="Prrafodelista"/>
        <w:spacing w:after="160"/>
        <w:ind w:left="0"/>
        <w:rPr>
          <w:rFonts w:cs="Arial"/>
          <w:bCs/>
          <w:szCs w:val="18"/>
        </w:rPr>
      </w:pPr>
    </w:p>
    <w:p w14:paraId="6B0974DD" w14:textId="21D74155" w:rsidR="00377BDF" w:rsidRPr="00A812C0" w:rsidRDefault="00D04929" w:rsidP="00377BDF">
      <w:pPr>
        <w:pStyle w:val="Prrafodelista"/>
        <w:spacing w:after="160"/>
        <w:ind w:left="0"/>
        <w:rPr>
          <w:rFonts w:cs="Arial"/>
          <w:b/>
          <w:szCs w:val="18"/>
        </w:rPr>
      </w:pPr>
      <w:r w:rsidRPr="00A812C0">
        <w:rPr>
          <w:rFonts w:cs="Arial"/>
          <w:b/>
          <w:szCs w:val="18"/>
        </w:rPr>
        <w:t xml:space="preserve">2.2. </w:t>
      </w:r>
      <w:r w:rsidR="00BB34F0" w:rsidRPr="00BB34F0">
        <w:rPr>
          <w:rFonts w:cs="Arial"/>
          <w:b/>
          <w:szCs w:val="18"/>
        </w:rPr>
        <w:t xml:space="preserve">Extraction of chitin from </w:t>
      </w:r>
      <w:r w:rsidR="00BB34F0" w:rsidRPr="00BB34F0">
        <w:rPr>
          <w:rFonts w:cs="Arial"/>
          <w:b/>
          <w:i/>
          <w:iCs/>
          <w:szCs w:val="18"/>
        </w:rPr>
        <w:t>E. analoga</w:t>
      </w:r>
    </w:p>
    <w:p w14:paraId="64D53958" w14:textId="77777777" w:rsidR="00377BDF" w:rsidRPr="00A812C0" w:rsidRDefault="00377BDF" w:rsidP="00377BDF">
      <w:pPr>
        <w:pStyle w:val="Prrafodelista"/>
        <w:spacing w:after="160"/>
        <w:ind w:left="0"/>
        <w:rPr>
          <w:rFonts w:cs="Arial"/>
          <w:bCs/>
          <w:szCs w:val="18"/>
        </w:rPr>
      </w:pPr>
    </w:p>
    <w:p w14:paraId="7213733A" w14:textId="5399311F" w:rsidR="00377BDF" w:rsidRPr="00A812C0" w:rsidRDefault="00CA0076" w:rsidP="00377BDF">
      <w:pPr>
        <w:pStyle w:val="Prrafodelista"/>
        <w:spacing w:after="160"/>
        <w:ind w:left="0"/>
        <w:rPr>
          <w:rFonts w:cs="Arial"/>
          <w:szCs w:val="18"/>
        </w:rPr>
      </w:pPr>
      <w:r w:rsidRPr="00CA0076">
        <w:rPr>
          <w:rFonts w:cs="Arial"/>
          <w:bCs/>
          <w:szCs w:val="18"/>
        </w:rPr>
        <w:t xml:space="preserve">The shell was extracted from 25 kg of </w:t>
      </w:r>
      <w:r w:rsidRPr="00CA0076">
        <w:rPr>
          <w:rFonts w:cs="Arial"/>
          <w:bCs/>
          <w:i/>
          <w:iCs/>
          <w:szCs w:val="18"/>
        </w:rPr>
        <w:t>E. analoga</w:t>
      </w:r>
      <w:r w:rsidRPr="00CA0076">
        <w:rPr>
          <w:rFonts w:cs="Arial"/>
          <w:bCs/>
          <w:szCs w:val="18"/>
        </w:rPr>
        <w:t>, then the samples were dried in the oven at a temperature of 65 °C for a period of 2.5 hours</w:t>
      </w:r>
      <w:r w:rsidR="00377BDF" w:rsidRPr="00A812C0">
        <w:rPr>
          <w:rFonts w:cs="Arial"/>
          <w:bCs/>
          <w:szCs w:val="18"/>
        </w:rPr>
        <w:t xml:space="preserve">. </w:t>
      </w:r>
      <w:r w:rsidRPr="00CA0076">
        <w:rPr>
          <w:rFonts w:cs="Arial"/>
          <w:bCs/>
          <w:szCs w:val="18"/>
        </w:rPr>
        <w:t>Subsequently, grinding and sieving were performed using a 500 µm mesh. Next, the samples underwent deproteinization, for which 12% NaOH was used at a solid-liquid ratio of 1:5, and the temperature was maintained at 50°C. Additionally, two washes with distilled water were conducted for 60 minutes each until a neutral pH was achieved</w:t>
      </w:r>
      <w:r w:rsidR="00377BDF" w:rsidRPr="00A812C0">
        <w:rPr>
          <w:rFonts w:cs="Arial"/>
          <w:bCs/>
          <w:szCs w:val="18"/>
        </w:rPr>
        <w:t xml:space="preserve">. </w:t>
      </w:r>
      <w:r w:rsidR="00BB34F0" w:rsidRPr="00BB34F0">
        <w:rPr>
          <w:rFonts w:cs="Arial"/>
          <w:bCs/>
          <w:szCs w:val="18"/>
        </w:rPr>
        <w:t>Subsequently, the sample underwent demineralization using 8% HCl at a solid-liquid ratio of 1:5, at room temperature. Two washes were performed for 45 minutes at 1030 rpm, after it was left to dry for 24 hours at room temperature.</w:t>
      </w:r>
      <w:r w:rsidR="00377BDF" w:rsidRPr="00A812C0">
        <w:rPr>
          <w:rFonts w:cs="Arial"/>
          <w:szCs w:val="18"/>
        </w:rPr>
        <w:t xml:space="preserve"> </w:t>
      </w:r>
      <w:r w:rsidR="00BB34F0" w:rsidRPr="00BB34F0">
        <w:rPr>
          <w:rFonts w:cs="Arial"/>
          <w:bCs/>
          <w:szCs w:val="18"/>
        </w:rPr>
        <w:t>Then, another washing process was conducted using 10% HCl at a solid-liquid ratio of 1:5, at room temperature. Two washes were performed for 30 minutes at 1030 rpm. Finally, the byproduct was rinsed repeatedly with distilled water using a shaker at room temperature until a neutral pH was achieved</w:t>
      </w:r>
      <w:r w:rsidR="00BB34F0">
        <w:rPr>
          <w:rFonts w:cs="Arial"/>
          <w:bCs/>
          <w:szCs w:val="18"/>
        </w:rPr>
        <w:t>.</w:t>
      </w:r>
    </w:p>
    <w:p w14:paraId="60F58F02" w14:textId="32A36EA9" w:rsidR="00377BDF" w:rsidRPr="00A812C0" w:rsidRDefault="00D04929" w:rsidP="00377BDF">
      <w:pPr>
        <w:spacing w:after="160"/>
        <w:rPr>
          <w:rFonts w:cs="Arial"/>
          <w:b/>
          <w:szCs w:val="18"/>
        </w:rPr>
      </w:pPr>
      <w:r w:rsidRPr="00A812C0">
        <w:rPr>
          <w:rFonts w:cs="Arial"/>
          <w:b/>
          <w:szCs w:val="18"/>
        </w:rPr>
        <w:t xml:space="preserve">2.3. </w:t>
      </w:r>
      <w:r w:rsidR="00486F3C" w:rsidRPr="00486F3C">
        <w:rPr>
          <w:rFonts w:cs="Arial"/>
          <w:b/>
          <w:szCs w:val="18"/>
        </w:rPr>
        <w:t>Measurement of chemical parameters of the water sample</w:t>
      </w:r>
    </w:p>
    <w:p w14:paraId="36768310" w14:textId="42F97784" w:rsidR="00377BDF" w:rsidRDefault="00913F3A" w:rsidP="0068312F">
      <w:pPr>
        <w:rPr>
          <w:rFonts w:cs="Arial"/>
          <w:bCs/>
          <w:szCs w:val="18"/>
        </w:rPr>
      </w:pPr>
      <w:r w:rsidRPr="00913F3A">
        <w:rPr>
          <w:rFonts w:cs="Arial"/>
          <w:bCs/>
          <w:szCs w:val="18"/>
        </w:rPr>
        <w:t>Under laboratory conditions, 30 L of a Boron solution was obtained at a concentration of 904 mg/L prepared with distilled water. This artificial contamination aimed to mimic the 850 mg/L boron concentration reported in the Duero River in Mexico</w:t>
      </w:r>
      <w:r w:rsidR="006D4FB2" w:rsidRPr="00A812C0">
        <w:rPr>
          <w:rFonts w:cs="Arial"/>
          <w:bCs/>
          <w:szCs w:val="18"/>
        </w:rPr>
        <w:t xml:space="preserve"> </w:t>
      </w:r>
      <w:sdt>
        <w:sdtPr>
          <w:rPr>
            <w:rFonts w:cs="Arial"/>
            <w:bCs/>
            <w:szCs w:val="18"/>
          </w:rPr>
          <w:tag w:val="MENDELEY_CITATION_v3_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"/>
          <w:id w:val="1594661683"/>
          <w:placeholder>
            <w:docPart w:val="DefaultPlaceholder_-1854013440"/>
          </w:placeholder>
        </w:sdtPr>
        <w:sdtContent>
          <w:r w:rsidR="00C652D3">
            <w:t>(Martha Velazques &amp; Manuel Ortega, 2011)</w:t>
          </w:r>
        </w:sdtContent>
      </w:sdt>
      <w:r w:rsidR="00377BDF" w:rsidRPr="00A812C0">
        <w:rPr>
          <w:rFonts w:cs="Arial"/>
          <w:bCs/>
          <w:szCs w:val="18"/>
        </w:rPr>
        <w:t>.</w:t>
      </w:r>
      <w:r w:rsidR="006951AA" w:rsidRPr="00A812C0">
        <w:rPr>
          <w:rFonts w:cs="Arial"/>
          <w:bCs/>
          <w:szCs w:val="18"/>
        </w:rPr>
        <w:t xml:space="preserve"> </w:t>
      </w:r>
      <w:r w:rsidRPr="00913F3A">
        <w:rPr>
          <w:rFonts w:cs="Arial"/>
          <w:bCs/>
          <w:szCs w:val="18"/>
        </w:rPr>
        <w:t>Likewise, the Jar Test was employed to demonstrate the effectiveness of chitin in removing boron. Six different doses (0.1, 0.2, 0.4, 0.6, 0.8, and 1 g of chitin beads) were applied, each with three replicates.</w:t>
      </w:r>
      <w:r w:rsidR="00551E62" w:rsidRPr="00A812C0">
        <w:rPr>
          <w:rFonts w:cs="Arial"/>
          <w:bCs/>
          <w:szCs w:val="18"/>
        </w:rPr>
        <w:t xml:space="preserve"> </w:t>
      </w:r>
      <w:r w:rsidR="00486F3C" w:rsidRPr="00486F3C">
        <w:rPr>
          <w:rFonts w:cs="Arial"/>
          <w:bCs/>
          <w:szCs w:val="18"/>
        </w:rPr>
        <w:t>For the experiment, all samples were adjusted to a neutral pH, based on reports by</w:t>
      </w:r>
      <w:r w:rsidR="00486F3C">
        <w:rPr>
          <w:rFonts w:cs="Arial"/>
          <w:bCs/>
          <w:szCs w:val="18"/>
        </w:rPr>
        <w:t xml:space="preserve"> </w:t>
      </w:r>
      <w:sdt>
        <w:sdtPr>
          <w:rPr>
            <w:rFonts w:cs="Arial"/>
            <w:bCs/>
            <w:szCs w:val="18"/>
          </w:rPr>
          <w:tag w:val="MENDELEY_CITATION_v3_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"/>
          <w:id w:val="965549982"/>
          <w:placeholder>
            <w:docPart w:val="DefaultPlaceholder_-1854013440"/>
          </w:placeholder>
        </w:sdtPr>
        <w:sdtContent>
          <w:r w:rsidR="00C652D3">
            <w:t>(Türker &amp; Baran, 2018)</w:t>
          </w:r>
        </w:sdtContent>
      </w:sdt>
      <w:r w:rsidR="00551E62" w:rsidRPr="00A812C0">
        <w:rPr>
          <w:rFonts w:cs="Arial"/>
          <w:bCs/>
          <w:szCs w:val="18"/>
        </w:rPr>
        <w:t xml:space="preserve"> </w:t>
      </w:r>
      <w:r w:rsidR="00486F3C" w:rsidRPr="00486F3C">
        <w:rPr>
          <w:rFonts w:cs="Arial"/>
          <w:bCs/>
          <w:szCs w:val="18"/>
        </w:rPr>
        <w:t>who found that chitin removes a greater concentration of metalloids at pH 7.</w:t>
      </w:r>
      <w:r w:rsidR="00551E62" w:rsidRPr="00A812C0">
        <w:rPr>
          <w:rFonts w:cs="Arial"/>
          <w:bCs/>
          <w:szCs w:val="18"/>
        </w:rPr>
        <w:t xml:space="preserve"> </w:t>
      </w:r>
      <w:r w:rsidR="00486F3C" w:rsidRPr="00486F3C">
        <w:rPr>
          <w:rFonts w:cs="Arial"/>
          <w:bCs/>
          <w:szCs w:val="18"/>
        </w:rPr>
        <w:t xml:space="preserve">To quantify the Boron concentration, the water samples were analyzed using the ICP-MS (Inductively Coupled Plasma - Mass Spectrometry) methodology at the laboratory of the </w:t>
      </w:r>
      <w:r w:rsidR="00486F3C">
        <w:rPr>
          <w:rFonts w:cs="Arial"/>
          <w:bCs/>
          <w:szCs w:val="18"/>
        </w:rPr>
        <w:t xml:space="preserve">Instituto Nacional de Innovación Agraria </w:t>
      </w:r>
      <w:r w:rsidR="00486F3C" w:rsidRPr="00486F3C">
        <w:rPr>
          <w:rFonts w:cs="Arial"/>
          <w:bCs/>
          <w:szCs w:val="18"/>
        </w:rPr>
        <w:t>(INIA).</w:t>
      </w:r>
    </w:p>
    <w:p w14:paraId="5C7CC1B4" w14:textId="77777777" w:rsidR="00B052B0" w:rsidRPr="00A812C0" w:rsidRDefault="00B052B0" w:rsidP="0068312F">
      <w:pPr>
        <w:rPr>
          <w:rFonts w:cs="Arial"/>
          <w:szCs w:val="18"/>
        </w:rPr>
      </w:pPr>
    </w:p>
    <w:p w14:paraId="658A50B8" w14:textId="77777777" w:rsidR="00486F3C" w:rsidRDefault="00D04929" w:rsidP="00486F3C">
      <w:pPr>
        <w:spacing w:after="160"/>
        <w:rPr>
          <w:rFonts w:cs="Arial"/>
          <w:b/>
          <w:szCs w:val="18"/>
        </w:rPr>
      </w:pPr>
      <w:r w:rsidRPr="00A812C0">
        <w:rPr>
          <w:rFonts w:cs="Arial"/>
          <w:b/>
          <w:szCs w:val="18"/>
        </w:rPr>
        <w:t xml:space="preserve">2.4. </w:t>
      </w:r>
      <w:r w:rsidR="00486F3C" w:rsidRPr="00486F3C">
        <w:rPr>
          <w:rFonts w:cs="Arial"/>
          <w:b/>
          <w:szCs w:val="18"/>
        </w:rPr>
        <w:t>Data analysis method</w:t>
      </w:r>
    </w:p>
    <w:p w14:paraId="75F09A63" w14:textId="32BA3B47" w:rsidR="001B5A01" w:rsidRPr="00A812C0" w:rsidRDefault="00EE4B65" w:rsidP="006951AA">
      <w:pPr>
        <w:rPr>
          <w:rFonts w:cs="Arial"/>
          <w:bCs/>
          <w:szCs w:val="18"/>
        </w:rPr>
      </w:pPr>
      <w:r w:rsidRPr="00EE4B65">
        <w:rPr>
          <w:rFonts w:cs="Arial"/>
          <w:bCs/>
          <w:szCs w:val="18"/>
        </w:rPr>
        <w:t>To determine the relationship between the size and weight of Emerita analogous, the nonlinear Schumacher model and the linear equation were used. These models were implemented and adjusted using the NLS package. The best model was chosen based on the coefficient of determination and the Akaike Information Criterion (AIC). Additionally, to analyze the statistical differences in the experiment, an Analysis of Variance (ANOVA) was conducted using a mixed linear model. TUKEY statistical tests were then performed using the lme4 package in R-Project.</w:t>
      </w:r>
    </w:p>
    <w:p w14:paraId="38E4FC0E" w14:textId="77777777" w:rsidR="001B5A01" w:rsidRDefault="001B5A01" w:rsidP="006951AA">
      <w:pPr>
        <w:rPr>
          <w:rFonts w:cs="Arial"/>
          <w:szCs w:val="18"/>
        </w:rPr>
      </w:pPr>
    </w:p>
    <w:p w14:paraId="1D8008DF" w14:textId="77777777" w:rsidR="00B052B0" w:rsidRDefault="00B052B0" w:rsidP="006951AA">
      <w:pPr>
        <w:rPr>
          <w:rFonts w:cs="Arial"/>
          <w:szCs w:val="18"/>
        </w:rPr>
      </w:pPr>
    </w:p>
    <w:p w14:paraId="7A4CE062" w14:textId="77777777" w:rsidR="00B052B0" w:rsidRPr="00A812C0" w:rsidRDefault="00B052B0" w:rsidP="006951AA">
      <w:pPr>
        <w:rPr>
          <w:rFonts w:cs="Arial"/>
          <w:szCs w:val="18"/>
        </w:rPr>
      </w:pPr>
    </w:p>
    <w:p w14:paraId="48639C04" w14:textId="083C2388" w:rsidR="00E92BC5" w:rsidRPr="00A812C0" w:rsidRDefault="00E92BC5" w:rsidP="005C63DA">
      <w:pPr>
        <w:pStyle w:val="CETBodytext"/>
        <w:rPr>
          <w:b/>
        </w:rPr>
      </w:pPr>
      <w:r w:rsidRPr="00A812C0">
        <w:rPr>
          <w:b/>
        </w:rPr>
        <w:lastRenderedPageBreak/>
        <w:t xml:space="preserve">3. Results </w:t>
      </w:r>
      <w:r w:rsidR="00EE4B65">
        <w:rPr>
          <w:b/>
        </w:rPr>
        <w:t xml:space="preserve">and </w:t>
      </w:r>
      <w:r w:rsidR="000136E6" w:rsidRPr="00A812C0">
        <w:rPr>
          <w:b/>
        </w:rPr>
        <w:t>Discu</w:t>
      </w:r>
      <w:r w:rsidR="00EE4B65">
        <w:rPr>
          <w:b/>
        </w:rPr>
        <w:t>ssions</w:t>
      </w:r>
    </w:p>
    <w:p w14:paraId="72EA69DA" w14:textId="77777777" w:rsidR="00E92BC5" w:rsidRPr="00A812C0" w:rsidRDefault="00E92BC5" w:rsidP="005C63DA">
      <w:pPr>
        <w:pStyle w:val="CETBodytext"/>
        <w:rPr>
          <w:bCs/>
        </w:rPr>
      </w:pPr>
    </w:p>
    <w:p w14:paraId="36E96289" w14:textId="69334736" w:rsidR="00E92BC5" w:rsidRPr="00A812C0" w:rsidRDefault="00D04929" w:rsidP="00E92BC5">
      <w:pPr>
        <w:pStyle w:val="Standard"/>
        <w:spacing w:line="360" w:lineRule="auto"/>
        <w:jc w:val="both"/>
        <w:rPr>
          <w:rFonts w:ascii="Arial" w:hAnsi="Arial" w:cs="Arial"/>
          <w:sz w:val="18"/>
          <w:szCs w:val="18"/>
          <w:lang w:val="en-US"/>
        </w:rPr>
      </w:pPr>
      <w:r w:rsidRPr="00A812C0">
        <w:rPr>
          <w:rFonts w:ascii="Arial" w:hAnsi="Arial" w:cs="Arial"/>
          <w:b/>
          <w:sz w:val="18"/>
          <w:szCs w:val="18"/>
          <w:lang w:val="en-US"/>
        </w:rPr>
        <w:t xml:space="preserve">3.1. </w:t>
      </w:r>
      <w:r w:rsidR="00EE4B65" w:rsidRPr="00EE4B65">
        <w:rPr>
          <w:rFonts w:ascii="Arial" w:hAnsi="Arial" w:cs="Arial"/>
          <w:b/>
          <w:sz w:val="18"/>
          <w:szCs w:val="18"/>
          <w:lang w:val="en-US"/>
        </w:rPr>
        <w:t xml:space="preserve">Morphological characterization of </w:t>
      </w:r>
      <w:r w:rsidR="00EE4B65" w:rsidRPr="00EE4B65">
        <w:rPr>
          <w:rFonts w:ascii="Arial" w:hAnsi="Arial" w:cs="Arial"/>
          <w:b/>
          <w:i/>
          <w:iCs/>
          <w:sz w:val="18"/>
          <w:szCs w:val="18"/>
          <w:lang w:val="en-US"/>
        </w:rPr>
        <w:t>E. analoga</w:t>
      </w:r>
    </w:p>
    <w:p w14:paraId="6451498E" w14:textId="25748702" w:rsidR="000136E6" w:rsidRPr="00A812C0" w:rsidRDefault="00EE4B65" w:rsidP="00D04929">
      <w:pPr>
        <w:pStyle w:val="Prrafodelista"/>
        <w:spacing w:line="240" w:lineRule="auto"/>
        <w:ind w:left="0"/>
        <w:rPr>
          <w:rFonts w:cs="Arial"/>
          <w:bCs/>
          <w:color w:val="000000"/>
          <w:szCs w:val="18"/>
        </w:rPr>
      </w:pPr>
      <w:r w:rsidRPr="00EE4B65">
        <w:rPr>
          <w:rFonts w:cs="Arial"/>
          <w:bCs/>
          <w:color w:val="000000"/>
          <w:szCs w:val="18"/>
        </w:rPr>
        <w:t xml:space="preserve">According to Schumacher's mathematical model, it is estimated that </w:t>
      </w:r>
      <w:r w:rsidRPr="00087107">
        <w:rPr>
          <w:rFonts w:cs="Arial"/>
          <w:bCs/>
          <w:i/>
          <w:iCs/>
          <w:color w:val="000000"/>
          <w:szCs w:val="18"/>
        </w:rPr>
        <w:t>E. analoga</w:t>
      </w:r>
      <w:r w:rsidRPr="00EE4B65">
        <w:rPr>
          <w:rFonts w:cs="Arial"/>
          <w:bCs/>
          <w:color w:val="000000"/>
          <w:szCs w:val="18"/>
        </w:rPr>
        <w:t xml:space="preserve"> females reach an average weight of 5</w:t>
      </w:r>
      <w:r w:rsidR="008E1F31">
        <w:rPr>
          <w:rFonts w:cs="Arial"/>
          <w:bCs/>
          <w:color w:val="000000"/>
          <w:szCs w:val="18"/>
        </w:rPr>
        <w:t>.</w:t>
      </w:r>
      <w:r w:rsidRPr="00EE4B65">
        <w:rPr>
          <w:rFonts w:cs="Arial"/>
          <w:bCs/>
          <w:color w:val="000000"/>
          <w:szCs w:val="18"/>
        </w:rPr>
        <w:t>274 g. and an approximate size of 35 mm, while the males would reach an approximate weight of 3</w:t>
      </w:r>
      <w:r w:rsidR="008E1F31">
        <w:rPr>
          <w:rFonts w:cs="Arial"/>
          <w:bCs/>
          <w:color w:val="000000"/>
          <w:szCs w:val="18"/>
        </w:rPr>
        <w:t>.</w:t>
      </w:r>
      <w:r w:rsidRPr="00EE4B65">
        <w:rPr>
          <w:rFonts w:cs="Arial"/>
          <w:bCs/>
          <w:color w:val="000000"/>
          <w:szCs w:val="18"/>
        </w:rPr>
        <w:t>919 g. and a length of 38 mm, that is, the females are larger than the males, presenting sexual dimorphism and reinforcing the information reported by</w:t>
      </w:r>
      <w:r>
        <w:rPr>
          <w:rFonts w:cs="Arial"/>
          <w:bCs/>
          <w:color w:val="000000"/>
          <w:szCs w:val="18"/>
        </w:rPr>
        <w:t xml:space="preserve"> </w:t>
      </w:r>
      <w:sdt>
        <w:sdtPr>
          <w:rPr>
            <w:rFonts w:cs="Arial"/>
            <w:bCs/>
            <w:color w:val="000000"/>
            <w:szCs w:val="18"/>
          </w:rPr>
          <w:tag w:val="MENDELEY_CITATION_v3_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"/>
          <w:id w:val="-1183505885"/>
          <w:placeholder>
            <w:docPart w:val="DefaultPlaceholder_-1854013440"/>
          </w:placeholder>
        </w:sdtPr>
        <w:sdtContent>
          <w:r w:rsidR="00C652D3" w:rsidRPr="00C652D3">
            <w:rPr>
              <w:rFonts w:cs="Arial"/>
              <w:bCs/>
              <w:color w:val="000000"/>
              <w:szCs w:val="18"/>
            </w:rPr>
            <w:t xml:space="preserve">Sánchez </w:t>
          </w:r>
          <w:r w:rsidR="00087107">
            <w:rPr>
              <w:rFonts w:cs="Arial"/>
              <w:bCs/>
              <w:color w:val="000000"/>
              <w:szCs w:val="18"/>
            </w:rPr>
            <w:t>(</w:t>
          </w:r>
          <w:r w:rsidR="00C652D3" w:rsidRPr="00C652D3">
            <w:rPr>
              <w:rFonts w:cs="Arial"/>
              <w:bCs/>
              <w:color w:val="000000"/>
              <w:szCs w:val="18"/>
            </w:rPr>
            <w:t>1988)</w:t>
          </w:r>
        </w:sdtContent>
      </w:sdt>
      <w:r w:rsidR="000A5D99">
        <w:rPr>
          <w:rFonts w:cs="Arial"/>
          <w:bCs/>
          <w:color w:val="000000"/>
          <w:szCs w:val="18"/>
        </w:rPr>
        <w:t>.</w:t>
      </w:r>
    </w:p>
    <w:p w14:paraId="6F337E88" w14:textId="4A780BCD" w:rsidR="004830A2" w:rsidRDefault="000A5D99" w:rsidP="00D04929">
      <w:pPr>
        <w:pStyle w:val="Prrafodelista"/>
        <w:spacing w:line="240" w:lineRule="auto"/>
        <w:ind w:left="0"/>
        <w:rPr>
          <w:rFonts w:cs="Arial"/>
          <w:bCs/>
          <w:color w:val="000000"/>
          <w:szCs w:val="18"/>
        </w:rPr>
      </w:pPr>
      <w:r w:rsidRPr="000A5D99">
        <w:rPr>
          <w:rFonts w:cs="Arial"/>
          <w:bCs/>
          <w:color w:val="000000"/>
          <w:szCs w:val="18"/>
        </w:rPr>
        <w:t xml:space="preserve">Understanding the allometric relationships of </w:t>
      </w:r>
      <w:r w:rsidR="008E1F31">
        <w:rPr>
          <w:rFonts w:cs="Arial"/>
          <w:bCs/>
          <w:i/>
          <w:iCs/>
          <w:color w:val="000000"/>
          <w:szCs w:val="18"/>
        </w:rPr>
        <w:t>E.</w:t>
      </w:r>
      <w:r w:rsidRPr="000A5D99">
        <w:rPr>
          <w:rFonts w:cs="Arial"/>
          <w:bCs/>
          <w:i/>
          <w:iCs/>
          <w:color w:val="000000"/>
          <w:szCs w:val="18"/>
        </w:rPr>
        <w:t xml:space="preserve"> analog</w:t>
      </w:r>
      <w:r w:rsidR="008E1F31">
        <w:rPr>
          <w:rFonts w:cs="Arial"/>
          <w:bCs/>
          <w:i/>
          <w:iCs/>
          <w:color w:val="000000"/>
          <w:szCs w:val="18"/>
        </w:rPr>
        <w:t>a</w:t>
      </w:r>
      <w:r w:rsidRPr="000A5D99">
        <w:rPr>
          <w:rFonts w:cs="Arial"/>
          <w:bCs/>
          <w:color w:val="000000"/>
          <w:szCs w:val="18"/>
        </w:rPr>
        <w:t xml:space="preserve"> is crucial as it facilitates the sustainable utilization of this resource rich in chitin, proteins, etc. These biomolecules can be employed in various industries, including wastewater purification processes.</w:t>
      </w:r>
    </w:p>
    <w:p w14:paraId="1B110DE6" w14:textId="77777777" w:rsidR="000A5D99" w:rsidRPr="00A812C0" w:rsidRDefault="000A5D99" w:rsidP="00D04929">
      <w:pPr>
        <w:pStyle w:val="Prrafodelista"/>
        <w:spacing w:line="240" w:lineRule="auto"/>
        <w:ind w:left="0"/>
        <w:rPr>
          <w:rFonts w:cs="Arial"/>
          <w:szCs w:val="18"/>
        </w:rPr>
      </w:pPr>
    </w:p>
    <w:p w14:paraId="4922BD40" w14:textId="3538EA2B" w:rsidR="004830A2" w:rsidRPr="00A812C0" w:rsidRDefault="000A5D99" w:rsidP="00E92BC5">
      <w:pPr>
        <w:pStyle w:val="Standard"/>
        <w:spacing w:after="160" w:line="360" w:lineRule="auto"/>
        <w:jc w:val="both"/>
        <w:rPr>
          <w:rFonts w:ascii="Arial" w:hAnsi="Arial" w:cs="Arial"/>
          <w:bCs/>
          <w:sz w:val="18"/>
          <w:szCs w:val="18"/>
          <w:lang w:val="en-US"/>
        </w:rPr>
      </w:pPr>
      <w:r>
        <w:rPr>
          <w:noProof/>
        </w:rPr>
        <w:drawing>
          <wp:inline distT="0" distB="0" distL="0" distR="0" wp14:anchorId="7D8CA800" wp14:editId="4EA17B5A">
            <wp:extent cx="5579745" cy="2296160"/>
            <wp:effectExtent l="0" t="0" r="1905" b="8890"/>
            <wp:docPr id="270547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2296160"/>
                    </a:xfrm>
                    <a:prstGeom prst="rect">
                      <a:avLst/>
                    </a:prstGeom>
                    <a:noFill/>
                    <a:ln>
                      <a:noFill/>
                    </a:ln>
                  </pic:spPr>
                </pic:pic>
              </a:graphicData>
            </a:graphic>
          </wp:inline>
        </w:drawing>
      </w:r>
    </w:p>
    <w:p w14:paraId="514D3FEF" w14:textId="5BA30DF4" w:rsidR="000136E6" w:rsidRPr="00A812C0" w:rsidRDefault="000136E6" w:rsidP="002F094C">
      <w:pPr>
        <w:pStyle w:val="Standard"/>
        <w:spacing w:after="160"/>
        <w:jc w:val="both"/>
        <w:rPr>
          <w:rFonts w:ascii="Arial" w:hAnsi="Arial" w:cs="Arial"/>
          <w:bCs/>
          <w:sz w:val="18"/>
          <w:szCs w:val="18"/>
          <w:lang w:val="en-US"/>
        </w:rPr>
      </w:pPr>
      <w:r w:rsidRPr="00A812C0">
        <w:rPr>
          <w:rFonts w:ascii="Arial" w:hAnsi="Arial" w:cs="Arial"/>
          <w:bCs/>
          <w:sz w:val="18"/>
          <w:szCs w:val="18"/>
          <w:lang w:val="en-US"/>
        </w:rPr>
        <w:t>Figur</w:t>
      </w:r>
      <w:r w:rsidR="000A5D99">
        <w:rPr>
          <w:rFonts w:ascii="Arial" w:hAnsi="Arial" w:cs="Arial"/>
          <w:bCs/>
          <w:sz w:val="18"/>
          <w:szCs w:val="18"/>
          <w:lang w:val="en-US"/>
        </w:rPr>
        <w:t>e</w:t>
      </w:r>
      <w:r w:rsidRPr="00A812C0">
        <w:rPr>
          <w:rFonts w:ascii="Arial" w:hAnsi="Arial" w:cs="Arial"/>
          <w:bCs/>
          <w:sz w:val="18"/>
          <w:szCs w:val="18"/>
          <w:lang w:val="en-US"/>
        </w:rPr>
        <w:t xml:space="preserve"> 1. </w:t>
      </w:r>
      <w:r w:rsidR="000A5D99" w:rsidRPr="000A5D99">
        <w:rPr>
          <w:rFonts w:ascii="Arial" w:hAnsi="Arial" w:cs="Arial"/>
          <w:color w:val="000000" w:themeColor="text1"/>
          <w:sz w:val="18"/>
          <w:szCs w:val="18"/>
          <w:lang w:val="en-US"/>
        </w:rPr>
        <w:t xml:space="preserve">Growth models of </w:t>
      </w:r>
      <w:r w:rsidR="000A5D99" w:rsidRPr="000A5D99">
        <w:rPr>
          <w:rFonts w:ascii="Arial" w:hAnsi="Arial" w:cs="Arial"/>
          <w:i/>
          <w:iCs/>
          <w:color w:val="000000" w:themeColor="text1"/>
          <w:sz w:val="18"/>
          <w:szCs w:val="18"/>
          <w:lang w:val="en-US"/>
        </w:rPr>
        <w:t>E</w:t>
      </w:r>
      <w:r w:rsidR="008E1F31">
        <w:rPr>
          <w:rFonts w:ascii="Arial" w:hAnsi="Arial" w:cs="Arial"/>
          <w:i/>
          <w:iCs/>
          <w:color w:val="000000" w:themeColor="text1"/>
          <w:sz w:val="18"/>
          <w:szCs w:val="18"/>
          <w:lang w:val="en-US"/>
        </w:rPr>
        <w:t>.</w:t>
      </w:r>
      <w:r w:rsidR="000A5D99" w:rsidRPr="000A5D99">
        <w:rPr>
          <w:rFonts w:ascii="Arial" w:hAnsi="Arial" w:cs="Arial"/>
          <w:i/>
          <w:iCs/>
          <w:color w:val="000000" w:themeColor="text1"/>
          <w:sz w:val="18"/>
          <w:szCs w:val="18"/>
          <w:lang w:val="en-US"/>
        </w:rPr>
        <w:t xml:space="preserve"> analoga</w:t>
      </w:r>
      <w:r w:rsidR="000A5D99" w:rsidRPr="000A5D99">
        <w:rPr>
          <w:rFonts w:ascii="Arial" w:hAnsi="Arial" w:cs="Arial"/>
          <w:color w:val="000000" w:themeColor="text1"/>
          <w:sz w:val="18"/>
          <w:szCs w:val="18"/>
          <w:lang w:val="en-US"/>
        </w:rPr>
        <w:t xml:space="preserve">, a) Allometric relationship between length and weight of females of </w:t>
      </w:r>
      <w:r w:rsidR="000A5D99" w:rsidRPr="000A5D99">
        <w:rPr>
          <w:rFonts w:ascii="Arial" w:hAnsi="Arial" w:cs="Arial"/>
          <w:i/>
          <w:iCs/>
          <w:color w:val="000000" w:themeColor="text1"/>
          <w:sz w:val="18"/>
          <w:szCs w:val="18"/>
          <w:lang w:val="en-US"/>
        </w:rPr>
        <w:t>E. analog</w:t>
      </w:r>
      <w:r w:rsidR="008E1F31">
        <w:rPr>
          <w:rFonts w:ascii="Arial" w:hAnsi="Arial" w:cs="Arial"/>
          <w:i/>
          <w:iCs/>
          <w:color w:val="000000" w:themeColor="text1"/>
          <w:sz w:val="18"/>
          <w:szCs w:val="18"/>
          <w:lang w:val="en-US"/>
        </w:rPr>
        <w:t>a</w:t>
      </w:r>
      <w:r w:rsidR="000A5D99" w:rsidRPr="000A5D99">
        <w:rPr>
          <w:rFonts w:ascii="Arial" w:hAnsi="Arial" w:cs="Arial"/>
          <w:color w:val="000000" w:themeColor="text1"/>
          <w:sz w:val="18"/>
          <w:szCs w:val="18"/>
          <w:lang w:val="en-US"/>
        </w:rPr>
        <w:t>, and b) allometric relationship between length and weight of males. The blue dashed line represents the fitted curve of the Schumacher model, while the solid black line represents the linear model</w:t>
      </w:r>
    </w:p>
    <w:p w14:paraId="507B2C91" w14:textId="77FCF4C9" w:rsidR="00E92BC5" w:rsidRPr="00A812C0" w:rsidRDefault="00E92BC5" w:rsidP="002F094C">
      <w:pPr>
        <w:pStyle w:val="Descripcin"/>
        <w:keepNext/>
        <w:rPr>
          <w:rFonts w:cs="Arial"/>
          <w:b w:val="0"/>
          <w:bCs w:val="0"/>
        </w:rPr>
      </w:pPr>
      <w:bookmarkStart w:id="0" w:name="_Toc140309595"/>
      <w:r w:rsidRPr="00A812C0">
        <w:rPr>
          <w:rFonts w:cs="Arial"/>
          <w:b w:val="0"/>
          <w:bCs w:val="0"/>
          <w:color w:val="000000"/>
        </w:rPr>
        <w:t>Tabl</w:t>
      </w:r>
      <w:r w:rsidR="002C6BE1">
        <w:rPr>
          <w:rFonts w:cs="Arial"/>
          <w:b w:val="0"/>
          <w:bCs w:val="0"/>
          <w:color w:val="000000"/>
        </w:rPr>
        <w:t>e</w:t>
      </w:r>
      <w:r w:rsidRPr="00A812C0">
        <w:rPr>
          <w:rFonts w:cs="Arial"/>
          <w:b w:val="0"/>
          <w:bCs w:val="0"/>
          <w:color w:val="000000"/>
        </w:rPr>
        <w:t xml:space="preserve"> 1. </w:t>
      </w:r>
      <w:bookmarkEnd w:id="0"/>
      <w:r w:rsidR="002C6BE1" w:rsidRPr="002C6BE1">
        <w:rPr>
          <w:rFonts w:cs="Arial"/>
          <w:b w:val="0"/>
          <w:bCs w:val="0"/>
          <w:color w:val="000000"/>
        </w:rPr>
        <w:t>Parameters of Schumacher's mathematical models and linear regression.</w:t>
      </w:r>
    </w:p>
    <w:tbl>
      <w:tblPr>
        <w:tblpPr w:leftFromText="141" w:rightFromText="141" w:vertAnchor="text" w:horzAnchor="margin" w:tblpX="567" w:tblpY="133"/>
        <w:tblW w:w="7653" w:type="dxa"/>
        <w:tblLayout w:type="fixed"/>
        <w:tblCellMar>
          <w:left w:w="70" w:type="dxa"/>
          <w:right w:w="70" w:type="dxa"/>
        </w:tblCellMar>
        <w:tblLook w:val="04A0" w:firstRow="1" w:lastRow="0" w:firstColumn="1" w:lastColumn="0" w:noHBand="0" w:noVBand="1"/>
      </w:tblPr>
      <w:tblGrid>
        <w:gridCol w:w="993"/>
        <w:gridCol w:w="1417"/>
        <w:gridCol w:w="1133"/>
        <w:gridCol w:w="1370"/>
        <w:gridCol w:w="1370"/>
        <w:gridCol w:w="1370"/>
      </w:tblGrid>
      <w:tr w:rsidR="00C76D61" w:rsidRPr="00A812C0" w14:paraId="60D67654" w14:textId="77777777" w:rsidTr="00081DB4">
        <w:trPr>
          <w:trHeight w:val="283"/>
        </w:trPr>
        <w:tc>
          <w:tcPr>
            <w:tcW w:w="993" w:type="dxa"/>
            <w:tcBorders>
              <w:top w:val="single" w:sz="4" w:space="0" w:color="auto"/>
              <w:left w:val="nil"/>
              <w:bottom w:val="double" w:sz="6" w:space="0" w:color="auto"/>
              <w:right w:val="nil"/>
            </w:tcBorders>
            <w:shd w:val="clear" w:color="auto" w:fill="auto"/>
            <w:noWrap/>
            <w:vAlign w:val="center"/>
            <w:hideMark/>
          </w:tcPr>
          <w:p w14:paraId="681A8D7F"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Sex</w:t>
            </w:r>
          </w:p>
        </w:tc>
        <w:tc>
          <w:tcPr>
            <w:tcW w:w="1417" w:type="dxa"/>
            <w:tcBorders>
              <w:top w:val="single" w:sz="4" w:space="0" w:color="auto"/>
              <w:left w:val="nil"/>
              <w:bottom w:val="double" w:sz="6" w:space="0" w:color="auto"/>
              <w:right w:val="nil"/>
            </w:tcBorders>
            <w:shd w:val="clear" w:color="auto" w:fill="auto"/>
            <w:noWrap/>
            <w:vAlign w:val="center"/>
            <w:hideMark/>
          </w:tcPr>
          <w:p w14:paraId="5DB33FEA"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Model</w:t>
            </w:r>
          </w:p>
        </w:tc>
        <w:tc>
          <w:tcPr>
            <w:tcW w:w="1133" w:type="dxa"/>
            <w:tcBorders>
              <w:top w:val="single" w:sz="4" w:space="0" w:color="auto"/>
              <w:left w:val="nil"/>
              <w:bottom w:val="double" w:sz="6" w:space="0" w:color="auto"/>
              <w:right w:val="nil"/>
            </w:tcBorders>
            <w:shd w:val="clear" w:color="auto" w:fill="auto"/>
            <w:noWrap/>
            <w:vAlign w:val="center"/>
            <w:hideMark/>
          </w:tcPr>
          <w:p w14:paraId="40A7DABC"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Estimate</w:t>
            </w:r>
          </w:p>
        </w:tc>
        <w:tc>
          <w:tcPr>
            <w:tcW w:w="1370" w:type="dxa"/>
            <w:tcBorders>
              <w:top w:val="single" w:sz="4" w:space="0" w:color="auto"/>
              <w:left w:val="nil"/>
              <w:bottom w:val="double" w:sz="6" w:space="0" w:color="auto"/>
              <w:right w:val="nil"/>
            </w:tcBorders>
            <w:shd w:val="clear" w:color="auto" w:fill="auto"/>
            <w:noWrap/>
            <w:vAlign w:val="center"/>
            <w:hideMark/>
          </w:tcPr>
          <w:p w14:paraId="027F3944" w14:textId="3725E371" w:rsidR="00C76D61" w:rsidRPr="00A812C0" w:rsidRDefault="00C76D61" w:rsidP="00081DB4">
            <w:pPr>
              <w:jc w:val="center"/>
              <w:rPr>
                <w:rFonts w:cs="Arial"/>
                <w:color w:val="000000"/>
                <w:szCs w:val="18"/>
                <w:lang w:eastAsia="es-PE"/>
              </w:rPr>
            </w:pPr>
            <w:r w:rsidRPr="00A812C0">
              <w:rPr>
                <w:rFonts w:cs="Arial"/>
                <w:color w:val="000000"/>
                <w:szCs w:val="18"/>
                <w:lang w:eastAsia="es-PE"/>
              </w:rPr>
              <w:t>Stu.</w:t>
            </w:r>
            <w:r w:rsidR="00081DB4" w:rsidRPr="00A812C0">
              <w:rPr>
                <w:rFonts w:cs="Arial"/>
                <w:color w:val="000000"/>
                <w:szCs w:val="18"/>
                <w:lang w:eastAsia="es-PE"/>
              </w:rPr>
              <w:t xml:space="preserve"> </w:t>
            </w:r>
            <w:r w:rsidRPr="00A812C0">
              <w:rPr>
                <w:rFonts w:cs="Arial"/>
                <w:color w:val="000000"/>
                <w:szCs w:val="18"/>
                <w:lang w:eastAsia="es-PE"/>
              </w:rPr>
              <w:t>Error</w:t>
            </w:r>
          </w:p>
        </w:tc>
        <w:tc>
          <w:tcPr>
            <w:tcW w:w="1370" w:type="dxa"/>
            <w:tcBorders>
              <w:top w:val="single" w:sz="4" w:space="0" w:color="auto"/>
              <w:left w:val="nil"/>
              <w:bottom w:val="double" w:sz="6" w:space="0" w:color="auto"/>
              <w:right w:val="nil"/>
            </w:tcBorders>
            <w:shd w:val="clear" w:color="auto" w:fill="auto"/>
            <w:noWrap/>
            <w:vAlign w:val="center"/>
            <w:hideMark/>
          </w:tcPr>
          <w:p w14:paraId="65C48672"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T-value</w:t>
            </w:r>
          </w:p>
        </w:tc>
        <w:tc>
          <w:tcPr>
            <w:tcW w:w="1370" w:type="dxa"/>
            <w:tcBorders>
              <w:top w:val="single" w:sz="4" w:space="0" w:color="auto"/>
              <w:left w:val="nil"/>
              <w:bottom w:val="double" w:sz="6" w:space="0" w:color="auto"/>
              <w:right w:val="nil"/>
            </w:tcBorders>
            <w:shd w:val="clear" w:color="auto" w:fill="auto"/>
            <w:noWrap/>
            <w:vAlign w:val="center"/>
            <w:hideMark/>
          </w:tcPr>
          <w:p w14:paraId="3F66ABB8" w14:textId="3E47BCEE" w:rsidR="00C76D61" w:rsidRPr="00A812C0" w:rsidRDefault="00C76D61" w:rsidP="00081DB4">
            <w:pPr>
              <w:jc w:val="center"/>
              <w:rPr>
                <w:rFonts w:cs="Arial"/>
                <w:color w:val="000000"/>
                <w:szCs w:val="18"/>
                <w:lang w:eastAsia="es-PE"/>
              </w:rPr>
            </w:pPr>
            <w:r w:rsidRPr="00A812C0">
              <w:rPr>
                <w:rFonts w:cs="Arial"/>
                <w:color w:val="000000"/>
                <w:szCs w:val="18"/>
                <w:lang w:eastAsia="es-PE"/>
              </w:rPr>
              <w:t>Pr</w:t>
            </w:r>
            <w:r w:rsidR="002C6BE1">
              <w:rPr>
                <w:rFonts w:cs="Arial"/>
                <w:color w:val="000000"/>
                <w:szCs w:val="18"/>
                <w:lang w:eastAsia="es-PE"/>
              </w:rPr>
              <w:t xml:space="preserve"> </w:t>
            </w:r>
            <w:r w:rsidRPr="00A812C0">
              <w:rPr>
                <w:rFonts w:cs="Arial"/>
                <w:color w:val="000000"/>
                <w:szCs w:val="18"/>
                <w:lang w:eastAsia="es-PE"/>
              </w:rPr>
              <w:t>(&gt;|t|)</w:t>
            </w:r>
          </w:p>
        </w:tc>
      </w:tr>
      <w:tr w:rsidR="00C76D61" w:rsidRPr="00A812C0" w14:paraId="5068ECE4" w14:textId="77777777" w:rsidTr="00081DB4">
        <w:trPr>
          <w:trHeight w:val="283"/>
        </w:trPr>
        <w:tc>
          <w:tcPr>
            <w:tcW w:w="993" w:type="dxa"/>
            <w:vMerge w:val="restart"/>
            <w:tcBorders>
              <w:top w:val="nil"/>
              <w:left w:val="nil"/>
              <w:bottom w:val="single" w:sz="4" w:space="0" w:color="000000"/>
              <w:right w:val="nil"/>
            </w:tcBorders>
            <w:shd w:val="clear" w:color="auto" w:fill="auto"/>
            <w:noWrap/>
            <w:vAlign w:val="center"/>
            <w:hideMark/>
          </w:tcPr>
          <w:p w14:paraId="1E864F1B"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Female</w:t>
            </w:r>
          </w:p>
        </w:tc>
        <w:tc>
          <w:tcPr>
            <w:tcW w:w="1417" w:type="dxa"/>
            <w:vMerge w:val="restart"/>
            <w:tcBorders>
              <w:top w:val="nil"/>
              <w:left w:val="nil"/>
              <w:bottom w:val="single" w:sz="4" w:space="0" w:color="000000"/>
              <w:right w:val="nil"/>
            </w:tcBorders>
            <w:shd w:val="clear" w:color="auto" w:fill="auto"/>
            <w:noWrap/>
            <w:vAlign w:val="center"/>
            <w:hideMark/>
          </w:tcPr>
          <w:p w14:paraId="21958970"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Schumacher</w:t>
            </w:r>
          </w:p>
        </w:tc>
        <w:tc>
          <w:tcPr>
            <w:tcW w:w="1133" w:type="dxa"/>
            <w:tcBorders>
              <w:top w:val="nil"/>
              <w:left w:val="nil"/>
              <w:bottom w:val="nil"/>
              <w:right w:val="nil"/>
            </w:tcBorders>
            <w:shd w:val="clear" w:color="auto" w:fill="auto"/>
            <w:noWrap/>
            <w:vAlign w:val="center"/>
            <w:hideMark/>
          </w:tcPr>
          <w:p w14:paraId="00C6643C"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a = 5.273</w:t>
            </w:r>
          </w:p>
        </w:tc>
        <w:tc>
          <w:tcPr>
            <w:tcW w:w="1370" w:type="dxa"/>
            <w:tcBorders>
              <w:top w:val="nil"/>
              <w:left w:val="nil"/>
              <w:bottom w:val="nil"/>
              <w:right w:val="nil"/>
            </w:tcBorders>
            <w:shd w:val="clear" w:color="auto" w:fill="auto"/>
            <w:noWrap/>
            <w:vAlign w:val="center"/>
            <w:hideMark/>
          </w:tcPr>
          <w:p w14:paraId="55FFFD67"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0.647</w:t>
            </w:r>
          </w:p>
        </w:tc>
        <w:tc>
          <w:tcPr>
            <w:tcW w:w="1370" w:type="dxa"/>
            <w:tcBorders>
              <w:top w:val="nil"/>
              <w:left w:val="nil"/>
              <w:bottom w:val="nil"/>
              <w:right w:val="nil"/>
            </w:tcBorders>
            <w:shd w:val="clear" w:color="auto" w:fill="auto"/>
            <w:noWrap/>
            <w:vAlign w:val="center"/>
            <w:hideMark/>
          </w:tcPr>
          <w:p w14:paraId="58A94DAE"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8.149</w:t>
            </w:r>
          </w:p>
        </w:tc>
        <w:tc>
          <w:tcPr>
            <w:tcW w:w="1370" w:type="dxa"/>
            <w:tcBorders>
              <w:top w:val="nil"/>
              <w:left w:val="nil"/>
              <w:bottom w:val="nil"/>
              <w:right w:val="nil"/>
            </w:tcBorders>
            <w:shd w:val="clear" w:color="auto" w:fill="auto"/>
            <w:noWrap/>
            <w:vAlign w:val="center"/>
            <w:hideMark/>
          </w:tcPr>
          <w:p w14:paraId="7215FBC7"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1.84E-15</w:t>
            </w:r>
          </w:p>
        </w:tc>
      </w:tr>
      <w:tr w:rsidR="00C76D61" w:rsidRPr="00A812C0" w14:paraId="4EACBBF8" w14:textId="77777777" w:rsidTr="00081DB4">
        <w:trPr>
          <w:trHeight w:val="269"/>
        </w:trPr>
        <w:tc>
          <w:tcPr>
            <w:tcW w:w="993" w:type="dxa"/>
            <w:vMerge/>
            <w:tcBorders>
              <w:top w:val="nil"/>
              <w:left w:val="nil"/>
              <w:bottom w:val="single" w:sz="4" w:space="0" w:color="000000"/>
              <w:right w:val="nil"/>
            </w:tcBorders>
            <w:vAlign w:val="center"/>
            <w:hideMark/>
          </w:tcPr>
          <w:p w14:paraId="6454BA5F" w14:textId="77777777" w:rsidR="00C76D61" w:rsidRPr="00A812C0" w:rsidRDefault="00C76D61" w:rsidP="00081DB4">
            <w:pPr>
              <w:rPr>
                <w:rFonts w:cs="Arial"/>
                <w:color w:val="000000"/>
                <w:szCs w:val="18"/>
                <w:lang w:eastAsia="es-PE"/>
              </w:rPr>
            </w:pPr>
          </w:p>
        </w:tc>
        <w:tc>
          <w:tcPr>
            <w:tcW w:w="1417" w:type="dxa"/>
            <w:vMerge/>
            <w:tcBorders>
              <w:top w:val="nil"/>
              <w:left w:val="nil"/>
              <w:bottom w:val="single" w:sz="4" w:space="0" w:color="000000"/>
              <w:right w:val="nil"/>
            </w:tcBorders>
            <w:vAlign w:val="center"/>
            <w:hideMark/>
          </w:tcPr>
          <w:p w14:paraId="217EBCA9" w14:textId="77777777" w:rsidR="00C76D61" w:rsidRPr="00A812C0" w:rsidRDefault="00C76D61" w:rsidP="00081DB4">
            <w:pPr>
              <w:rPr>
                <w:rFonts w:cs="Arial"/>
                <w:color w:val="000000"/>
                <w:szCs w:val="18"/>
                <w:lang w:eastAsia="es-PE"/>
              </w:rPr>
            </w:pPr>
          </w:p>
        </w:tc>
        <w:tc>
          <w:tcPr>
            <w:tcW w:w="1133" w:type="dxa"/>
            <w:tcBorders>
              <w:top w:val="nil"/>
              <w:left w:val="nil"/>
              <w:bottom w:val="nil"/>
              <w:right w:val="nil"/>
            </w:tcBorders>
            <w:shd w:val="clear" w:color="auto" w:fill="auto"/>
            <w:noWrap/>
            <w:vAlign w:val="center"/>
            <w:hideMark/>
          </w:tcPr>
          <w:p w14:paraId="16185353"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b = 36.413</w:t>
            </w:r>
          </w:p>
        </w:tc>
        <w:tc>
          <w:tcPr>
            <w:tcW w:w="1370" w:type="dxa"/>
            <w:tcBorders>
              <w:top w:val="nil"/>
              <w:left w:val="nil"/>
              <w:bottom w:val="nil"/>
              <w:right w:val="nil"/>
            </w:tcBorders>
            <w:shd w:val="clear" w:color="auto" w:fill="auto"/>
            <w:noWrap/>
            <w:vAlign w:val="center"/>
            <w:hideMark/>
          </w:tcPr>
          <w:p w14:paraId="3E4145E8"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453.728</w:t>
            </w:r>
          </w:p>
        </w:tc>
        <w:tc>
          <w:tcPr>
            <w:tcW w:w="1370" w:type="dxa"/>
            <w:tcBorders>
              <w:top w:val="nil"/>
              <w:left w:val="nil"/>
              <w:bottom w:val="nil"/>
              <w:right w:val="nil"/>
            </w:tcBorders>
            <w:shd w:val="clear" w:color="auto" w:fill="auto"/>
            <w:noWrap/>
            <w:vAlign w:val="center"/>
            <w:hideMark/>
          </w:tcPr>
          <w:p w14:paraId="6923BC4E"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8.025</w:t>
            </w:r>
          </w:p>
        </w:tc>
        <w:tc>
          <w:tcPr>
            <w:tcW w:w="1370" w:type="dxa"/>
            <w:tcBorders>
              <w:top w:val="nil"/>
              <w:left w:val="nil"/>
              <w:bottom w:val="nil"/>
              <w:right w:val="nil"/>
            </w:tcBorders>
            <w:shd w:val="clear" w:color="auto" w:fill="auto"/>
            <w:noWrap/>
            <w:vAlign w:val="center"/>
            <w:hideMark/>
          </w:tcPr>
          <w:p w14:paraId="1AFBF32D"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4.65E-15</w:t>
            </w:r>
          </w:p>
        </w:tc>
      </w:tr>
      <w:tr w:rsidR="00C76D61" w:rsidRPr="00A812C0" w14:paraId="2036D27D" w14:textId="77777777" w:rsidTr="00081DB4">
        <w:trPr>
          <w:trHeight w:val="269"/>
        </w:trPr>
        <w:tc>
          <w:tcPr>
            <w:tcW w:w="993" w:type="dxa"/>
            <w:vMerge/>
            <w:tcBorders>
              <w:top w:val="nil"/>
              <w:left w:val="nil"/>
              <w:bottom w:val="single" w:sz="4" w:space="0" w:color="000000"/>
              <w:right w:val="nil"/>
            </w:tcBorders>
            <w:vAlign w:val="center"/>
            <w:hideMark/>
          </w:tcPr>
          <w:p w14:paraId="53B402E4" w14:textId="77777777" w:rsidR="00C76D61" w:rsidRPr="00A812C0" w:rsidRDefault="00C76D61" w:rsidP="00081DB4">
            <w:pPr>
              <w:rPr>
                <w:rFonts w:cs="Arial"/>
                <w:color w:val="000000"/>
                <w:szCs w:val="18"/>
                <w:lang w:eastAsia="es-PE"/>
              </w:rPr>
            </w:pPr>
          </w:p>
        </w:tc>
        <w:tc>
          <w:tcPr>
            <w:tcW w:w="1417" w:type="dxa"/>
            <w:vMerge/>
            <w:tcBorders>
              <w:top w:val="nil"/>
              <w:left w:val="nil"/>
              <w:bottom w:val="single" w:sz="4" w:space="0" w:color="000000"/>
              <w:right w:val="nil"/>
            </w:tcBorders>
            <w:vAlign w:val="center"/>
            <w:hideMark/>
          </w:tcPr>
          <w:p w14:paraId="3BDFD0F3" w14:textId="77777777" w:rsidR="00C76D61" w:rsidRPr="00A812C0" w:rsidRDefault="00C76D61" w:rsidP="00081DB4">
            <w:pPr>
              <w:rPr>
                <w:rFonts w:cs="Arial"/>
                <w:color w:val="000000"/>
                <w:szCs w:val="18"/>
                <w:lang w:eastAsia="es-PE"/>
              </w:rPr>
            </w:pPr>
          </w:p>
        </w:tc>
        <w:tc>
          <w:tcPr>
            <w:tcW w:w="1133" w:type="dxa"/>
            <w:tcBorders>
              <w:top w:val="nil"/>
              <w:left w:val="nil"/>
              <w:bottom w:val="single" w:sz="4" w:space="0" w:color="auto"/>
              <w:right w:val="nil"/>
            </w:tcBorders>
            <w:shd w:val="clear" w:color="auto" w:fill="auto"/>
            <w:noWrap/>
            <w:vAlign w:val="center"/>
            <w:hideMark/>
          </w:tcPr>
          <w:p w14:paraId="145FD83E"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c = 0.136</w:t>
            </w:r>
          </w:p>
        </w:tc>
        <w:tc>
          <w:tcPr>
            <w:tcW w:w="1370" w:type="dxa"/>
            <w:tcBorders>
              <w:top w:val="nil"/>
              <w:left w:val="nil"/>
              <w:bottom w:val="single" w:sz="4" w:space="0" w:color="auto"/>
              <w:right w:val="nil"/>
            </w:tcBorders>
            <w:shd w:val="clear" w:color="auto" w:fill="auto"/>
            <w:noWrap/>
            <w:vAlign w:val="center"/>
            <w:hideMark/>
          </w:tcPr>
          <w:p w14:paraId="3BF76D75"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0.013</w:t>
            </w:r>
          </w:p>
        </w:tc>
        <w:tc>
          <w:tcPr>
            <w:tcW w:w="1370" w:type="dxa"/>
            <w:tcBorders>
              <w:top w:val="nil"/>
              <w:left w:val="nil"/>
              <w:bottom w:val="single" w:sz="4" w:space="0" w:color="auto"/>
              <w:right w:val="nil"/>
            </w:tcBorders>
            <w:shd w:val="clear" w:color="auto" w:fill="auto"/>
            <w:noWrap/>
            <w:vAlign w:val="center"/>
            <w:hideMark/>
          </w:tcPr>
          <w:p w14:paraId="1E2EFE6B"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98.43</w:t>
            </w:r>
          </w:p>
        </w:tc>
        <w:tc>
          <w:tcPr>
            <w:tcW w:w="1370" w:type="dxa"/>
            <w:tcBorders>
              <w:top w:val="nil"/>
              <w:left w:val="nil"/>
              <w:bottom w:val="single" w:sz="4" w:space="0" w:color="auto"/>
              <w:right w:val="nil"/>
            </w:tcBorders>
            <w:shd w:val="clear" w:color="auto" w:fill="auto"/>
            <w:noWrap/>
            <w:vAlign w:val="center"/>
            <w:hideMark/>
          </w:tcPr>
          <w:p w14:paraId="0BE30B57"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&lt; 2e-16</w:t>
            </w:r>
          </w:p>
        </w:tc>
      </w:tr>
      <w:tr w:rsidR="00C76D61" w:rsidRPr="00A812C0" w14:paraId="75470E22" w14:textId="77777777" w:rsidTr="00081DB4">
        <w:trPr>
          <w:trHeight w:val="269"/>
        </w:trPr>
        <w:tc>
          <w:tcPr>
            <w:tcW w:w="993" w:type="dxa"/>
            <w:vMerge/>
            <w:tcBorders>
              <w:top w:val="nil"/>
              <w:left w:val="nil"/>
              <w:bottom w:val="single" w:sz="4" w:space="0" w:color="000000"/>
              <w:right w:val="nil"/>
            </w:tcBorders>
            <w:vAlign w:val="center"/>
            <w:hideMark/>
          </w:tcPr>
          <w:p w14:paraId="7235BCA1" w14:textId="77777777" w:rsidR="00C76D61" w:rsidRPr="00A812C0" w:rsidRDefault="00C76D61" w:rsidP="00081DB4">
            <w:pPr>
              <w:rPr>
                <w:rFonts w:cs="Arial"/>
                <w:color w:val="000000"/>
                <w:szCs w:val="18"/>
                <w:lang w:eastAsia="es-PE"/>
              </w:rPr>
            </w:pPr>
          </w:p>
        </w:tc>
        <w:tc>
          <w:tcPr>
            <w:tcW w:w="1417" w:type="dxa"/>
            <w:vMerge w:val="restart"/>
            <w:tcBorders>
              <w:top w:val="nil"/>
              <w:left w:val="nil"/>
              <w:bottom w:val="single" w:sz="4" w:space="0" w:color="000000"/>
              <w:right w:val="nil"/>
            </w:tcBorders>
            <w:shd w:val="clear" w:color="auto" w:fill="auto"/>
            <w:noWrap/>
            <w:vAlign w:val="center"/>
            <w:hideMark/>
          </w:tcPr>
          <w:p w14:paraId="129267AC"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Lineal</w:t>
            </w:r>
          </w:p>
        </w:tc>
        <w:tc>
          <w:tcPr>
            <w:tcW w:w="1133" w:type="dxa"/>
            <w:tcBorders>
              <w:top w:val="nil"/>
              <w:left w:val="nil"/>
              <w:bottom w:val="nil"/>
              <w:right w:val="nil"/>
            </w:tcBorders>
            <w:shd w:val="clear" w:color="auto" w:fill="auto"/>
            <w:noWrap/>
            <w:vAlign w:val="center"/>
            <w:hideMark/>
          </w:tcPr>
          <w:p w14:paraId="159FFCA4"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a = -1.337</w:t>
            </w:r>
          </w:p>
        </w:tc>
        <w:tc>
          <w:tcPr>
            <w:tcW w:w="1370" w:type="dxa"/>
            <w:tcBorders>
              <w:top w:val="nil"/>
              <w:left w:val="nil"/>
              <w:bottom w:val="nil"/>
              <w:right w:val="nil"/>
            </w:tcBorders>
            <w:shd w:val="clear" w:color="auto" w:fill="auto"/>
            <w:noWrap/>
            <w:vAlign w:val="center"/>
            <w:hideMark/>
          </w:tcPr>
          <w:p w14:paraId="35ABDA2C"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0.092</w:t>
            </w:r>
          </w:p>
        </w:tc>
        <w:tc>
          <w:tcPr>
            <w:tcW w:w="1370" w:type="dxa"/>
            <w:tcBorders>
              <w:top w:val="nil"/>
              <w:left w:val="nil"/>
              <w:bottom w:val="nil"/>
              <w:right w:val="nil"/>
            </w:tcBorders>
            <w:shd w:val="clear" w:color="auto" w:fill="auto"/>
            <w:noWrap/>
            <w:vAlign w:val="center"/>
            <w:hideMark/>
          </w:tcPr>
          <w:p w14:paraId="1CDDA579"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-14.44</w:t>
            </w:r>
          </w:p>
        </w:tc>
        <w:tc>
          <w:tcPr>
            <w:tcW w:w="1370" w:type="dxa"/>
            <w:tcBorders>
              <w:top w:val="nil"/>
              <w:left w:val="nil"/>
              <w:bottom w:val="nil"/>
              <w:right w:val="nil"/>
            </w:tcBorders>
            <w:shd w:val="clear" w:color="auto" w:fill="auto"/>
            <w:noWrap/>
            <w:vAlign w:val="center"/>
            <w:hideMark/>
          </w:tcPr>
          <w:p w14:paraId="7E21E47A"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&lt;2e-16</w:t>
            </w:r>
          </w:p>
        </w:tc>
      </w:tr>
      <w:tr w:rsidR="00C76D61" w:rsidRPr="00A812C0" w14:paraId="09929A1E" w14:textId="77777777" w:rsidTr="00081DB4">
        <w:trPr>
          <w:trHeight w:val="269"/>
        </w:trPr>
        <w:tc>
          <w:tcPr>
            <w:tcW w:w="993" w:type="dxa"/>
            <w:vMerge/>
            <w:tcBorders>
              <w:top w:val="nil"/>
              <w:left w:val="nil"/>
              <w:bottom w:val="single" w:sz="4" w:space="0" w:color="000000"/>
              <w:right w:val="nil"/>
            </w:tcBorders>
            <w:vAlign w:val="center"/>
            <w:hideMark/>
          </w:tcPr>
          <w:p w14:paraId="41F62B42" w14:textId="77777777" w:rsidR="00C76D61" w:rsidRPr="00A812C0" w:rsidRDefault="00C76D61" w:rsidP="00081DB4">
            <w:pPr>
              <w:rPr>
                <w:rFonts w:cs="Arial"/>
                <w:color w:val="000000"/>
                <w:szCs w:val="18"/>
                <w:lang w:eastAsia="es-PE"/>
              </w:rPr>
            </w:pPr>
          </w:p>
        </w:tc>
        <w:tc>
          <w:tcPr>
            <w:tcW w:w="1417" w:type="dxa"/>
            <w:vMerge/>
            <w:tcBorders>
              <w:top w:val="nil"/>
              <w:left w:val="nil"/>
              <w:bottom w:val="single" w:sz="4" w:space="0" w:color="000000"/>
              <w:right w:val="nil"/>
            </w:tcBorders>
            <w:vAlign w:val="center"/>
            <w:hideMark/>
          </w:tcPr>
          <w:p w14:paraId="1BE65507" w14:textId="77777777" w:rsidR="00C76D61" w:rsidRPr="00A812C0" w:rsidRDefault="00C76D61" w:rsidP="00081DB4">
            <w:pPr>
              <w:rPr>
                <w:rFonts w:cs="Arial"/>
                <w:color w:val="000000"/>
                <w:szCs w:val="18"/>
                <w:lang w:eastAsia="es-PE"/>
              </w:rPr>
            </w:pPr>
          </w:p>
        </w:tc>
        <w:tc>
          <w:tcPr>
            <w:tcW w:w="1133" w:type="dxa"/>
            <w:tcBorders>
              <w:top w:val="nil"/>
              <w:left w:val="nil"/>
              <w:bottom w:val="single" w:sz="4" w:space="0" w:color="auto"/>
              <w:right w:val="nil"/>
            </w:tcBorders>
            <w:shd w:val="clear" w:color="auto" w:fill="auto"/>
            <w:noWrap/>
            <w:vAlign w:val="center"/>
            <w:hideMark/>
          </w:tcPr>
          <w:p w14:paraId="6E589D0C"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b = 0.151</w:t>
            </w:r>
          </w:p>
        </w:tc>
        <w:tc>
          <w:tcPr>
            <w:tcW w:w="1370" w:type="dxa"/>
            <w:tcBorders>
              <w:top w:val="nil"/>
              <w:left w:val="nil"/>
              <w:bottom w:val="single" w:sz="4" w:space="0" w:color="auto"/>
              <w:right w:val="nil"/>
            </w:tcBorders>
            <w:shd w:val="clear" w:color="auto" w:fill="auto"/>
            <w:noWrap/>
            <w:vAlign w:val="center"/>
            <w:hideMark/>
          </w:tcPr>
          <w:p w14:paraId="588DB557"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0.004</w:t>
            </w:r>
          </w:p>
        </w:tc>
        <w:tc>
          <w:tcPr>
            <w:tcW w:w="1370" w:type="dxa"/>
            <w:tcBorders>
              <w:top w:val="nil"/>
              <w:left w:val="nil"/>
              <w:bottom w:val="single" w:sz="4" w:space="0" w:color="auto"/>
              <w:right w:val="nil"/>
            </w:tcBorders>
            <w:shd w:val="clear" w:color="auto" w:fill="auto"/>
            <w:noWrap/>
            <w:vAlign w:val="center"/>
            <w:hideMark/>
          </w:tcPr>
          <w:p w14:paraId="4F72BEAB"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37.21</w:t>
            </w:r>
          </w:p>
        </w:tc>
        <w:tc>
          <w:tcPr>
            <w:tcW w:w="1370" w:type="dxa"/>
            <w:tcBorders>
              <w:top w:val="nil"/>
              <w:left w:val="nil"/>
              <w:bottom w:val="single" w:sz="4" w:space="0" w:color="auto"/>
              <w:right w:val="nil"/>
            </w:tcBorders>
            <w:shd w:val="clear" w:color="auto" w:fill="auto"/>
            <w:noWrap/>
            <w:vAlign w:val="center"/>
            <w:hideMark/>
          </w:tcPr>
          <w:p w14:paraId="00098DD3"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&lt;2e-16</w:t>
            </w:r>
          </w:p>
        </w:tc>
      </w:tr>
      <w:tr w:rsidR="00C76D61" w:rsidRPr="00A812C0" w14:paraId="62C8CA97" w14:textId="77777777" w:rsidTr="00081DB4">
        <w:trPr>
          <w:trHeight w:val="269"/>
        </w:trPr>
        <w:tc>
          <w:tcPr>
            <w:tcW w:w="993" w:type="dxa"/>
            <w:vMerge w:val="restart"/>
            <w:tcBorders>
              <w:top w:val="nil"/>
              <w:left w:val="nil"/>
              <w:bottom w:val="single" w:sz="4" w:space="0" w:color="000000"/>
              <w:right w:val="nil"/>
            </w:tcBorders>
            <w:shd w:val="clear" w:color="auto" w:fill="auto"/>
            <w:noWrap/>
            <w:vAlign w:val="center"/>
            <w:hideMark/>
          </w:tcPr>
          <w:p w14:paraId="582F28CC"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Male</w:t>
            </w:r>
          </w:p>
        </w:tc>
        <w:tc>
          <w:tcPr>
            <w:tcW w:w="1417" w:type="dxa"/>
            <w:vMerge w:val="restart"/>
            <w:tcBorders>
              <w:top w:val="nil"/>
              <w:left w:val="nil"/>
              <w:bottom w:val="single" w:sz="4" w:space="0" w:color="000000"/>
              <w:right w:val="nil"/>
            </w:tcBorders>
            <w:shd w:val="clear" w:color="auto" w:fill="auto"/>
            <w:noWrap/>
            <w:vAlign w:val="center"/>
            <w:hideMark/>
          </w:tcPr>
          <w:p w14:paraId="243CEE93"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Schumacher</w:t>
            </w:r>
          </w:p>
        </w:tc>
        <w:tc>
          <w:tcPr>
            <w:tcW w:w="1133" w:type="dxa"/>
            <w:tcBorders>
              <w:top w:val="nil"/>
              <w:left w:val="nil"/>
              <w:bottom w:val="nil"/>
              <w:right w:val="nil"/>
            </w:tcBorders>
            <w:shd w:val="clear" w:color="auto" w:fill="auto"/>
            <w:noWrap/>
            <w:vAlign w:val="center"/>
            <w:hideMark/>
          </w:tcPr>
          <w:p w14:paraId="50994435"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a = 3.918</w:t>
            </w:r>
          </w:p>
        </w:tc>
        <w:tc>
          <w:tcPr>
            <w:tcW w:w="1370" w:type="dxa"/>
            <w:tcBorders>
              <w:top w:val="nil"/>
              <w:left w:val="nil"/>
              <w:bottom w:val="nil"/>
              <w:right w:val="nil"/>
            </w:tcBorders>
            <w:shd w:val="clear" w:color="auto" w:fill="auto"/>
            <w:noWrap/>
            <w:vAlign w:val="center"/>
            <w:hideMark/>
          </w:tcPr>
          <w:p w14:paraId="22DA980C"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0.108</w:t>
            </w:r>
          </w:p>
        </w:tc>
        <w:tc>
          <w:tcPr>
            <w:tcW w:w="1370" w:type="dxa"/>
            <w:tcBorders>
              <w:top w:val="nil"/>
              <w:left w:val="nil"/>
              <w:bottom w:val="nil"/>
              <w:right w:val="nil"/>
            </w:tcBorders>
            <w:shd w:val="clear" w:color="auto" w:fill="auto"/>
            <w:noWrap/>
            <w:vAlign w:val="center"/>
            <w:hideMark/>
          </w:tcPr>
          <w:p w14:paraId="3707C253"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360.77</w:t>
            </w:r>
          </w:p>
        </w:tc>
        <w:tc>
          <w:tcPr>
            <w:tcW w:w="1370" w:type="dxa"/>
            <w:tcBorders>
              <w:top w:val="nil"/>
              <w:left w:val="nil"/>
              <w:bottom w:val="nil"/>
              <w:right w:val="nil"/>
            </w:tcBorders>
            <w:shd w:val="clear" w:color="auto" w:fill="auto"/>
            <w:noWrap/>
            <w:vAlign w:val="center"/>
            <w:hideMark/>
          </w:tcPr>
          <w:p w14:paraId="3FB6CC4F"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&lt;2e-16</w:t>
            </w:r>
          </w:p>
        </w:tc>
      </w:tr>
      <w:tr w:rsidR="00C76D61" w:rsidRPr="00A812C0" w14:paraId="2AEFFACD" w14:textId="77777777" w:rsidTr="00081DB4">
        <w:trPr>
          <w:trHeight w:val="269"/>
        </w:trPr>
        <w:tc>
          <w:tcPr>
            <w:tcW w:w="993" w:type="dxa"/>
            <w:vMerge/>
            <w:tcBorders>
              <w:top w:val="nil"/>
              <w:left w:val="nil"/>
              <w:bottom w:val="single" w:sz="4" w:space="0" w:color="000000"/>
              <w:right w:val="nil"/>
            </w:tcBorders>
            <w:vAlign w:val="center"/>
            <w:hideMark/>
          </w:tcPr>
          <w:p w14:paraId="4C10DF2B" w14:textId="77777777" w:rsidR="00C76D61" w:rsidRPr="00A812C0" w:rsidRDefault="00C76D61" w:rsidP="00081DB4">
            <w:pPr>
              <w:rPr>
                <w:rFonts w:cs="Arial"/>
                <w:color w:val="000000"/>
                <w:szCs w:val="18"/>
                <w:lang w:eastAsia="es-PE"/>
              </w:rPr>
            </w:pPr>
          </w:p>
        </w:tc>
        <w:tc>
          <w:tcPr>
            <w:tcW w:w="1417" w:type="dxa"/>
            <w:vMerge/>
            <w:tcBorders>
              <w:top w:val="nil"/>
              <w:left w:val="nil"/>
              <w:bottom w:val="single" w:sz="4" w:space="0" w:color="000000"/>
              <w:right w:val="nil"/>
            </w:tcBorders>
            <w:vAlign w:val="center"/>
            <w:hideMark/>
          </w:tcPr>
          <w:p w14:paraId="3E4E4612" w14:textId="77777777" w:rsidR="00C76D61" w:rsidRPr="00A812C0" w:rsidRDefault="00C76D61" w:rsidP="00081DB4">
            <w:pPr>
              <w:rPr>
                <w:rFonts w:cs="Arial"/>
                <w:color w:val="000000"/>
                <w:szCs w:val="18"/>
                <w:lang w:eastAsia="es-PE"/>
              </w:rPr>
            </w:pPr>
          </w:p>
        </w:tc>
        <w:tc>
          <w:tcPr>
            <w:tcW w:w="1133" w:type="dxa"/>
            <w:tcBorders>
              <w:top w:val="nil"/>
              <w:left w:val="nil"/>
              <w:bottom w:val="nil"/>
              <w:right w:val="nil"/>
            </w:tcBorders>
            <w:shd w:val="clear" w:color="auto" w:fill="auto"/>
            <w:noWrap/>
            <w:vAlign w:val="center"/>
            <w:hideMark/>
          </w:tcPr>
          <w:p w14:paraId="5BE2E506"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b = 94.891</w:t>
            </w:r>
          </w:p>
        </w:tc>
        <w:tc>
          <w:tcPr>
            <w:tcW w:w="1370" w:type="dxa"/>
            <w:tcBorders>
              <w:top w:val="nil"/>
              <w:left w:val="nil"/>
              <w:bottom w:val="nil"/>
              <w:right w:val="nil"/>
            </w:tcBorders>
            <w:shd w:val="clear" w:color="auto" w:fill="auto"/>
            <w:noWrap/>
            <w:vAlign w:val="center"/>
            <w:hideMark/>
          </w:tcPr>
          <w:p w14:paraId="2A78F1C5"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13.535</w:t>
            </w:r>
          </w:p>
        </w:tc>
        <w:tc>
          <w:tcPr>
            <w:tcW w:w="1370" w:type="dxa"/>
            <w:tcBorders>
              <w:top w:val="nil"/>
              <w:left w:val="nil"/>
              <w:bottom w:val="nil"/>
              <w:right w:val="nil"/>
            </w:tcBorders>
            <w:shd w:val="clear" w:color="auto" w:fill="auto"/>
            <w:noWrap/>
            <w:vAlign w:val="center"/>
            <w:hideMark/>
          </w:tcPr>
          <w:p w14:paraId="7CDFDD31"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7.011</w:t>
            </w:r>
          </w:p>
        </w:tc>
        <w:tc>
          <w:tcPr>
            <w:tcW w:w="1370" w:type="dxa"/>
            <w:tcBorders>
              <w:top w:val="nil"/>
              <w:left w:val="nil"/>
              <w:bottom w:val="nil"/>
              <w:right w:val="nil"/>
            </w:tcBorders>
            <w:shd w:val="clear" w:color="auto" w:fill="auto"/>
            <w:noWrap/>
            <w:vAlign w:val="center"/>
            <w:hideMark/>
          </w:tcPr>
          <w:p w14:paraId="33359DB5"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4.79E-12</w:t>
            </w:r>
          </w:p>
        </w:tc>
      </w:tr>
      <w:tr w:rsidR="00C76D61" w:rsidRPr="00A812C0" w14:paraId="1614CB9E" w14:textId="77777777" w:rsidTr="00081DB4">
        <w:trPr>
          <w:trHeight w:val="269"/>
        </w:trPr>
        <w:tc>
          <w:tcPr>
            <w:tcW w:w="993" w:type="dxa"/>
            <w:vMerge/>
            <w:tcBorders>
              <w:top w:val="nil"/>
              <w:left w:val="nil"/>
              <w:bottom w:val="single" w:sz="4" w:space="0" w:color="000000"/>
              <w:right w:val="nil"/>
            </w:tcBorders>
            <w:vAlign w:val="center"/>
            <w:hideMark/>
          </w:tcPr>
          <w:p w14:paraId="53756057" w14:textId="77777777" w:rsidR="00C76D61" w:rsidRPr="00A812C0" w:rsidRDefault="00C76D61" w:rsidP="00081DB4">
            <w:pPr>
              <w:rPr>
                <w:rFonts w:cs="Arial"/>
                <w:color w:val="000000"/>
                <w:szCs w:val="18"/>
                <w:lang w:eastAsia="es-PE"/>
              </w:rPr>
            </w:pPr>
          </w:p>
        </w:tc>
        <w:tc>
          <w:tcPr>
            <w:tcW w:w="1417" w:type="dxa"/>
            <w:vMerge/>
            <w:tcBorders>
              <w:top w:val="nil"/>
              <w:left w:val="nil"/>
              <w:bottom w:val="single" w:sz="4" w:space="0" w:color="000000"/>
              <w:right w:val="nil"/>
            </w:tcBorders>
            <w:vAlign w:val="center"/>
            <w:hideMark/>
          </w:tcPr>
          <w:p w14:paraId="58FDC996" w14:textId="77777777" w:rsidR="00C76D61" w:rsidRPr="00A812C0" w:rsidRDefault="00C76D61" w:rsidP="00081DB4">
            <w:pPr>
              <w:rPr>
                <w:rFonts w:cs="Arial"/>
                <w:color w:val="000000"/>
                <w:szCs w:val="18"/>
                <w:lang w:eastAsia="es-PE"/>
              </w:rPr>
            </w:pPr>
          </w:p>
        </w:tc>
        <w:tc>
          <w:tcPr>
            <w:tcW w:w="1133" w:type="dxa"/>
            <w:tcBorders>
              <w:top w:val="nil"/>
              <w:left w:val="nil"/>
              <w:bottom w:val="single" w:sz="4" w:space="0" w:color="auto"/>
              <w:right w:val="nil"/>
            </w:tcBorders>
            <w:shd w:val="clear" w:color="auto" w:fill="auto"/>
            <w:noWrap/>
            <w:vAlign w:val="center"/>
            <w:hideMark/>
          </w:tcPr>
          <w:p w14:paraId="1B2B737C"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c = 0.215</w:t>
            </w:r>
          </w:p>
        </w:tc>
        <w:tc>
          <w:tcPr>
            <w:tcW w:w="1370" w:type="dxa"/>
            <w:tcBorders>
              <w:top w:val="nil"/>
              <w:left w:val="nil"/>
              <w:bottom w:val="single" w:sz="4" w:space="0" w:color="auto"/>
              <w:right w:val="nil"/>
            </w:tcBorders>
            <w:shd w:val="clear" w:color="auto" w:fill="auto"/>
            <w:noWrap/>
            <w:vAlign w:val="center"/>
            <w:hideMark/>
          </w:tcPr>
          <w:p w14:paraId="6CFA166A"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0.009</w:t>
            </w:r>
          </w:p>
        </w:tc>
        <w:tc>
          <w:tcPr>
            <w:tcW w:w="1370" w:type="dxa"/>
            <w:tcBorders>
              <w:top w:val="nil"/>
              <w:left w:val="nil"/>
              <w:bottom w:val="single" w:sz="4" w:space="0" w:color="auto"/>
              <w:right w:val="nil"/>
            </w:tcBorders>
            <w:shd w:val="clear" w:color="auto" w:fill="auto"/>
            <w:noWrap/>
            <w:vAlign w:val="center"/>
            <w:hideMark/>
          </w:tcPr>
          <w:p w14:paraId="513ACD74"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21.731</w:t>
            </w:r>
          </w:p>
        </w:tc>
        <w:tc>
          <w:tcPr>
            <w:tcW w:w="1370" w:type="dxa"/>
            <w:tcBorders>
              <w:top w:val="nil"/>
              <w:left w:val="nil"/>
              <w:bottom w:val="single" w:sz="4" w:space="0" w:color="auto"/>
              <w:right w:val="nil"/>
            </w:tcBorders>
            <w:shd w:val="clear" w:color="auto" w:fill="auto"/>
            <w:noWrap/>
            <w:vAlign w:val="center"/>
            <w:hideMark/>
          </w:tcPr>
          <w:p w14:paraId="57E8B92D"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&lt;2e-16</w:t>
            </w:r>
          </w:p>
        </w:tc>
      </w:tr>
      <w:tr w:rsidR="00C76D61" w:rsidRPr="00A812C0" w14:paraId="731E9F64" w14:textId="77777777" w:rsidTr="00081DB4">
        <w:trPr>
          <w:trHeight w:val="269"/>
        </w:trPr>
        <w:tc>
          <w:tcPr>
            <w:tcW w:w="993" w:type="dxa"/>
            <w:vMerge/>
            <w:tcBorders>
              <w:top w:val="nil"/>
              <w:left w:val="nil"/>
              <w:bottom w:val="single" w:sz="4" w:space="0" w:color="000000"/>
              <w:right w:val="nil"/>
            </w:tcBorders>
            <w:vAlign w:val="center"/>
            <w:hideMark/>
          </w:tcPr>
          <w:p w14:paraId="36D41ED3" w14:textId="77777777" w:rsidR="00C76D61" w:rsidRPr="00A812C0" w:rsidRDefault="00C76D61" w:rsidP="00081DB4">
            <w:pPr>
              <w:rPr>
                <w:rFonts w:cs="Arial"/>
                <w:color w:val="000000"/>
                <w:szCs w:val="18"/>
                <w:lang w:eastAsia="es-PE"/>
              </w:rPr>
            </w:pPr>
          </w:p>
        </w:tc>
        <w:tc>
          <w:tcPr>
            <w:tcW w:w="1417" w:type="dxa"/>
            <w:vMerge w:val="restart"/>
            <w:tcBorders>
              <w:top w:val="nil"/>
              <w:left w:val="nil"/>
              <w:bottom w:val="single" w:sz="4" w:space="0" w:color="000000"/>
              <w:right w:val="nil"/>
            </w:tcBorders>
            <w:shd w:val="clear" w:color="auto" w:fill="auto"/>
            <w:noWrap/>
            <w:vAlign w:val="center"/>
            <w:hideMark/>
          </w:tcPr>
          <w:p w14:paraId="02AF67DD"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Lineal</w:t>
            </w:r>
          </w:p>
        </w:tc>
        <w:tc>
          <w:tcPr>
            <w:tcW w:w="1133" w:type="dxa"/>
            <w:tcBorders>
              <w:top w:val="nil"/>
              <w:left w:val="nil"/>
              <w:bottom w:val="nil"/>
              <w:right w:val="nil"/>
            </w:tcBorders>
            <w:shd w:val="clear" w:color="auto" w:fill="auto"/>
            <w:noWrap/>
            <w:vAlign w:val="center"/>
            <w:hideMark/>
          </w:tcPr>
          <w:p w14:paraId="1E302948"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a = -1.516</w:t>
            </w:r>
          </w:p>
        </w:tc>
        <w:tc>
          <w:tcPr>
            <w:tcW w:w="1370" w:type="dxa"/>
            <w:tcBorders>
              <w:top w:val="nil"/>
              <w:left w:val="nil"/>
              <w:bottom w:val="nil"/>
              <w:right w:val="nil"/>
            </w:tcBorders>
            <w:shd w:val="clear" w:color="auto" w:fill="auto"/>
            <w:noWrap/>
            <w:vAlign w:val="center"/>
            <w:hideMark/>
          </w:tcPr>
          <w:p w14:paraId="38AC7824"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0.061</w:t>
            </w:r>
          </w:p>
        </w:tc>
        <w:tc>
          <w:tcPr>
            <w:tcW w:w="1370" w:type="dxa"/>
            <w:tcBorders>
              <w:top w:val="nil"/>
              <w:left w:val="nil"/>
              <w:bottom w:val="nil"/>
              <w:right w:val="nil"/>
            </w:tcBorders>
            <w:shd w:val="clear" w:color="auto" w:fill="auto"/>
            <w:noWrap/>
            <w:vAlign w:val="center"/>
            <w:hideMark/>
          </w:tcPr>
          <w:p w14:paraId="4B89C469"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-247.2</w:t>
            </w:r>
          </w:p>
        </w:tc>
        <w:tc>
          <w:tcPr>
            <w:tcW w:w="1370" w:type="dxa"/>
            <w:tcBorders>
              <w:top w:val="nil"/>
              <w:left w:val="nil"/>
              <w:bottom w:val="nil"/>
              <w:right w:val="nil"/>
            </w:tcBorders>
            <w:shd w:val="clear" w:color="auto" w:fill="auto"/>
            <w:noWrap/>
            <w:vAlign w:val="center"/>
            <w:hideMark/>
          </w:tcPr>
          <w:p w14:paraId="7F40C6FC"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&lt;2e-16</w:t>
            </w:r>
          </w:p>
        </w:tc>
      </w:tr>
      <w:tr w:rsidR="00C76D61" w:rsidRPr="00A812C0" w14:paraId="537F1E94" w14:textId="77777777" w:rsidTr="00081DB4">
        <w:trPr>
          <w:trHeight w:val="269"/>
        </w:trPr>
        <w:tc>
          <w:tcPr>
            <w:tcW w:w="993" w:type="dxa"/>
            <w:vMerge/>
            <w:tcBorders>
              <w:top w:val="nil"/>
              <w:left w:val="nil"/>
              <w:bottom w:val="single" w:sz="4" w:space="0" w:color="000000"/>
              <w:right w:val="nil"/>
            </w:tcBorders>
            <w:vAlign w:val="center"/>
            <w:hideMark/>
          </w:tcPr>
          <w:p w14:paraId="78D5A441" w14:textId="77777777" w:rsidR="00C76D61" w:rsidRPr="00A812C0" w:rsidRDefault="00C76D61" w:rsidP="00081DB4">
            <w:pPr>
              <w:rPr>
                <w:rFonts w:cs="Arial"/>
                <w:color w:val="000000"/>
                <w:szCs w:val="18"/>
                <w:lang w:eastAsia="es-PE"/>
              </w:rPr>
            </w:pPr>
          </w:p>
        </w:tc>
        <w:tc>
          <w:tcPr>
            <w:tcW w:w="1417" w:type="dxa"/>
            <w:vMerge/>
            <w:tcBorders>
              <w:top w:val="nil"/>
              <w:left w:val="nil"/>
              <w:bottom w:val="single" w:sz="4" w:space="0" w:color="000000"/>
              <w:right w:val="nil"/>
            </w:tcBorders>
            <w:vAlign w:val="center"/>
            <w:hideMark/>
          </w:tcPr>
          <w:p w14:paraId="370B453A" w14:textId="77777777" w:rsidR="00C76D61" w:rsidRPr="00A812C0" w:rsidRDefault="00C76D61" w:rsidP="00081DB4">
            <w:pPr>
              <w:rPr>
                <w:rFonts w:cs="Arial"/>
                <w:color w:val="000000"/>
                <w:szCs w:val="18"/>
                <w:lang w:eastAsia="es-PE"/>
              </w:rPr>
            </w:pPr>
          </w:p>
        </w:tc>
        <w:tc>
          <w:tcPr>
            <w:tcW w:w="1133" w:type="dxa"/>
            <w:tcBorders>
              <w:top w:val="nil"/>
              <w:left w:val="nil"/>
              <w:bottom w:val="single" w:sz="4" w:space="0" w:color="auto"/>
              <w:right w:val="nil"/>
            </w:tcBorders>
            <w:shd w:val="clear" w:color="auto" w:fill="auto"/>
            <w:noWrap/>
            <w:vAlign w:val="center"/>
            <w:hideMark/>
          </w:tcPr>
          <w:p w14:paraId="466BA666"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b = 0.164</w:t>
            </w:r>
          </w:p>
        </w:tc>
        <w:tc>
          <w:tcPr>
            <w:tcW w:w="1370" w:type="dxa"/>
            <w:tcBorders>
              <w:top w:val="nil"/>
              <w:left w:val="nil"/>
              <w:bottom w:val="single" w:sz="4" w:space="0" w:color="auto"/>
              <w:right w:val="nil"/>
            </w:tcBorders>
            <w:shd w:val="clear" w:color="auto" w:fill="auto"/>
            <w:noWrap/>
            <w:vAlign w:val="center"/>
            <w:hideMark/>
          </w:tcPr>
          <w:p w14:paraId="2ADB7936"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0.002</w:t>
            </w:r>
          </w:p>
        </w:tc>
        <w:tc>
          <w:tcPr>
            <w:tcW w:w="1370" w:type="dxa"/>
            <w:tcBorders>
              <w:top w:val="nil"/>
              <w:left w:val="nil"/>
              <w:bottom w:val="single" w:sz="4" w:space="0" w:color="auto"/>
              <w:right w:val="nil"/>
            </w:tcBorders>
            <w:shd w:val="clear" w:color="auto" w:fill="auto"/>
            <w:noWrap/>
            <w:vAlign w:val="center"/>
            <w:hideMark/>
          </w:tcPr>
          <w:p w14:paraId="40C5E482"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59.86</w:t>
            </w:r>
          </w:p>
        </w:tc>
        <w:tc>
          <w:tcPr>
            <w:tcW w:w="1370" w:type="dxa"/>
            <w:tcBorders>
              <w:top w:val="nil"/>
              <w:left w:val="nil"/>
              <w:bottom w:val="single" w:sz="4" w:space="0" w:color="auto"/>
              <w:right w:val="nil"/>
            </w:tcBorders>
            <w:shd w:val="clear" w:color="auto" w:fill="auto"/>
            <w:noWrap/>
            <w:vAlign w:val="center"/>
            <w:hideMark/>
          </w:tcPr>
          <w:p w14:paraId="02DC2B8B" w14:textId="77777777" w:rsidR="00C76D61" w:rsidRPr="00A812C0" w:rsidRDefault="00C76D61" w:rsidP="00081DB4">
            <w:pPr>
              <w:jc w:val="center"/>
              <w:rPr>
                <w:rFonts w:cs="Arial"/>
                <w:color w:val="000000"/>
                <w:szCs w:val="18"/>
                <w:lang w:eastAsia="es-PE"/>
              </w:rPr>
            </w:pPr>
            <w:r w:rsidRPr="00A812C0">
              <w:rPr>
                <w:rFonts w:cs="Arial"/>
                <w:color w:val="000000"/>
                <w:szCs w:val="18"/>
                <w:lang w:eastAsia="es-PE"/>
              </w:rPr>
              <w:t>&lt;2e-16</w:t>
            </w:r>
          </w:p>
        </w:tc>
      </w:tr>
    </w:tbl>
    <w:p w14:paraId="206986C7" w14:textId="77777777" w:rsidR="00E92BC5" w:rsidRPr="00A812C0" w:rsidRDefault="00E92BC5" w:rsidP="00E92BC5">
      <w:pPr>
        <w:pStyle w:val="Standard"/>
        <w:spacing w:after="160" w:line="360" w:lineRule="auto"/>
        <w:jc w:val="both"/>
        <w:rPr>
          <w:lang w:val="en-US"/>
        </w:rPr>
      </w:pPr>
      <w:r w:rsidRPr="00A812C0">
        <w:rPr>
          <w:lang w:val="en-US"/>
        </w:rPr>
        <w:fldChar w:fldCharType="begin"/>
      </w:r>
      <w:r w:rsidRPr="00A812C0">
        <w:rPr>
          <w:lang w:val="en-US"/>
        </w:rPr>
        <w:instrText xml:space="preserve"> LINK Excel.Sheet.12 "Libro1" "Hoja2!F4C5:F14C10" \a \f 4 \h  \* MERGEFORMAT </w:instrText>
      </w:r>
      <w:r w:rsidRPr="00A812C0">
        <w:rPr>
          <w:lang w:val="en-US"/>
        </w:rPr>
        <w:fldChar w:fldCharType="separate"/>
      </w:r>
    </w:p>
    <w:p w14:paraId="360F85B7" w14:textId="77777777" w:rsidR="00E92BC5" w:rsidRPr="00A812C0" w:rsidRDefault="00E92BC5" w:rsidP="00E92BC5">
      <w:pPr>
        <w:pStyle w:val="Standard"/>
        <w:spacing w:after="160" w:line="360" w:lineRule="auto"/>
        <w:jc w:val="both"/>
        <w:rPr>
          <w:rFonts w:ascii="Arial" w:hAnsi="Arial" w:cs="Arial"/>
          <w:bCs/>
          <w:sz w:val="18"/>
          <w:szCs w:val="18"/>
          <w:lang w:val="en-US"/>
        </w:rPr>
      </w:pPr>
      <w:r w:rsidRPr="00A812C0">
        <w:rPr>
          <w:rFonts w:ascii="Arial" w:hAnsi="Arial" w:cs="Arial"/>
          <w:bCs/>
          <w:sz w:val="18"/>
          <w:szCs w:val="18"/>
          <w:lang w:val="en-US"/>
        </w:rPr>
        <w:fldChar w:fldCharType="end"/>
      </w:r>
    </w:p>
    <w:p w14:paraId="55FEB7D2" w14:textId="77777777" w:rsidR="007D7D55" w:rsidRPr="00A812C0" w:rsidRDefault="007D7D55" w:rsidP="00E92BC5">
      <w:pPr>
        <w:pStyle w:val="Standard"/>
        <w:spacing w:line="360" w:lineRule="auto"/>
        <w:jc w:val="both"/>
        <w:rPr>
          <w:rFonts w:ascii="Arial" w:hAnsi="Arial" w:cs="Arial"/>
          <w:b/>
          <w:sz w:val="18"/>
          <w:szCs w:val="18"/>
          <w:lang w:val="en-US"/>
        </w:rPr>
      </w:pPr>
    </w:p>
    <w:p w14:paraId="7668BEA0" w14:textId="77777777" w:rsidR="00C76D61" w:rsidRPr="00A812C0" w:rsidRDefault="00C76D61" w:rsidP="00BB6C26">
      <w:pPr>
        <w:pStyle w:val="Standard"/>
        <w:jc w:val="both"/>
        <w:rPr>
          <w:rFonts w:ascii="Arial" w:hAnsi="Arial" w:cs="Arial"/>
          <w:bCs/>
          <w:sz w:val="18"/>
          <w:szCs w:val="18"/>
          <w:lang w:val="en-US"/>
        </w:rPr>
      </w:pPr>
    </w:p>
    <w:p w14:paraId="7F841229" w14:textId="77777777" w:rsidR="00C76D61" w:rsidRPr="00A812C0" w:rsidRDefault="00C76D61" w:rsidP="00BB6C26">
      <w:pPr>
        <w:pStyle w:val="Standard"/>
        <w:jc w:val="both"/>
        <w:rPr>
          <w:rFonts w:ascii="Arial" w:hAnsi="Arial" w:cs="Arial"/>
          <w:bCs/>
          <w:sz w:val="18"/>
          <w:szCs w:val="18"/>
          <w:lang w:val="en-US"/>
        </w:rPr>
      </w:pPr>
    </w:p>
    <w:p w14:paraId="5659C595" w14:textId="77777777" w:rsidR="00C76D61" w:rsidRPr="00A812C0" w:rsidRDefault="00C76D61" w:rsidP="00BB6C26">
      <w:pPr>
        <w:pStyle w:val="Standard"/>
        <w:jc w:val="both"/>
        <w:rPr>
          <w:rFonts w:ascii="Arial" w:hAnsi="Arial" w:cs="Arial"/>
          <w:bCs/>
          <w:sz w:val="18"/>
          <w:szCs w:val="18"/>
          <w:lang w:val="en-US"/>
        </w:rPr>
      </w:pPr>
    </w:p>
    <w:p w14:paraId="41E0F03C" w14:textId="77777777" w:rsidR="00C76D61" w:rsidRPr="00A812C0" w:rsidRDefault="00C76D61" w:rsidP="00BB6C26">
      <w:pPr>
        <w:pStyle w:val="Standard"/>
        <w:jc w:val="both"/>
        <w:rPr>
          <w:rFonts w:ascii="Arial" w:hAnsi="Arial" w:cs="Arial"/>
          <w:bCs/>
          <w:sz w:val="18"/>
          <w:szCs w:val="18"/>
          <w:lang w:val="en-US"/>
        </w:rPr>
      </w:pPr>
    </w:p>
    <w:p w14:paraId="09E7B41B" w14:textId="77777777" w:rsidR="00C76D61" w:rsidRPr="00A812C0" w:rsidRDefault="00C76D61" w:rsidP="00BB6C26">
      <w:pPr>
        <w:pStyle w:val="Standard"/>
        <w:jc w:val="both"/>
        <w:rPr>
          <w:rFonts w:ascii="Arial" w:hAnsi="Arial" w:cs="Arial"/>
          <w:bCs/>
          <w:sz w:val="18"/>
          <w:szCs w:val="18"/>
          <w:lang w:val="en-US"/>
        </w:rPr>
      </w:pPr>
    </w:p>
    <w:p w14:paraId="1214D9A4" w14:textId="77777777" w:rsidR="00C76D61" w:rsidRPr="00A812C0" w:rsidRDefault="00C76D61" w:rsidP="00BB6C26">
      <w:pPr>
        <w:pStyle w:val="Standard"/>
        <w:jc w:val="both"/>
        <w:rPr>
          <w:rFonts w:ascii="Arial" w:hAnsi="Arial" w:cs="Arial"/>
          <w:bCs/>
          <w:sz w:val="18"/>
          <w:szCs w:val="18"/>
          <w:lang w:val="en-US"/>
        </w:rPr>
      </w:pPr>
    </w:p>
    <w:p w14:paraId="7C6F657F" w14:textId="77777777" w:rsidR="00C76D61" w:rsidRPr="00A812C0" w:rsidRDefault="00C76D61" w:rsidP="00BB6C26">
      <w:pPr>
        <w:pStyle w:val="Standard"/>
        <w:jc w:val="both"/>
        <w:rPr>
          <w:rFonts w:ascii="Arial" w:hAnsi="Arial" w:cs="Arial"/>
          <w:bCs/>
          <w:sz w:val="18"/>
          <w:szCs w:val="18"/>
          <w:lang w:val="en-US"/>
        </w:rPr>
      </w:pPr>
    </w:p>
    <w:p w14:paraId="044D00D6" w14:textId="77777777" w:rsidR="00C76D61" w:rsidRPr="00A812C0" w:rsidRDefault="00C76D61" w:rsidP="00BB6C26">
      <w:pPr>
        <w:pStyle w:val="Standard"/>
        <w:jc w:val="both"/>
        <w:rPr>
          <w:rFonts w:ascii="Arial" w:hAnsi="Arial" w:cs="Arial"/>
          <w:bCs/>
          <w:sz w:val="18"/>
          <w:szCs w:val="18"/>
          <w:lang w:val="en-US"/>
        </w:rPr>
      </w:pPr>
    </w:p>
    <w:p w14:paraId="5AA6D485" w14:textId="77777777" w:rsidR="00C76D61" w:rsidRPr="00A812C0" w:rsidRDefault="00C76D61" w:rsidP="00BB6C26">
      <w:pPr>
        <w:pStyle w:val="Standard"/>
        <w:jc w:val="both"/>
        <w:rPr>
          <w:rFonts w:ascii="Arial" w:hAnsi="Arial" w:cs="Arial"/>
          <w:bCs/>
          <w:sz w:val="18"/>
          <w:szCs w:val="18"/>
          <w:lang w:val="en-US"/>
        </w:rPr>
      </w:pPr>
    </w:p>
    <w:p w14:paraId="5AC6A2B0" w14:textId="77777777" w:rsidR="00C76D61" w:rsidRPr="00A812C0" w:rsidRDefault="00C76D61" w:rsidP="00BB6C26">
      <w:pPr>
        <w:pStyle w:val="Standard"/>
        <w:jc w:val="both"/>
        <w:rPr>
          <w:rFonts w:ascii="Arial" w:hAnsi="Arial" w:cs="Arial"/>
          <w:bCs/>
          <w:sz w:val="18"/>
          <w:szCs w:val="18"/>
          <w:lang w:val="en-US"/>
        </w:rPr>
      </w:pPr>
    </w:p>
    <w:p w14:paraId="226A2BCD" w14:textId="13601895" w:rsidR="00FC77BE" w:rsidRPr="00A812C0" w:rsidRDefault="00FC77BE" w:rsidP="00E92BC5">
      <w:pPr>
        <w:pStyle w:val="Standard"/>
        <w:spacing w:line="360" w:lineRule="auto"/>
        <w:jc w:val="both"/>
        <w:rPr>
          <w:rFonts w:ascii="Arial" w:hAnsi="Arial" w:cs="Arial"/>
          <w:b/>
          <w:sz w:val="18"/>
          <w:szCs w:val="18"/>
          <w:lang w:val="en-US"/>
        </w:rPr>
      </w:pPr>
      <w:r w:rsidRPr="00A812C0">
        <w:rPr>
          <w:rFonts w:ascii="Arial" w:hAnsi="Arial" w:cs="Arial"/>
          <w:b/>
          <w:sz w:val="18"/>
          <w:szCs w:val="18"/>
          <w:lang w:val="en-US"/>
        </w:rPr>
        <w:t xml:space="preserve">                </w:t>
      </w:r>
    </w:p>
    <w:p w14:paraId="7A07A908" w14:textId="5713DBCA" w:rsidR="00E92BC5" w:rsidRPr="00A812C0" w:rsidRDefault="009821EF" w:rsidP="00E92BC5">
      <w:pPr>
        <w:pStyle w:val="Standard"/>
        <w:spacing w:line="360" w:lineRule="auto"/>
        <w:jc w:val="both"/>
        <w:rPr>
          <w:rFonts w:ascii="Arial" w:hAnsi="Arial" w:cs="Arial"/>
          <w:sz w:val="18"/>
          <w:szCs w:val="18"/>
          <w:lang w:val="en-US"/>
        </w:rPr>
      </w:pPr>
      <w:r>
        <w:rPr>
          <w:rFonts w:ascii="Arial" w:hAnsi="Arial" w:cs="Arial"/>
          <w:b/>
          <w:sz w:val="18"/>
          <w:szCs w:val="18"/>
          <w:lang w:val="en-US"/>
        </w:rPr>
        <w:t>3</w:t>
      </w:r>
      <w:r w:rsidR="00E92BC5" w:rsidRPr="00A812C0">
        <w:rPr>
          <w:rFonts w:ascii="Arial" w:hAnsi="Arial" w:cs="Arial"/>
          <w:b/>
          <w:sz w:val="18"/>
          <w:szCs w:val="18"/>
          <w:lang w:val="en-US"/>
        </w:rPr>
        <w:t xml:space="preserve">.2. </w:t>
      </w:r>
      <w:r w:rsidR="000769FE" w:rsidRPr="000769FE">
        <w:rPr>
          <w:rFonts w:ascii="Arial" w:hAnsi="Arial" w:cs="Arial"/>
          <w:b/>
          <w:sz w:val="18"/>
          <w:szCs w:val="18"/>
          <w:lang w:val="en-US"/>
        </w:rPr>
        <w:t xml:space="preserve">Removal of boron in contaminated water using chitin from </w:t>
      </w:r>
      <w:r w:rsidR="000769FE" w:rsidRPr="000769FE">
        <w:rPr>
          <w:rFonts w:ascii="Arial" w:hAnsi="Arial" w:cs="Arial"/>
          <w:b/>
          <w:i/>
          <w:iCs/>
          <w:sz w:val="18"/>
          <w:szCs w:val="18"/>
          <w:lang w:val="en-US"/>
        </w:rPr>
        <w:t>E. analoga</w:t>
      </w:r>
    </w:p>
    <w:p w14:paraId="12ECA1A1" w14:textId="77777777" w:rsidR="00E92BC5" w:rsidRPr="00A812C0" w:rsidRDefault="00E92BC5" w:rsidP="00E92BC5">
      <w:pPr>
        <w:pStyle w:val="Prrafodelista"/>
        <w:spacing w:line="360" w:lineRule="auto"/>
        <w:ind w:left="0"/>
        <w:rPr>
          <w:rFonts w:cs="Arial"/>
          <w:bCs/>
          <w:color w:val="000000"/>
          <w:szCs w:val="18"/>
        </w:rPr>
      </w:pPr>
    </w:p>
    <w:p w14:paraId="58362E28" w14:textId="77777777" w:rsidR="00E736E5" w:rsidRDefault="005173B6" w:rsidP="000A5265">
      <w:pPr>
        <w:spacing w:line="240" w:lineRule="auto"/>
        <w:rPr>
          <w:rFonts w:cs="Arial"/>
          <w:bCs/>
          <w:szCs w:val="18"/>
        </w:rPr>
      </w:pPr>
      <w:r w:rsidRPr="000A5265">
        <w:rPr>
          <w:rFonts w:cs="Arial"/>
          <w:szCs w:val="18"/>
        </w:rPr>
        <w:t xml:space="preserve">From 24.25 kg of </w:t>
      </w:r>
      <w:r w:rsidRPr="000A5265">
        <w:rPr>
          <w:rFonts w:cs="Arial"/>
          <w:i/>
          <w:iCs/>
          <w:szCs w:val="18"/>
        </w:rPr>
        <w:t>E. analoga</w:t>
      </w:r>
      <w:r w:rsidRPr="000A5265">
        <w:rPr>
          <w:rFonts w:cs="Arial"/>
          <w:szCs w:val="18"/>
        </w:rPr>
        <w:t xml:space="preserve"> exoskeleton, a total of 250 g of chitin was extracted. Subsequently, the biopolymer obtained was identified and characterized by FTIR before and after boron loading (Figure 2a). The FTIR results show that the bands at 3452 and 3266 cm</w:t>
      </w:r>
      <w:r w:rsidRPr="000A5265">
        <w:rPr>
          <w:rFonts w:cs="Arial"/>
          <w:szCs w:val="18"/>
          <w:vertAlign w:val="superscript"/>
        </w:rPr>
        <w:t>-1</w:t>
      </w:r>
      <w:r w:rsidRPr="000A5265">
        <w:rPr>
          <w:rFonts w:cs="Arial"/>
          <w:szCs w:val="18"/>
        </w:rPr>
        <w:t xml:space="preserve"> are attributed to the stretching of OH and NH, respectively, which are similar to the findings from previous studies on pure chitin (Wako Pure Chemical Industry) </w:t>
      </w:r>
      <w:sdt>
        <w:sdtPr>
          <w:rPr>
            <w:bCs/>
            <w:color w:val="000000"/>
          </w:rPr>
          <w:tag w:val="MENDELEY_CITATION_v3_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"/>
          <w:id w:val="1981337078"/>
          <w:placeholder>
            <w:docPart w:val="DefaultPlaceholder_-1854013440"/>
          </w:placeholder>
        </w:sdtPr>
        <w:sdtContent>
          <w:r w:rsidR="00C652D3" w:rsidRPr="000A5265">
            <w:rPr>
              <w:rFonts w:cs="Arial"/>
              <w:bCs/>
              <w:color w:val="000000"/>
              <w:szCs w:val="18"/>
            </w:rPr>
            <w:t>(Chen et al., 2014)</w:t>
          </w:r>
        </w:sdtContent>
      </w:sdt>
      <w:r w:rsidR="00F7640A" w:rsidRPr="000A5265">
        <w:rPr>
          <w:rFonts w:cs="Arial"/>
          <w:bCs/>
          <w:szCs w:val="18"/>
        </w:rPr>
        <w:t xml:space="preserve"> </w:t>
      </w:r>
      <w:r w:rsidRPr="000A5265">
        <w:rPr>
          <w:rFonts w:cs="Arial"/>
          <w:bCs/>
          <w:szCs w:val="18"/>
        </w:rPr>
        <w:t xml:space="preserve">and unpurified chitin (Golden-Shell Biochemical Co. Ltd.) </w:t>
      </w:r>
      <w:sdt>
        <w:sdtPr>
          <w:rPr>
            <w:bCs/>
            <w:color w:val="000000"/>
          </w:rPr>
          <w:tag w:val="MENDELEY_CITATION_v3_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"/>
          <w:id w:val="874281089"/>
          <w:placeholder>
            <w:docPart w:val="DefaultPlaceholder_-1854013440"/>
          </w:placeholder>
        </w:sdtPr>
        <w:sdtContent>
          <w:r w:rsidR="00C652D3" w:rsidRPr="000A5265">
            <w:rPr>
              <w:rFonts w:cs="Arial"/>
              <w:bCs/>
              <w:color w:val="000000"/>
              <w:szCs w:val="18"/>
            </w:rPr>
            <w:t>(Li et al., 2021)</w:t>
          </w:r>
        </w:sdtContent>
      </w:sdt>
      <w:r w:rsidR="00F7640A" w:rsidRPr="000A5265">
        <w:rPr>
          <w:rFonts w:cs="Arial"/>
          <w:bCs/>
          <w:szCs w:val="18"/>
        </w:rPr>
        <w:t xml:space="preserve">. </w:t>
      </w:r>
      <w:r w:rsidR="000A5265" w:rsidRPr="000A5265">
        <w:rPr>
          <w:rFonts w:cs="Arial"/>
          <w:bCs/>
          <w:szCs w:val="18"/>
        </w:rPr>
        <w:t>Likewise, the bands observed between 2886 and 2961 cm</w:t>
      </w:r>
      <w:r w:rsidR="000A5265" w:rsidRPr="000A5265">
        <w:rPr>
          <w:rFonts w:cs="Arial"/>
          <w:bCs/>
          <w:szCs w:val="18"/>
          <w:vertAlign w:val="superscript"/>
        </w:rPr>
        <w:t>-1</w:t>
      </w:r>
      <w:r w:rsidR="000A5265" w:rsidRPr="000A5265">
        <w:rPr>
          <w:rFonts w:cs="Arial"/>
          <w:bCs/>
          <w:szCs w:val="18"/>
        </w:rPr>
        <w:t xml:space="preserve"> correspond to CH stretching and symmetric stretching of CH</w:t>
      </w:r>
      <w:r w:rsidR="000A5265" w:rsidRPr="000A5265">
        <w:rPr>
          <w:rFonts w:cs="Arial"/>
          <w:bCs/>
          <w:szCs w:val="18"/>
          <w:vertAlign w:val="subscript"/>
        </w:rPr>
        <w:t>3</w:t>
      </w:r>
      <w:r w:rsidR="000A5265" w:rsidRPr="000A5265">
        <w:rPr>
          <w:rFonts w:cs="Arial"/>
          <w:bCs/>
          <w:szCs w:val="18"/>
        </w:rPr>
        <w:t>. Additionally, the bands at 1380 and 1312 cm</w:t>
      </w:r>
      <w:r w:rsidR="000A5265" w:rsidRPr="000A5265">
        <w:rPr>
          <w:rFonts w:cs="Arial"/>
          <w:bCs/>
          <w:szCs w:val="18"/>
          <w:vertAlign w:val="superscript"/>
        </w:rPr>
        <w:t>-1</w:t>
      </w:r>
      <w:r w:rsidR="000A5265" w:rsidRPr="000A5265">
        <w:rPr>
          <w:rFonts w:cs="Arial"/>
          <w:bCs/>
          <w:szCs w:val="18"/>
        </w:rPr>
        <w:t xml:space="preserve"> indicate CH bending, symmetrical deformation of CH</w:t>
      </w:r>
      <w:r w:rsidR="000A5265" w:rsidRPr="000A5265">
        <w:rPr>
          <w:rFonts w:cs="Arial"/>
          <w:bCs/>
          <w:szCs w:val="18"/>
          <w:vertAlign w:val="subscript"/>
        </w:rPr>
        <w:t>3</w:t>
      </w:r>
      <w:r w:rsidR="000A5265" w:rsidRPr="000A5265">
        <w:rPr>
          <w:rFonts w:cs="Arial"/>
          <w:bCs/>
          <w:szCs w:val="18"/>
        </w:rPr>
        <w:t>, and movement of CH</w:t>
      </w:r>
      <w:r w:rsidR="000A5265" w:rsidRPr="000A5265">
        <w:rPr>
          <w:rFonts w:cs="Arial"/>
          <w:bCs/>
          <w:szCs w:val="18"/>
          <w:vertAlign w:val="subscript"/>
        </w:rPr>
        <w:t>2</w:t>
      </w:r>
      <w:r w:rsidR="00F7640A" w:rsidRPr="00A812C0">
        <w:rPr>
          <w:rFonts w:cs="Arial"/>
          <w:bCs/>
          <w:szCs w:val="18"/>
        </w:rPr>
        <w:t xml:space="preserve">. </w:t>
      </w:r>
      <w:r w:rsidR="00E736E5" w:rsidRPr="00E736E5">
        <w:rPr>
          <w:rFonts w:cs="Arial"/>
          <w:bCs/>
          <w:szCs w:val="18"/>
        </w:rPr>
        <w:t xml:space="preserve">These patterns were similar to those previously reported by </w:t>
      </w:r>
      <w:sdt>
        <w:sdtPr>
          <w:rPr>
            <w:rFonts w:cs="Arial"/>
            <w:bCs/>
            <w:color w:val="000000"/>
            <w:szCs w:val="18"/>
          </w:rPr>
          <w:tag w:val="MENDELEY_CITATION_v3_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"/>
          <w:id w:val="1818218604"/>
          <w:placeholder>
            <w:docPart w:val="2122F2E1E5554D829AF1A428D3F8BB11"/>
          </w:placeholder>
        </w:sdtPr>
        <w:sdtContent>
          <w:r w:rsidR="00C652D3" w:rsidRPr="00C652D3">
            <w:rPr>
              <w:rFonts w:cs="Arial"/>
              <w:bCs/>
              <w:color w:val="000000"/>
              <w:szCs w:val="18"/>
            </w:rPr>
            <w:t>(Chen et al., 2014)</w:t>
          </w:r>
        </w:sdtContent>
      </w:sdt>
      <w:r w:rsidR="00E736E5" w:rsidRPr="00E736E5">
        <w:rPr>
          <w:rFonts w:cs="Arial"/>
          <w:bCs/>
          <w:szCs w:val="18"/>
        </w:rPr>
        <w:t xml:space="preserve">. However, differences in % </w:t>
      </w:r>
      <w:r w:rsidR="00E736E5" w:rsidRPr="00E736E5">
        <w:rPr>
          <w:rFonts w:cs="Arial"/>
          <w:bCs/>
          <w:szCs w:val="18"/>
        </w:rPr>
        <w:lastRenderedPageBreak/>
        <w:t>transmission levels are attributed to the chitin's origin (fungi, arthropods, etc.), as biosynthesis processes vary among different species and their interactions with other molecules</w:t>
      </w:r>
      <w:r w:rsidR="00E736E5">
        <w:rPr>
          <w:rFonts w:cs="Arial"/>
          <w:bCs/>
          <w:szCs w:val="18"/>
        </w:rPr>
        <w:t xml:space="preserve"> </w:t>
      </w:r>
      <w:sdt>
        <w:sdtPr>
          <w:rPr>
            <w:rFonts w:cs="Arial"/>
            <w:bCs/>
            <w:color w:val="000000"/>
            <w:szCs w:val="18"/>
          </w:rPr>
          <w:tag w:val="MENDELEY_CITATION_v3_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"/>
          <w:id w:val="825328918"/>
          <w:placeholder>
            <w:docPart w:val="2122F2E1E5554D829AF1A428D3F8BB11"/>
          </w:placeholder>
        </w:sdtPr>
        <w:sdtContent>
          <w:r w:rsidR="00C652D3" w:rsidRPr="00C652D3">
            <w:rPr>
              <w:rFonts w:cs="Arial"/>
              <w:bCs/>
              <w:color w:val="000000"/>
              <w:szCs w:val="18"/>
            </w:rPr>
            <w:t>(Dornjak et al., 2022; Li et al., 2021)</w:t>
          </w:r>
        </w:sdtContent>
      </w:sdt>
      <w:r w:rsidR="00F7640A" w:rsidRPr="00A812C0">
        <w:rPr>
          <w:rFonts w:cs="Arial"/>
          <w:bCs/>
          <w:szCs w:val="18"/>
        </w:rPr>
        <w:t>.</w:t>
      </w:r>
    </w:p>
    <w:p w14:paraId="0737905F" w14:textId="5CAAAB00" w:rsidR="00F34EE1" w:rsidRDefault="00C374A5" w:rsidP="00F34EE1">
      <w:pPr>
        <w:spacing w:line="240" w:lineRule="auto"/>
        <w:rPr>
          <w:rFonts w:cs="Arial"/>
          <w:szCs w:val="18"/>
        </w:rPr>
      </w:pPr>
      <w:r w:rsidRPr="00C374A5">
        <w:rPr>
          <w:rFonts w:cs="Arial"/>
          <w:bCs/>
          <w:szCs w:val="18"/>
        </w:rPr>
        <w:t>The peaks observed at 1662 and 1629 cm</w:t>
      </w:r>
      <w:r w:rsidRPr="00C374A5">
        <w:rPr>
          <w:rFonts w:cs="Arial"/>
          <w:bCs/>
          <w:szCs w:val="18"/>
          <w:vertAlign w:val="superscript"/>
        </w:rPr>
        <w:t>-1</w:t>
      </w:r>
      <w:r w:rsidRPr="00C374A5">
        <w:rPr>
          <w:rFonts w:cs="Arial"/>
          <w:bCs/>
          <w:szCs w:val="18"/>
        </w:rPr>
        <w:t xml:space="preserve"> are associated with the Amide I band, representing two types of hydrogen bonds found within a C═O group: one formed between the NH group of the adjacent chain, and another between the OH group of the inter-chain.  Meanwhile, the Amide II band, have signifies modes of in-plane N–H bending and C–N stretching</w:t>
      </w:r>
      <w:r w:rsidRPr="00C374A5">
        <w:rPr>
          <w:rFonts w:cs="Arial"/>
          <w:bCs/>
          <w:szCs w:val="18"/>
        </w:rPr>
        <w:t xml:space="preserve"> </w:t>
      </w:r>
      <w:sdt>
        <w:sdtPr>
          <w:rPr>
            <w:rFonts w:cs="Arial"/>
            <w:bCs/>
            <w:color w:val="000000"/>
            <w:szCs w:val="18"/>
          </w:rPr>
          <w:tag w:val="MENDELEY_CITATION_v3_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"/>
          <w:id w:val="459385826"/>
          <w:placeholder>
            <w:docPart w:val="88AAF628DBFD4EF883237D229AB384B6"/>
          </w:placeholder>
        </w:sdtPr>
        <w:sdtContent>
          <w:r w:rsidR="00C85557" w:rsidRPr="00C652D3">
            <w:rPr>
              <w:rFonts w:cs="Arial"/>
              <w:bCs/>
              <w:color w:val="000000"/>
              <w:szCs w:val="18"/>
            </w:rPr>
            <w:t>(Chen et al., 2014)</w:t>
          </w:r>
        </w:sdtContent>
      </w:sdt>
      <w:r w:rsidR="00F7640A" w:rsidRPr="00A812C0">
        <w:rPr>
          <w:rFonts w:cs="Arial"/>
          <w:bCs/>
          <w:szCs w:val="18"/>
        </w:rPr>
        <w:t xml:space="preserve">. </w:t>
      </w:r>
      <w:r w:rsidR="007E4D90" w:rsidRPr="007E4D90">
        <w:rPr>
          <w:rFonts w:cs="Arial"/>
          <w:bCs/>
          <w:szCs w:val="18"/>
        </w:rPr>
        <w:t xml:space="preserve">The bands </w:t>
      </w:r>
      <w:r>
        <w:rPr>
          <w:rFonts w:cs="Arial"/>
          <w:bCs/>
          <w:szCs w:val="18"/>
        </w:rPr>
        <w:t>spanning</w:t>
      </w:r>
      <w:r w:rsidR="007E4D90" w:rsidRPr="007E4D90">
        <w:rPr>
          <w:rFonts w:cs="Arial"/>
          <w:bCs/>
          <w:szCs w:val="18"/>
        </w:rPr>
        <w:t xml:space="preserve"> from 1027 to 1163 cm</w:t>
      </w:r>
      <w:r w:rsidR="007E4D90" w:rsidRPr="007E4D90">
        <w:rPr>
          <w:rFonts w:cs="Arial"/>
          <w:bCs/>
          <w:szCs w:val="18"/>
          <w:vertAlign w:val="superscript"/>
        </w:rPr>
        <w:t>-1</w:t>
      </w:r>
      <w:r w:rsidR="007E4D90" w:rsidRPr="007E4D90">
        <w:rPr>
          <w:rFonts w:cs="Arial"/>
          <w:bCs/>
          <w:szCs w:val="18"/>
        </w:rPr>
        <w:t xml:space="preserve"> are </w:t>
      </w:r>
      <w:r>
        <w:rPr>
          <w:rFonts w:cs="Arial"/>
          <w:bCs/>
          <w:szCs w:val="18"/>
        </w:rPr>
        <w:t>ascribed</w:t>
      </w:r>
      <w:r w:rsidR="007E4D90" w:rsidRPr="007E4D90">
        <w:rPr>
          <w:rFonts w:cs="Arial"/>
          <w:bCs/>
          <w:szCs w:val="18"/>
        </w:rPr>
        <w:t xml:space="preserve"> to asymmetric oxygen bridging and C-O stretching</w:t>
      </w:r>
      <w:r w:rsidR="000E19F8">
        <w:rPr>
          <w:rFonts w:cs="Arial"/>
          <w:bCs/>
          <w:szCs w:val="18"/>
        </w:rPr>
        <w:t xml:space="preserve"> </w:t>
      </w:r>
      <w:sdt>
        <w:sdtPr>
          <w:rPr>
            <w:rFonts w:cs="Arial"/>
            <w:bCs/>
            <w:color w:val="000000"/>
            <w:szCs w:val="18"/>
          </w:rPr>
          <w:tag w:val="MENDELEY_CITATION_v3_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"/>
          <w:id w:val="2027589176"/>
          <w:placeholder>
            <w:docPart w:val="0A3418074B5946608CED6B45FC41583E"/>
          </w:placeholder>
        </w:sdtPr>
        <w:sdtContent>
          <w:r w:rsidR="000E19F8" w:rsidRPr="00C652D3">
            <w:rPr>
              <w:rFonts w:cs="Arial"/>
              <w:bCs/>
              <w:color w:val="000000"/>
              <w:szCs w:val="18"/>
            </w:rPr>
            <w:t>(Chen et al., 2014)</w:t>
          </w:r>
        </w:sdtContent>
      </w:sdt>
      <w:r w:rsidR="00F7640A" w:rsidRPr="00A812C0">
        <w:rPr>
          <w:rFonts w:cs="Arial"/>
          <w:bCs/>
          <w:szCs w:val="18"/>
        </w:rPr>
        <w:t xml:space="preserve">. </w:t>
      </w:r>
      <w:r w:rsidR="007E4D90" w:rsidRPr="007E4D90">
        <w:rPr>
          <w:rFonts w:cs="Arial"/>
          <w:bCs/>
          <w:szCs w:val="18"/>
        </w:rPr>
        <w:t>In the FTIR spectrum of the recovered solid, the shape and relative position of all the characteristic peaks remained conserved; however, the intensity varied, indicating modifications in the chemical structure, including the functional groups and the hydrogen bond network</w:t>
      </w:r>
      <w:r w:rsidR="009821EF">
        <w:rPr>
          <w:rFonts w:cs="Arial"/>
          <w:bCs/>
          <w:szCs w:val="18"/>
        </w:rPr>
        <w:t xml:space="preserve"> </w:t>
      </w:r>
      <w:sdt>
        <w:sdtPr>
          <w:rPr>
            <w:rFonts w:cs="Arial"/>
            <w:bCs/>
            <w:color w:val="000000"/>
            <w:szCs w:val="18"/>
          </w:rPr>
          <w:tag w:val="MENDELEY_CITATION_v3_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"/>
          <w:id w:val="-391973133"/>
          <w:placeholder>
            <w:docPart w:val="A37281898675417B8CCDDFD7A5478B70"/>
          </w:placeholder>
        </w:sdtPr>
        <w:sdtContent>
          <w:r w:rsidR="009821EF" w:rsidRPr="00C652D3">
            <w:rPr>
              <w:rFonts w:cs="Arial"/>
              <w:bCs/>
              <w:color w:val="000000"/>
              <w:szCs w:val="18"/>
            </w:rPr>
            <w:t>(Chen et al., 2014)</w:t>
          </w:r>
        </w:sdtContent>
      </w:sdt>
      <w:r w:rsidR="00F7640A" w:rsidRPr="007E4D90">
        <w:rPr>
          <w:rFonts w:cs="Arial"/>
          <w:bCs/>
          <w:szCs w:val="18"/>
        </w:rPr>
        <w:t xml:space="preserve">. </w:t>
      </w:r>
      <w:r w:rsidR="00AF759B" w:rsidRPr="00AF759B">
        <w:rPr>
          <w:rFonts w:cs="Arial"/>
          <w:bCs/>
          <w:szCs w:val="18"/>
        </w:rPr>
        <w:t>As shown in Figure 2a, the absorption peaks of amide bands I and II broadened after dissolution and regeneration. The intensity of the peak at 1629 and 1662 cm</w:t>
      </w:r>
      <w:r w:rsidR="00AF759B" w:rsidRPr="00AF759B">
        <w:rPr>
          <w:rFonts w:cs="Arial"/>
          <w:bCs/>
          <w:szCs w:val="18"/>
          <w:vertAlign w:val="superscript"/>
        </w:rPr>
        <w:t>-1</w:t>
      </w:r>
      <w:r w:rsidR="00AF759B" w:rsidRPr="00AF759B">
        <w:rPr>
          <w:rFonts w:cs="Arial"/>
          <w:bCs/>
          <w:szCs w:val="18"/>
        </w:rPr>
        <w:t xml:space="preserve"> decreased, while the intensity of the bands ranging from 1027 to 1163 cm</w:t>
      </w:r>
      <w:r w:rsidR="00AF759B" w:rsidRPr="00AF759B">
        <w:rPr>
          <w:rFonts w:cs="Arial"/>
          <w:bCs/>
          <w:szCs w:val="18"/>
          <w:vertAlign w:val="superscript"/>
        </w:rPr>
        <w:t>-1</w:t>
      </w:r>
      <w:r w:rsidR="00AF759B" w:rsidRPr="00AF759B">
        <w:rPr>
          <w:rFonts w:cs="Arial"/>
          <w:bCs/>
          <w:szCs w:val="18"/>
        </w:rPr>
        <w:t xml:space="preserve"> increased (Figure 2a). This </w:t>
      </w:r>
      <w:r w:rsidR="00075F1F">
        <w:rPr>
          <w:rFonts w:cs="Arial"/>
          <w:bCs/>
          <w:szCs w:val="18"/>
        </w:rPr>
        <w:t>implies</w:t>
      </w:r>
      <w:r w:rsidR="00AF759B" w:rsidRPr="00AF759B">
        <w:rPr>
          <w:rFonts w:cs="Arial"/>
          <w:bCs/>
          <w:szCs w:val="18"/>
        </w:rPr>
        <w:t xml:space="preserve"> that </w:t>
      </w:r>
      <w:r w:rsidR="00075F1F">
        <w:rPr>
          <w:rFonts w:cs="Arial"/>
          <w:bCs/>
          <w:szCs w:val="18"/>
        </w:rPr>
        <w:t xml:space="preserve">both </w:t>
      </w:r>
      <w:r w:rsidR="00AF759B" w:rsidRPr="00AF759B">
        <w:rPr>
          <w:rFonts w:cs="Arial"/>
          <w:bCs/>
          <w:szCs w:val="18"/>
        </w:rPr>
        <w:t xml:space="preserve">intermolecular and intramolecular hydrogen </w:t>
      </w:r>
      <w:r w:rsidR="00075F1F">
        <w:rPr>
          <w:rFonts w:cs="Arial"/>
          <w:bCs/>
          <w:szCs w:val="18"/>
        </w:rPr>
        <w:t xml:space="preserve">bonds </w:t>
      </w:r>
      <w:r w:rsidR="00AF759B" w:rsidRPr="00AF759B">
        <w:rPr>
          <w:rFonts w:cs="Arial"/>
          <w:bCs/>
          <w:szCs w:val="18"/>
        </w:rPr>
        <w:t>were d</w:t>
      </w:r>
      <w:r w:rsidR="00075F1F">
        <w:rPr>
          <w:rFonts w:cs="Arial"/>
          <w:bCs/>
          <w:szCs w:val="18"/>
        </w:rPr>
        <w:t>isrupted</w:t>
      </w:r>
      <w:r w:rsidR="00AF759B" w:rsidRPr="00AF759B">
        <w:rPr>
          <w:rFonts w:cs="Arial"/>
          <w:bCs/>
          <w:szCs w:val="18"/>
        </w:rPr>
        <w:t xml:space="preserve"> and </w:t>
      </w:r>
      <w:r w:rsidR="00075F1F">
        <w:rPr>
          <w:rFonts w:cs="Arial"/>
          <w:bCs/>
          <w:szCs w:val="18"/>
        </w:rPr>
        <w:t>then reformed</w:t>
      </w:r>
      <w:r w:rsidR="00F7640A" w:rsidRPr="00AF759B">
        <w:rPr>
          <w:rFonts w:cs="Arial"/>
          <w:szCs w:val="18"/>
        </w:rPr>
        <w:t xml:space="preserve">. </w:t>
      </w:r>
      <w:r w:rsidR="00F34EE1" w:rsidRPr="00F34EE1">
        <w:rPr>
          <w:rFonts w:cs="Arial"/>
          <w:szCs w:val="18"/>
        </w:rPr>
        <w:t>Furthermore, the peaks that occurred at 3442 cm</w:t>
      </w:r>
      <w:r w:rsidR="00F34EE1" w:rsidRPr="00F34EE1">
        <w:rPr>
          <w:rFonts w:cs="Arial"/>
          <w:szCs w:val="18"/>
          <w:vertAlign w:val="superscript"/>
        </w:rPr>
        <w:t>-1</w:t>
      </w:r>
      <w:r w:rsidR="00F34EE1" w:rsidRPr="00F34EE1">
        <w:rPr>
          <w:rFonts w:cs="Arial"/>
          <w:szCs w:val="18"/>
        </w:rPr>
        <w:t xml:space="preserve"> and 3265 cm</w:t>
      </w:r>
      <w:r w:rsidR="00F34EE1" w:rsidRPr="00F34EE1">
        <w:rPr>
          <w:rFonts w:cs="Arial"/>
          <w:szCs w:val="18"/>
          <w:vertAlign w:val="superscript"/>
        </w:rPr>
        <w:t>-1</w:t>
      </w:r>
      <w:r w:rsidR="00F34EE1" w:rsidRPr="00F34EE1">
        <w:rPr>
          <w:rFonts w:cs="Arial"/>
          <w:szCs w:val="18"/>
        </w:rPr>
        <w:t xml:space="preserve"> corresponded to the two typical stretching vibrations of O-H and N-H, respectively</w:t>
      </w:r>
      <w:r w:rsidR="009821EF">
        <w:rPr>
          <w:rFonts w:cs="Arial"/>
          <w:szCs w:val="18"/>
        </w:rPr>
        <w:t xml:space="preserve"> </w:t>
      </w:r>
      <w:sdt>
        <w:sdtPr>
          <w:rPr>
            <w:rFonts w:cs="Arial"/>
            <w:bCs/>
            <w:color w:val="000000"/>
            <w:szCs w:val="18"/>
          </w:rPr>
          <w:tag w:val="MENDELEY_CITATION_v3_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"/>
          <w:id w:val="1334578132"/>
          <w:placeholder>
            <w:docPart w:val="646C67F57F404A17B668BAEE8307CDFF"/>
          </w:placeholder>
        </w:sdtPr>
        <w:sdtContent>
          <w:r w:rsidR="009821EF" w:rsidRPr="00C652D3">
            <w:rPr>
              <w:rFonts w:cs="Arial"/>
              <w:bCs/>
              <w:color w:val="000000"/>
              <w:szCs w:val="18"/>
            </w:rPr>
            <w:t>(Chen et al., 2014)</w:t>
          </w:r>
        </w:sdtContent>
      </w:sdt>
      <w:r w:rsidR="00F34EE1" w:rsidRPr="00F34EE1">
        <w:rPr>
          <w:rFonts w:cs="Arial"/>
          <w:szCs w:val="18"/>
        </w:rPr>
        <w:t>, which became less broad due to the formation of hydrogen bonds within the molecular medium during the process of chitin formation</w:t>
      </w:r>
      <w:r w:rsidR="00F34EE1">
        <w:rPr>
          <w:rFonts w:cs="Arial"/>
          <w:szCs w:val="18"/>
        </w:rPr>
        <w:t>.</w:t>
      </w:r>
    </w:p>
    <w:p w14:paraId="3AD7BF50" w14:textId="0236B12C" w:rsidR="00842EFF" w:rsidRPr="00A812C0" w:rsidRDefault="008B6902" w:rsidP="00F34EE1">
      <w:pPr>
        <w:spacing w:line="240" w:lineRule="auto"/>
        <w:rPr>
          <w:rFonts w:cs="Arial"/>
          <w:szCs w:val="18"/>
        </w:rPr>
      </w:pPr>
      <w:r w:rsidRPr="00F34EE1">
        <w:rPr>
          <w:rFonts w:cs="Arial"/>
          <w:szCs w:val="18"/>
        </w:rPr>
        <w:t xml:space="preserve">                 </w:t>
      </w:r>
      <w:r w:rsidR="00842EFF" w:rsidRPr="00A812C0">
        <w:rPr>
          <w:noProof/>
        </w:rPr>
        <w:drawing>
          <wp:inline distT="0" distB="0" distL="0" distR="0" wp14:anchorId="133F0C48" wp14:editId="36590660">
            <wp:extent cx="4767896" cy="4965404"/>
            <wp:effectExtent l="0" t="0" r="0" b="6985"/>
            <wp:docPr id="18818745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9199" cy="4998004"/>
                    </a:xfrm>
                    <a:prstGeom prst="rect">
                      <a:avLst/>
                    </a:prstGeom>
                    <a:noFill/>
                    <a:ln>
                      <a:noFill/>
                    </a:ln>
                  </pic:spPr>
                </pic:pic>
              </a:graphicData>
            </a:graphic>
          </wp:inline>
        </w:drawing>
      </w:r>
    </w:p>
    <w:p w14:paraId="5D583E4F" w14:textId="5C660CB5" w:rsidR="00842EFF" w:rsidRDefault="00737269" w:rsidP="00F7640A">
      <w:pPr>
        <w:pStyle w:val="Prrafodelista"/>
        <w:spacing w:line="240" w:lineRule="auto"/>
        <w:ind w:left="0"/>
        <w:rPr>
          <w:bCs/>
          <w:szCs w:val="18"/>
        </w:rPr>
      </w:pPr>
      <w:r w:rsidRPr="00737269">
        <w:rPr>
          <w:bCs/>
          <w:szCs w:val="18"/>
        </w:rPr>
        <w:t xml:space="preserve">Figure 2. Characterization of chitin by FTIR and Reduction of Boron in contaminated water. a) Identification and characterization of chitin by FTIR before and after </w:t>
      </w:r>
      <w:r>
        <w:rPr>
          <w:bCs/>
          <w:szCs w:val="18"/>
        </w:rPr>
        <w:t>B</w:t>
      </w:r>
      <w:r w:rsidRPr="00737269">
        <w:rPr>
          <w:bCs/>
          <w:szCs w:val="18"/>
        </w:rPr>
        <w:t xml:space="preserve"> loading. b) Statistical differences in chitin concentration with respect to </w:t>
      </w:r>
      <w:r>
        <w:rPr>
          <w:bCs/>
          <w:szCs w:val="18"/>
        </w:rPr>
        <w:t>B</w:t>
      </w:r>
      <w:r w:rsidRPr="00737269">
        <w:rPr>
          <w:bCs/>
          <w:szCs w:val="18"/>
        </w:rPr>
        <w:t xml:space="preserve"> reduction. c) Correlation between the amount of chitin used and the </w:t>
      </w:r>
      <w:r>
        <w:rPr>
          <w:bCs/>
          <w:szCs w:val="18"/>
        </w:rPr>
        <w:t>B</w:t>
      </w:r>
      <w:r w:rsidRPr="00737269">
        <w:rPr>
          <w:bCs/>
          <w:szCs w:val="18"/>
        </w:rPr>
        <w:t xml:space="preserve"> concentration (mg/L).</w:t>
      </w:r>
    </w:p>
    <w:p w14:paraId="3CF1D5F3" w14:textId="77777777" w:rsidR="00737269" w:rsidRPr="00737269" w:rsidRDefault="00737269" w:rsidP="00F7640A">
      <w:pPr>
        <w:pStyle w:val="Prrafodelista"/>
        <w:spacing w:line="240" w:lineRule="auto"/>
        <w:ind w:left="0"/>
        <w:rPr>
          <w:rFonts w:cs="Arial"/>
          <w:szCs w:val="18"/>
        </w:rPr>
      </w:pPr>
    </w:p>
    <w:p w14:paraId="063E780E" w14:textId="4218EE71" w:rsidR="00B672F5" w:rsidRPr="00B672F5" w:rsidRDefault="00480563" w:rsidP="008B6902">
      <w:pPr>
        <w:pStyle w:val="Prrafodelista"/>
        <w:spacing w:after="160" w:line="240" w:lineRule="auto"/>
        <w:ind w:left="0"/>
        <w:rPr>
          <w:rFonts w:cs="Arial"/>
          <w:bCs/>
          <w:color w:val="000000"/>
          <w:szCs w:val="18"/>
        </w:rPr>
      </w:pPr>
      <w:r w:rsidRPr="00480563">
        <w:rPr>
          <w:rFonts w:cs="Arial"/>
          <w:bCs/>
          <w:szCs w:val="18"/>
        </w:rPr>
        <w:t>On the other hand, the results indicate that 1 g of chitin beads allowed the Boron concentration to be reduced from 904 to 390 mg/L, representing a removal of 57% (Figure 2a). However, the linear equation (r</w:t>
      </w:r>
      <w:r w:rsidRPr="00480563">
        <w:rPr>
          <w:rFonts w:cs="Arial"/>
          <w:bCs/>
          <w:szCs w:val="18"/>
          <w:vertAlign w:val="superscript"/>
        </w:rPr>
        <w:t>2</w:t>
      </w:r>
      <w:r w:rsidRPr="00480563">
        <w:rPr>
          <w:rFonts w:cs="Arial"/>
          <w:bCs/>
          <w:szCs w:val="18"/>
        </w:rPr>
        <w:t xml:space="preserve"> = 0.97, p-value = 1.8e-13) suggests that the greater the amount of chitin, the greater the significant reduction of boron (Figure 2b).</w:t>
      </w:r>
      <w:r>
        <w:rPr>
          <w:rFonts w:cs="Arial"/>
          <w:bCs/>
          <w:szCs w:val="18"/>
        </w:rPr>
        <w:t xml:space="preserve"> </w:t>
      </w:r>
      <w:r w:rsidRPr="00480563">
        <w:rPr>
          <w:rFonts w:cs="Arial"/>
          <w:bCs/>
          <w:color w:val="000000"/>
          <w:szCs w:val="18"/>
        </w:rPr>
        <w:t>Other studies have also recognized chitin as a highly effective biopolymer for removing heavy metals from contaminated waters</w:t>
      </w:r>
      <w:r>
        <w:rPr>
          <w:rFonts w:cs="Arial"/>
          <w:bCs/>
          <w:color w:val="000000"/>
          <w:szCs w:val="18"/>
        </w:rPr>
        <w:t xml:space="preserve">. </w:t>
      </w:r>
      <w:sdt>
        <w:sdtPr>
          <w:rPr>
            <w:rFonts w:cs="Arial"/>
            <w:bCs/>
            <w:color w:val="000000"/>
            <w:szCs w:val="18"/>
          </w:rPr>
          <w:tag w:val="MENDELEY_CITATION_v3_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"/>
          <w:id w:val="1949967195"/>
          <w:placeholder>
            <w:docPart w:val="EA90F27861BC4BE8B1ADBF1685937E02"/>
          </w:placeholder>
        </w:sdtPr>
        <w:sdtContent>
          <w:proofErr w:type="spellStart"/>
          <w:r w:rsidR="00B672F5" w:rsidRPr="00B672F5">
            <w:rPr>
              <w:rFonts w:cs="Arial"/>
              <w:bCs/>
              <w:color w:val="000000"/>
              <w:szCs w:val="18"/>
            </w:rPr>
            <w:t>Boulaiche</w:t>
          </w:r>
          <w:proofErr w:type="spellEnd"/>
          <w:r w:rsidR="00B672F5" w:rsidRPr="00B672F5">
            <w:rPr>
              <w:rFonts w:cs="Arial"/>
              <w:bCs/>
              <w:color w:val="000000"/>
              <w:szCs w:val="18"/>
            </w:rPr>
            <w:t xml:space="preserve"> et al., (2019)</w:t>
          </w:r>
        </w:sdtContent>
      </w:sdt>
      <w:r w:rsidR="00B672F5" w:rsidRPr="00B672F5">
        <w:rPr>
          <w:rFonts w:cs="Arial"/>
          <w:bCs/>
          <w:color w:val="000000"/>
          <w:szCs w:val="18"/>
        </w:rPr>
        <w:t>,</w:t>
      </w:r>
      <w:r w:rsidR="00B672F5">
        <w:rPr>
          <w:rFonts w:cs="Arial"/>
          <w:bCs/>
          <w:color w:val="000000"/>
          <w:szCs w:val="18"/>
        </w:rPr>
        <w:t xml:space="preserve"> </w:t>
      </w:r>
      <w:r w:rsidR="00B672F5" w:rsidRPr="00B672F5">
        <w:rPr>
          <w:rFonts w:cs="Arial"/>
          <w:bCs/>
          <w:color w:val="000000"/>
          <w:szCs w:val="18"/>
        </w:rPr>
        <w:t xml:space="preserve">successfully reduced Cd, Ni, Cu, Pb, and Zn levels in contaminated samples. Similarly, in the research conducted by </w:t>
      </w:r>
      <w:sdt>
        <w:sdtPr>
          <w:rPr>
            <w:rFonts w:cs="Arial"/>
            <w:bCs/>
            <w:color w:val="000000"/>
            <w:szCs w:val="18"/>
          </w:rPr>
          <w:tag w:val="MENDELEY_CITATION_v3_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"/>
          <w:id w:val="-1482383258"/>
          <w:placeholder>
            <w:docPart w:val="B112460EDE884E27AD010E72534988DB"/>
          </w:placeholder>
        </w:sdtPr>
        <w:sdtContent>
          <w:r w:rsidR="00B672F5" w:rsidRPr="00B672F5">
            <w:rPr>
              <w:rFonts w:cs="Arial"/>
              <w:bCs/>
              <w:color w:val="000000"/>
              <w:szCs w:val="18"/>
            </w:rPr>
            <w:t>(Abril et al., 2007)</w:t>
          </w:r>
        </w:sdtContent>
      </w:sdt>
      <w:r w:rsidR="00B672F5" w:rsidRPr="00B672F5">
        <w:rPr>
          <w:rFonts w:cs="Arial"/>
          <w:bCs/>
          <w:color w:val="000000"/>
          <w:szCs w:val="18"/>
        </w:rPr>
        <w:t xml:space="preserve">, a reduction of 65.85% in hexavalent chromium was achieved using 1 g of chitin extracted from the </w:t>
      </w:r>
      <w:r w:rsidR="00B672F5" w:rsidRPr="00B672F5">
        <w:rPr>
          <w:rFonts w:cs="Arial"/>
          <w:bCs/>
          <w:i/>
          <w:iCs/>
          <w:color w:val="000000"/>
          <w:szCs w:val="18"/>
        </w:rPr>
        <w:t>Emerita analoga</w:t>
      </w:r>
      <w:r w:rsidR="00B672F5" w:rsidRPr="00B672F5">
        <w:rPr>
          <w:rFonts w:cs="Arial"/>
          <w:bCs/>
          <w:color w:val="000000"/>
          <w:szCs w:val="18"/>
        </w:rPr>
        <w:t xml:space="preserve"> in 200 ml of </w:t>
      </w:r>
      <w:r w:rsidR="00B672F5" w:rsidRPr="00B672F5">
        <w:rPr>
          <w:rFonts w:cs="Arial"/>
          <w:bCs/>
          <w:color w:val="000000"/>
          <w:szCs w:val="18"/>
        </w:rPr>
        <w:lastRenderedPageBreak/>
        <w:t>contaminated water. Therefore, in our study, we achieved a 57% reduction using 1 g of chitin in a volume of 500 ml</w:t>
      </w:r>
    </w:p>
    <w:p w14:paraId="250397D1" w14:textId="77777777" w:rsidR="00B672F5" w:rsidRPr="00B672F5" w:rsidRDefault="00B672F5" w:rsidP="008B6902">
      <w:pPr>
        <w:pStyle w:val="Prrafodelista"/>
        <w:spacing w:after="160" w:line="240" w:lineRule="auto"/>
        <w:ind w:left="0"/>
        <w:rPr>
          <w:rFonts w:cs="Arial"/>
          <w:bCs/>
          <w:color w:val="000000"/>
          <w:szCs w:val="18"/>
        </w:rPr>
      </w:pPr>
    </w:p>
    <w:p w14:paraId="73D258FF" w14:textId="60CBC6A9" w:rsidR="000878C5" w:rsidRPr="00B672F5" w:rsidRDefault="00B672F5" w:rsidP="008B6902">
      <w:pPr>
        <w:pStyle w:val="Prrafodelista"/>
        <w:spacing w:after="160" w:line="240" w:lineRule="auto"/>
        <w:ind w:left="0"/>
        <w:rPr>
          <w:rFonts w:cs="Arial"/>
          <w:bCs/>
          <w:szCs w:val="18"/>
        </w:rPr>
      </w:pPr>
      <w:r w:rsidRPr="00B672F5">
        <w:rPr>
          <w:rFonts w:cs="Arial"/>
          <w:bCs/>
          <w:color w:val="000000"/>
          <w:szCs w:val="18"/>
        </w:rPr>
        <w:t>The reduction is attributed to the chemical structure of chitin, which contains hydroxyl (-OH) and acetylamine (-NHCOCH</w:t>
      </w:r>
      <w:r w:rsidRPr="00B672F5">
        <w:rPr>
          <w:rFonts w:cs="Arial"/>
          <w:bCs/>
          <w:color w:val="000000"/>
          <w:szCs w:val="18"/>
          <w:vertAlign w:val="subscript"/>
        </w:rPr>
        <w:t>3</w:t>
      </w:r>
      <w:r w:rsidRPr="00B672F5">
        <w:rPr>
          <w:rFonts w:cs="Arial"/>
          <w:bCs/>
          <w:color w:val="000000"/>
          <w:szCs w:val="18"/>
        </w:rPr>
        <w:t xml:space="preserve">) functional groups. These groups possess a pair of free electrons, which participate in the interaction process with boron </w:t>
      </w:r>
      <w:sdt>
        <w:sdtPr>
          <w:rPr>
            <w:rFonts w:cs="Arial"/>
            <w:color w:val="000000"/>
          </w:rPr>
          <w:tag w:val="MENDELEY_CITATION_v3_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"/>
          <w:id w:val="1433165455"/>
          <w:placeholder>
            <w:docPart w:val="DefaultPlaceholder_-1854013440"/>
          </w:placeholder>
        </w:sdtPr>
        <w:sdtContent>
          <w:r w:rsidR="00C652D3" w:rsidRPr="00B672F5">
            <w:t xml:space="preserve">(Smolarkiewicz-Wyczachowski et al., 2023; Türker </w:t>
          </w:r>
          <w:r w:rsidR="009821EF">
            <w:t>and</w:t>
          </w:r>
          <w:r w:rsidR="00C652D3" w:rsidRPr="00B672F5">
            <w:t xml:space="preserve"> Baran, 2018)</w:t>
          </w:r>
        </w:sdtContent>
      </w:sdt>
      <w:r w:rsidR="00F7640A" w:rsidRPr="00B672F5">
        <w:rPr>
          <w:rFonts w:cs="Arial"/>
          <w:color w:val="000000"/>
        </w:rPr>
        <w:t xml:space="preserve">; </w:t>
      </w:r>
      <w:r w:rsidRPr="00B672F5">
        <w:rPr>
          <w:rFonts w:cs="Arial"/>
          <w:color w:val="000000"/>
        </w:rPr>
        <w:t xml:space="preserve">in aqueous solutions, the amino groups of </w:t>
      </w:r>
      <w:proofErr w:type="gramStart"/>
      <w:r w:rsidRPr="00B672F5">
        <w:rPr>
          <w:rFonts w:cs="Arial"/>
          <w:color w:val="000000"/>
        </w:rPr>
        <w:t>chitin</w:t>
      </w:r>
      <w:proofErr w:type="gramEnd"/>
      <w:r w:rsidRPr="00B672F5">
        <w:rPr>
          <w:rFonts w:cs="Arial"/>
          <w:color w:val="000000"/>
        </w:rPr>
        <w:t xml:space="preserve"> ionize, enabling the adsorption of anions from other compounds</w:t>
      </w:r>
      <w:r>
        <w:rPr>
          <w:rFonts w:cs="Arial"/>
          <w:color w:val="000000"/>
        </w:rPr>
        <w:t xml:space="preserve"> </w:t>
      </w:r>
      <w:sdt>
        <w:sdtPr>
          <w:rPr>
            <w:rFonts w:cs="Arial"/>
            <w:color w:val="000000"/>
          </w:rPr>
          <w:tag w:val="MENDELEY_CITATION_v3_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"/>
          <w:id w:val="-1138258559"/>
          <w:placeholder>
            <w:docPart w:val="DefaultPlaceholder_-1854013440"/>
          </w:placeholder>
        </w:sdtPr>
        <w:sdtContent>
          <w:r w:rsidR="00C652D3" w:rsidRPr="00B672F5">
            <w:rPr>
              <w:rFonts w:cs="Arial"/>
              <w:color w:val="000000"/>
            </w:rPr>
            <w:t>(Chen et al., 2014; Li et al., 2021)</w:t>
          </w:r>
        </w:sdtContent>
      </w:sdt>
      <w:r>
        <w:rPr>
          <w:rFonts w:cs="Arial"/>
          <w:color w:val="000000"/>
        </w:rPr>
        <w:t xml:space="preserve">. </w:t>
      </w:r>
      <w:r w:rsidRPr="00B672F5">
        <w:rPr>
          <w:rFonts w:cs="Arial"/>
          <w:color w:val="000000"/>
        </w:rPr>
        <w:t xml:space="preserve">In other words, the interaction between boron and chitin occurs through chemical adsorption. Boron atoms intertwine with the hydroxyl and acetylamine functional groups of chitin, causing these particles to aggregate and precipitate. This process reduces the concentration of boron and the turbidity of contaminated waters </w:t>
      </w:r>
      <w:sdt>
        <w:sdtPr>
          <w:rPr>
            <w:rFonts w:cs="Arial"/>
            <w:color w:val="000000"/>
          </w:rPr>
          <w:tag w:val="MENDELEY_CITATION_v3_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"/>
          <w:id w:val="-1530020340"/>
          <w:placeholder>
            <w:docPart w:val="DefaultPlaceholder_-1854013440"/>
          </w:placeholder>
        </w:sdtPr>
        <w:sdtContent>
          <w:r w:rsidR="00C652D3" w:rsidRPr="00B672F5">
            <w:rPr>
              <w:rFonts w:cs="Arial"/>
              <w:color w:val="000000"/>
            </w:rPr>
            <w:t>(</w:t>
          </w:r>
          <w:proofErr w:type="spellStart"/>
          <w:r w:rsidR="00C652D3" w:rsidRPr="00B672F5">
            <w:rPr>
              <w:rFonts w:cs="Arial"/>
              <w:color w:val="000000"/>
            </w:rPr>
            <w:t>Boulaiche</w:t>
          </w:r>
          <w:proofErr w:type="spellEnd"/>
          <w:r w:rsidR="00C652D3" w:rsidRPr="00B672F5">
            <w:rPr>
              <w:rFonts w:cs="Arial"/>
              <w:color w:val="000000"/>
            </w:rPr>
            <w:t xml:space="preserve"> et al., 2019)</w:t>
          </w:r>
        </w:sdtContent>
      </w:sdt>
      <w:r w:rsidR="00F7640A" w:rsidRPr="00B672F5">
        <w:rPr>
          <w:rFonts w:cs="Arial"/>
          <w:color w:val="000000"/>
        </w:rPr>
        <w:t xml:space="preserve">. </w:t>
      </w:r>
    </w:p>
    <w:p w14:paraId="18BE9CE0" w14:textId="2AD35339" w:rsidR="000878C5" w:rsidRPr="00A812C0" w:rsidRDefault="009821EF" w:rsidP="009821EF">
      <w:pPr>
        <w:pStyle w:val="CETHeading1"/>
        <w:numPr>
          <w:ilvl w:val="0"/>
          <w:numId w:val="0"/>
        </w:numPr>
      </w:pPr>
      <w:r>
        <w:t xml:space="preserve">4. </w:t>
      </w:r>
      <w:r w:rsidR="00600535" w:rsidRPr="00A812C0">
        <w:t>Conclusions</w:t>
      </w:r>
    </w:p>
    <w:p w14:paraId="09885AB2" w14:textId="04FA29C3" w:rsidR="000904F5" w:rsidRPr="000904F5" w:rsidRDefault="000904F5" w:rsidP="005C3041">
      <w:pPr>
        <w:pStyle w:val="CETHeading1"/>
        <w:numPr>
          <w:ilvl w:val="0"/>
          <w:numId w:val="0"/>
        </w:numPr>
        <w:jc w:val="both"/>
        <w:rPr>
          <w:rFonts w:cs="Arial"/>
          <w:b w:val="0"/>
          <w:sz w:val="18"/>
          <w:szCs w:val="18"/>
        </w:rPr>
      </w:pPr>
      <w:r w:rsidRPr="000904F5">
        <w:rPr>
          <w:rFonts w:cs="Arial"/>
          <w:b w:val="0"/>
          <w:sz w:val="18"/>
          <w:szCs w:val="18"/>
        </w:rPr>
        <w:t xml:space="preserve">From 25 kg of </w:t>
      </w:r>
      <w:r w:rsidRPr="000904F5">
        <w:rPr>
          <w:rFonts w:cs="Arial"/>
          <w:b w:val="0"/>
          <w:i/>
          <w:iCs/>
          <w:sz w:val="18"/>
          <w:szCs w:val="18"/>
        </w:rPr>
        <w:t>E</w:t>
      </w:r>
      <w:r w:rsidR="000E19F8">
        <w:rPr>
          <w:rFonts w:cs="Arial"/>
          <w:b w:val="0"/>
          <w:i/>
          <w:iCs/>
          <w:sz w:val="18"/>
          <w:szCs w:val="18"/>
        </w:rPr>
        <w:t>.</w:t>
      </w:r>
      <w:r w:rsidRPr="000904F5">
        <w:rPr>
          <w:rFonts w:cs="Arial"/>
          <w:b w:val="0"/>
          <w:i/>
          <w:iCs/>
          <w:sz w:val="18"/>
          <w:szCs w:val="18"/>
        </w:rPr>
        <w:t xml:space="preserve"> analoga</w:t>
      </w:r>
      <w:r w:rsidRPr="000904F5">
        <w:rPr>
          <w:rFonts w:cs="Arial"/>
          <w:b w:val="0"/>
          <w:sz w:val="18"/>
          <w:szCs w:val="18"/>
        </w:rPr>
        <w:t xml:space="preserve"> 25.14 g. of chitin was extracted with a particle size of 500 </w:t>
      </w:r>
      <w:r w:rsidRPr="000904F5">
        <w:rPr>
          <w:rFonts w:cs="Arial"/>
          <w:b w:val="0"/>
          <w:sz w:val="18"/>
          <w:szCs w:val="18"/>
          <w:lang w:val="es-PE"/>
        </w:rPr>
        <w:t>μ</w:t>
      </w:r>
      <w:r w:rsidRPr="000904F5">
        <w:rPr>
          <w:rFonts w:cs="Arial"/>
          <w:b w:val="0"/>
          <w:sz w:val="18"/>
          <w:szCs w:val="18"/>
        </w:rPr>
        <w:t>m.</w:t>
      </w:r>
      <w:r w:rsidR="000878C5" w:rsidRPr="000904F5">
        <w:rPr>
          <w:rFonts w:cs="Arial"/>
          <w:b w:val="0"/>
          <w:sz w:val="18"/>
          <w:szCs w:val="18"/>
        </w:rPr>
        <w:t xml:space="preserve"> </w:t>
      </w:r>
      <w:r w:rsidRPr="000904F5">
        <w:rPr>
          <w:rFonts w:cs="Arial"/>
          <w:b w:val="0"/>
          <w:sz w:val="18"/>
          <w:szCs w:val="18"/>
        </w:rPr>
        <w:t xml:space="preserve">A total of 1524 individuals of the species </w:t>
      </w:r>
      <w:r w:rsidRPr="000904F5">
        <w:rPr>
          <w:rFonts w:cs="Arial"/>
          <w:b w:val="0"/>
          <w:i/>
          <w:iCs/>
          <w:sz w:val="18"/>
          <w:szCs w:val="18"/>
        </w:rPr>
        <w:t>E. analoga</w:t>
      </w:r>
      <w:r w:rsidRPr="000904F5">
        <w:rPr>
          <w:rFonts w:cs="Arial"/>
          <w:b w:val="0"/>
          <w:sz w:val="18"/>
          <w:szCs w:val="18"/>
        </w:rPr>
        <w:t xml:space="preserve"> were characterized, obtaining 862 males and 663 females</w:t>
      </w:r>
      <w:r w:rsidR="000878C5" w:rsidRPr="000904F5">
        <w:rPr>
          <w:rFonts w:cs="Arial"/>
          <w:b w:val="0"/>
          <w:sz w:val="18"/>
          <w:szCs w:val="18"/>
        </w:rPr>
        <w:t xml:space="preserve">. </w:t>
      </w:r>
      <w:r w:rsidRPr="000904F5">
        <w:rPr>
          <w:rFonts w:cs="Arial"/>
          <w:b w:val="0"/>
          <w:sz w:val="18"/>
          <w:szCs w:val="18"/>
        </w:rPr>
        <w:t>The species presents sexual dimorphism, with females reaching an average weight of 5.27 g, while males weigh approximately 3.92 g.</w:t>
      </w:r>
      <w:r w:rsidR="00177589">
        <w:rPr>
          <w:rFonts w:cs="Arial"/>
          <w:b w:val="0"/>
          <w:sz w:val="18"/>
          <w:szCs w:val="18"/>
        </w:rPr>
        <w:t xml:space="preserve"> </w:t>
      </w:r>
      <w:r w:rsidR="00177589" w:rsidRPr="00177589">
        <w:rPr>
          <w:rFonts w:cs="Arial"/>
          <w:b w:val="0"/>
          <w:sz w:val="18"/>
          <w:szCs w:val="18"/>
        </w:rPr>
        <w:t>With the extracted chitin, 57% of the boron was removed from contaminated waters, reducing the initial high concentration from 904 mg/L to 390 mg/L</w:t>
      </w:r>
      <w:r w:rsidR="00177589">
        <w:rPr>
          <w:rFonts w:cs="Arial"/>
          <w:b w:val="0"/>
          <w:sz w:val="18"/>
          <w:szCs w:val="18"/>
        </w:rPr>
        <w:t xml:space="preserve">. </w:t>
      </w:r>
      <w:r w:rsidR="00177589" w:rsidRPr="00177589">
        <w:rPr>
          <w:rFonts w:cs="Arial"/>
          <w:b w:val="0"/>
          <w:sz w:val="18"/>
          <w:szCs w:val="18"/>
        </w:rPr>
        <w:t>Our results demonstrate that chitin beads can effectively reduce high concentrations of metalloids, such as boron, in contaminated water</w:t>
      </w:r>
    </w:p>
    <w:p w14:paraId="459D05E6" w14:textId="68B9605B" w:rsidR="00600535" w:rsidRPr="00177589" w:rsidRDefault="00600535" w:rsidP="005C3041">
      <w:pPr>
        <w:pStyle w:val="CETHeading1"/>
        <w:numPr>
          <w:ilvl w:val="0"/>
          <w:numId w:val="0"/>
        </w:numPr>
        <w:jc w:val="both"/>
        <w:rPr>
          <w:b w:val="0"/>
          <w:bCs/>
        </w:rPr>
      </w:pPr>
      <w:r w:rsidRPr="00177589">
        <w:t>Acknowledgments</w:t>
      </w:r>
    </w:p>
    <w:p w14:paraId="7C6B696B" w14:textId="77777777" w:rsidR="00177589" w:rsidRPr="00177589" w:rsidRDefault="00177589" w:rsidP="00177589">
      <w:pPr>
        <w:pStyle w:val="CETReference"/>
        <w:jc w:val="both"/>
        <w:rPr>
          <w:rFonts w:cs="Arial"/>
          <w:b w:val="0"/>
          <w:bCs/>
          <w:color w:val="0D0D0D"/>
          <w:shd w:val="clear" w:color="auto" w:fill="FFFFFF"/>
        </w:rPr>
      </w:pPr>
      <w:r w:rsidRPr="00177589">
        <w:rPr>
          <w:rFonts w:cs="Arial"/>
          <w:b w:val="0"/>
          <w:bCs/>
          <w:color w:val="0D0D0D"/>
          <w:shd w:val="clear" w:color="auto" w:fill="FFFFFF"/>
        </w:rPr>
        <w:t>We would like to express our gratitude to Universidad Cesar Vallejo for their financial support in the publication of this scientific article</w:t>
      </w:r>
    </w:p>
    <w:p w14:paraId="4F1327F8" w14:textId="510D0AFD" w:rsidR="00600535" w:rsidRPr="00FA0329" w:rsidRDefault="00600535" w:rsidP="00600535">
      <w:pPr>
        <w:pStyle w:val="CETReference"/>
        <w:rPr>
          <w:sz w:val="20"/>
          <w:szCs w:val="22"/>
          <w:lang w:val="es-PE"/>
        </w:rPr>
      </w:pPr>
      <w:proofErr w:type="spellStart"/>
      <w:r w:rsidRPr="00FA0329">
        <w:rPr>
          <w:sz w:val="20"/>
          <w:szCs w:val="22"/>
          <w:lang w:val="es-PE"/>
        </w:rPr>
        <w:t>References</w:t>
      </w:r>
      <w:proofErr w:type="spellEnd"/>
    </w:p>
    <w:sdt>
      <w:sdtPr>
        <w:rPr>
          <w:b/>
          <w:sz w:val="20"/>
        </w:rPr>
        <w:tag w:val="MENDELEY_BIBLIOGRAPHY"/>
        <w:id w:val="1476105627"/>
        <w:placeholder>
          <w:docPart w:val="DefaultPlaceholder_-1854013440"/>
        </w:placeholder>
      </w:sdtPr>
      <w:sdtContent>
        <w:p w14:paraId="29DCF6FE" w14:textId="046171C8" w:rsidR="00C652D3" w:rsidRDefault="00C652D3">
          <w:pPr>
            <w:autoSpaceDE w:val="0"/>
            <w:autoSpaceDN w:val="0"/>
            <w:ind w:hanging="480"/>
            <w:divId w:val="1890147648"/>
            <w:rPr>
              <w:sz w:val="24"/>
              <w:szCs w:val="24"/>
            </w:rPr>
          </w:pPr>
          <w:r w:rsidRPr="007E4D90">
            <w:rPr>
              <w:lang w:val="es-PE"/>
            </w:rPr>
            <w:t>Abril R</w:t>
          </w:r>
          <w:r w:rsidR="009821EF">
            <w:rPr>
              <w:lang w:val="es-PE"/>
            </w:rPr>
            <w:t>.</w:t>
          </w:r>
          <w:r w:rsidRPr="007E4D90">
            <w:rPr>
              <w:lang w:val="es-PE"/>
            </w:rPr>
            <w:t>, Chávez</w:t>
          </w:r>
          <w:r w:rsidR="009821EF">
            <w:rPr>
              <w:lang w:val="es-PE"/>
            </w:rPr>
            <w:t xml:space="preserve"> M.</w:t>
          </w:r>
          <w:r w:rsidRPr="007E4D90">
            <w:rPr>
              <w:lang w:val="es-PE"/>
            </w:rPr>
            <w:t xml:space="preserve">, </w:t>
          </w:r>
          <w:proofErr w:type="gramStart"/>
          <w:r w:rsidRPr="007E4D90">
            <w:rPr>
              <w:lang w:val="es-PE"/>
            </w:rPr>
            <w:t>Coronel</w:t>
          </w:r>
          <w:proofErr w:type="gramEnd"/>
          <w:r w:rsidR="009821EF">
            <w:rPr>
              <w:lang w:val="es-PE"/>
            </w:rPr>
            <w:t xml:space="preserve"> G.</w:t>
          </w:r>
          <w:r w:rsidRPr="007E4D90">
            <w:rPr>
              <w:lang w:val="es-PE"/>
            </w:rPr>
            <w:t xml:space="preserve">, </w:t>
          </w:r>
          <w:r w:rsidR="009821EF">
            <w:rPr>
              <w:lang w:val="es-PE"/>
            </w:rPr>
            <w:t>and</w:t>
          </w:r>
          <w:r w:rsidRPr="007E4D90">
            <w:rPr>
              <w:lang w:val="es-PE"/>
            </w:rPr>
            <w:t xml:space="preserve"> Ramírez D</w:t>
          </w:r>
          <w:r w:rsidR="009821EF">
            <w:rPr>
              <w:lang w:val="es-PE"/>
            </w:rPr>
            <w:t>.,</w:t>
          </w:r>
          <w:r w:rsidRPr="007E4D90">
            <w:rPr>
              <w:lang w:val="es-PE"/>
            </w:rPr>
            <w:t xml:space="preserve"> </w:t>
          </w:r>
          <w:r w:rsidRPr="009821EF">
            <w:rPr>
              <w:lang w:val="es-PE"/>
            </w:rPr>
            <w:t xml:space="preserve">2007. </w:t>
          </w:r>
          <w:proofErr w:type="spellStart"/>
          <w:r>
            <w:rPr>
              <w:i/>
              <w:iCs/>
            </w:rPr>
            <w:t>Quitosan</w:t>
          </w:r>
          <w:proofErr w:type="spellEnd"/>
          <w:r>
            <w:rPr>
              <w:i/>
              <w:iCs/>
            </w:rPr>
            <w:t xml:space="preserve"> </w:t>
          </w:r>
          <w:proofErr w:type="spellStart"/>
          <w:r>
            <w:rPr>
              <w:i/>
              <w:iCs/>
            </w:rPr>
            <w:t>extraido</w:t>
          </w:r>
          <w:proofErr w:type="spellEnd"/>
          <w:r>
            <w:rPr>
              <w:i/>
              <w:iCs/>
            </w:rPr>
            <w:t xml:space="preserve"> de Emerita </w:t>
          </w:r>
          <w:proofErr w:type="spellStart"/>
          <w:r>
            <w:rPr>
              <w:i/>
              <w:iCs/>
            </w:rPr>
            <w:t>análoga</w:t>
          </w:r>
          <w:proofErr w:type="spellEnd"/>
          <w:r>
            <w:rPr>
              <w:i/>
              <w:iCs/>
            </w:rPr>
            <w:t xml:space="preserve"> (MUY MUY) absorption of Hexavalent of </w:t>
          </w:r>
          <w:proofErr w:type="spellStart"/>
          <w:r>
            <w:rPr>
              <w:i/>
              <w:iCs/>
            </w:rPr>
            <w:t>chromiun</w:t>
          </w:r>
          <w:proofErr w:type="spellEnd"/>
          <w:r>
            <w:rPr>
              <w:i/>
              <w:iCs/>
            </w:rPr>
            <w:t xml:space="preserve"> in aqueous solutions using chitosan extracted from Emerita analoga (MUY MUY)</w:t>
          </w:r>
          <w:r>
            <w:t>. https://doi.org/10.35286/veritas.v10i1.49</w:t>
          </w:r>
        </w:p>
        <w:p w14:paraId="1CFC2DBD" w14:textId="4CB03A0F" w:rsidR="00C652D3" w:rsidRPr="007E4D90" w:rsidRDefault="00C652D3">
          <w:pPr>
            <w:autoSpaceDE w:val="0"/>
            <w:autoSpaceDN w:val="0"/>
            <w:ind w:hanging="480"/>
            <w:divId w:val="1967419739"/>
            <w:rPr>
              <w:lang w:val="es-PE"/>
            </w:rPr>
          </w:pPr>
          <w:r w:rsidRPr="007E4D90">
            <w:rPr>
              <w:lang w:val="es-PE"/>
            </w:rPr>
            <w:t xml:space="preserve">Alfonso P., </w:t>
          </w:r>
          <w:proofErr w:type="spellStart"/>
          <w:r w:rsidRPr="007E4D90">
            <w:rPr>
              <w:lang w:val="es-PE"/>
            </w:rPr>
            <w:t>Ccolqque</w:t>
          </w:r>
          <w:proofErr w:type="spellEnd"/>
          <w:r w:rsidRPr="007E4D90">
            <w:rPr>
              <w:lang w:val="es-PE"/>
            </w:rPr>
            <w:t xml:space="preserve"> E., </w:t>
          </w:r>
          <w:proofErr w:type="spellStart"/>
          <w:r w:rsidRPr="007E4D90">
            <w:rPr>
              <w:lang w:val="es-PE"/>
            </w:rPr>
            <w:t>Garcia</w:t>
          </w:r>
          <w:proofErr w:type="spellEnd"/>
          <w:r w:rsidRPr="007E4D90">
            <w:rPr>
              <w:lang w:val="es-PE"/>
            </w:rPr>
            <w:t xml:space="preserve">-Valles M., Martínez A., Yubero M. T., </w:t>
          </w:r>
          <w:proofErr w:type="spellStart"/>
          <w:r w:rsidRPr="007E4D90">
            <w:rPr>
              <w:lang w:val="es-PE"/>
            </w:rPr>
            <w:t>Anticoi</w:t>
          </w:r>
          <w:proofErr w:type="spellEnd"/>
          <w:r w:rsidRPr="007E4D90">
            <w:rPr>
              <w:lang w:val="es-PE"/>
            </w:rPr>
            <w:t xml:space="preserve">, H., </w:t>
          </w:r>
          <w:r w:rsidR="009821EF">
            <w:rPr>
              <w:lang w:val="es-PE"/>
            </w:rPr>
            <w:t>and</w:t>
          </w:r>
          <w:r w:rsidRPr="007E4D90">
            <w:rPr>
              <w:lang w:val="es-PE"/>
            </w:rPr>
            <w:t xml:space="preserve"> </w:t>
          </w:r>
          <w:proofErr w:type="spellStart"/>
          <w:r w:rsidRPr="007E4D90">
            <w:rPr>
              <w:lang w:val="es-PE"/>
            </w:rPr>
            <w:t>Sidki</w:t>
          </w:r>
          <w:proofErr w:type="spellEnd"/>
          <w:r w:rsidRPr="007E4D90">
            <w:rPr>
              <w:lang w:val="es-PE"/>
            </w:rPr>
            <w:t>-Rius N.</w:t>
          </w:r>
          <w:r w:rsidR="009821EF">
            <w:rPr>
              <w:lang w:val="es-PE"/>
            </w:rPr>
            <w:t>,</w:t>
          </w:r>
          <w:r w:rsidRPr="007E4D90">
            <w:rPr>
              <w:lang w:val="es-PE"/>
            </w:rPr>
            <w:t xml:space="preserve"> 2023. </w:t>
          </w:r>
          <w:r>
            <w:t>Mineralogy and Mineral Chemistry of the Au-Ag-</w:t>
          </w:r>
          <w:proofErr w:type="spellStart"/>
          <w:r>
            <w:t>Te</w:t>
          </w:r>
          <w:proofErr w:type="spellEnd"/>
          <w:r>
            <w:t xml:space="preserve">-(Bi-Se) San Luis Alta Deposit, Mid-South Peru. </w:t>
          </w:r>
          <w:proofErr w:type="spellStart"/>
          <w:r w:rsidRPr="007E4D90">
            <w:rPr>
              <w:i/>
              <w:iCs/>
              <w:lang w:val="es-PE"/>
            </w:rPr>
            <w:t>Minerals</w:t>
          </w:r>
          <w:proofErr w:type="spellEnd"/>
          <w:r w:rsidRPr="007E4D90">
            <w:rPr>
              <w:lang w:val="es-PE"/>
            </w:rPr>
            <w:t xml:space="preserve">, </w:t>
          </w:r>
          <w:r w:rsidRPr="007E4D90">
            <w:rPr>
              <w:i/>
              <w:iCs/>
              <w:lang w:val="es-PE"/>
            </w:rPr>
            <w:t>13</w:t>
          </w:r>
          <w:r w:rsidRPr="007E4D90">
            <w:rPr>
              <w:lang w:val="es-PE"/>
            </w:rPr>
            <w:t>(4). https://doi.org/10.3390/min13040568</w:t>
          </w:r>
        </w:p>
        <w:p w14:paraId="11737FBC" w14:textId="1852C0B5" w:rsidR="00C652D3" w:rsidRDefault="00C652D3">
          <w:pPr>
            <w:autoSpaceDE w:val="0"/>
            <w:autoSpaceDN w:val="0"/>
            <w:ind w:hanging="480"/>
            <w:divId w:val="284166585"/>
          </w:pPr>
          <w:r w:rsidRPr="007E4D90">
            <w:rPr>
              <w:lang w:val="es-PE"/>
            </w:rPr>
            <w:t xml:space="preserve">Becerra-Lira E., </w:t>
          </w:r>
          <w:proofErr w:type="spellStart"/>
          <w:r w:rsidRPr="007E4D90">
            <w:rPr>
              <w:lang w:val="es-PE"/>
            </w:rPr>
            <w:t>Rodriguez</w:t>
          </w:r>
          <w:proofErr w:type="spellEnd"/>
          <w:r w:rsidRPr="007E4D90">
            <w:rPr>
              <w:lang w:val="es-PE"/>
            </w:rPr>
            <w:t xml:space="preserve">-Achata L., Muñoz </w:t>
          </w:r>
          <w:proofErr w:type="spellStart"/>
          <w:r w:rsidRPr="007E4D90">
            <w:rPr>
              <w:lang w:val="es-PE"/>
            </w:rPr>
            <w:t>Ushñahua</w:t>
          </w:r>
          <w:proofErr w:type="spellEnd"/>
          <w:r w:rsidRPr="007E4D90">
            <w:rPr>
              <w:lang w:val="es-PE"/>
            </w:rPr>
            <w:t xml:space="preserve">, A., Corvera R., Thomas E., Garate-Quispe J., Hilares Vargas L., Nascimento </w:t>
          </w:r>
          <w:proofErr w:type="spellStart"/>
          <w:r w:rsidRPr="007E4D90">
            <w:rPr>
              <w:lang w:val="es-PE"/>
            </w:rPr>
            <w:t>Herbay</w:t>
          </w:r>
          <w:proofErr w:type="spellEnd"/>
          <w:r w:rsidRPr="007E4D90">
            <w:rPr>
              <w:lang w:val="es-PE"/>
            </w:rPr>
            <w:t xml:space="preserve"> P. R., Gamarra Miranda L. A., </w:t>
          </w:r>
          <w:proofErr w:type="spellStart"/>
          <w:r w:rsidRPr="007E4D90">
            <w:rPr>
              <w:lang w:val="es-PE"/>
            </w:rPr>
            <w:t>Umpiérrez</w:t>
          </w:r>
          <w:proofErr w:type="spellEnd"/>
          <w:r w:rsidRPr="007E4D90">
            <w:rPr>
              <w:lang w:val="es-PE"/>
            </w:rPr>
            <w:t xml:space="preserve"> E., Guerrero J. A., Pillaca M., Cusi E., Peña J., Russo R., del Castillo D., </w:t>
          </w:r>
          <w:r w:rsidR="009821EF">
            <w:rPr>
              <w:lang w:val="es-PE"/>
            </w:rPr>
            <w:t>and</w:t>
          </w:r>
          <w:r w:rsidRPr="007E4D90">
            <w:rPr>
              <w:lang w:val="es-PE"/>
            </w:rPr>
            <w:t xml:space="preserve"> </w:t>
          </w:r>
          <w:proofErr w:type="spellStart"/>
          <w:r w:rsidRPr="007E4D90">
            <w:rPr>
              <w:lang w:val="es-PE"/>
            </w:rPr>
            <w:t>Velasquez</w:t>
          </w:r>
          <w:proofErr w:type="spellEnd"/>
          <w:r w:rsidRPr="007E4D90">
            <w:rPr>
              <w:lang w:val="es-PE"/>
            </w:rPr>
            <w:t xml:space="preserve"> M. G.</w:t>
          </w:r>
          <w:r w:rsidR="009821EF">
            <w:rPr>
              <w:lang w:val="es-PE"/>
            </w:rPr>
            <w:t xml:space="preserve">, </w:t>
          </w:r>
          <w:r w:rsidRPr="007E4D90">
            <w:rPr>
              <w:lang w:val="es-PE"/>
            </w:rPr>
            <w:t xml:space="preserve">2024. </w:t>
          </w:r>
          <w:proofErr w:type="spellStart"/>
          <w:r>
            <w:t>Spatio</w:t>
          </w:r>
          <w:proofErr w:type="spellEnd"/>
          <w:r>
            <w:t xml:space="preserve">-temporal trends of mercury levels in alluvial gold mining spoils areas monitored between rainy and dry seasons in the Peruvian Amazon. </w:t>
          </w:r>
          <w:r>
            <w:rPr>
              <w:i/>
              <w:iCs/>
            </w:rPr>
            <w:t>Environmental Research</w:t>
          </w:r>
          <w:r>
            <w:t xml:space="preserve">, </w:t>
          </w:r>
          <w:r>
            <w:rPr>
              <w:i/>
              <w:iCs/>
            </w:rPr>
            <w:t>245</w:t>
          </w:r>
          <w:r>
            <w:t>. https://doi.org/10.1016/j.envres.2023.118073</w:t>
          </w:r>
        </w:p>
        <w:p w14:paraId="16F7FB22" w14:textId="32D344ED" w:rsidR="00C652D3" w:rsidRDefault="00C652D3">
          <w:pPr>
            <w:autoSpaceDE w:val="0"/>
            <w:autoSpaceDN w:val="0"/>
            <w:ind w:hanging="480"/>
            <w:divId w:val="159665913"/>
          </w:pPr>
          <w:r>
            <w:t>Benguella</w:t>
          </w:r>
          <w:r w:rsidR="009821EF">
            <w:t xml:space="preserve"> </w:t>
          </w:r>
          <w:r w:rsidR="00CA17CA">
            <w:t>and</w:t>
          </w:r>
          <w:r>
            <w:t xml:space="preserve"> Benaissa H.</w:t>
          </w:r>
          <w:r w:rsidR="00CA17CA">
            <w:t xml:space="preserve">, </w:t>
          </w:r>
          <w:r>
            <w:t xml:space="preserve">2002. Cadmium removal from aqueous solutions by chitin: kinetic and equilibrium studies. In </w:t>
          </w:r>
          <w:r>
            <w:rPr>
              <w:i/>
              <w:iCs/>
            </w:rPr>
            <w:t>Water Research</w:t>
          </w:r>
          <w:r>
            <w:t xml:space="preserve"> (Vol. 36).</w:t>
          </w:r>
        </w:p>
        <w:p w14:paraId="426A04CB" w14:textId="4330DD1D" w:rsidR="00C652D3" w:rsidRDefault="00C652D3">
          <w:pPr>
            <w:autoSpaceDE w:val="0"/>
            <w:autoSpaceDN w:val="0"/>
            <w:ind w:hanging="480"/>
            <w:divId w:val="1658925185"/>
          </w:pPr>
          <w:proofErr w:type="spellStart"/>
          <w:r>
            <w:t>Boulaiche</w:t>
          </w:r>
          <w:proofErr w:type="spellEnd"/>
          <w:r>
            <w:t xml:space="preserve"> W., Hamdi B., </w:t>
          </w:r>
          <w:r w:rsidR="00CA17CA">
            <w:t>and</w:t>
          </w:r>
          <w:r>
            <w:t xml:space="preserve"> Trari M.</w:t>
          </w:r>
          <w:r w:rsidR="00CA17CA">
            <w:t xml:space="preserve">, </w:t>
          </w:r>
          <w:r>
            <w:t xml:space="preserve">2019. Removal of heavy metals by chitin: equilibrium, kinetic and thermodynamic studies. </w:t>
          </w:r>
          <w:r>
            <w:rPr>
              <w:i/>
              <w:iCs/>
            </w:rPr>
            <w:t>Applied Water Science</w:t>
          </w:r>
          <w:r>
            <w:t xml:space="preserve">, </w:t>
          </w:r>
          <w:r>
            <w:rPr>
              <w:i/>
              <w:iCs/>
            </w:rPr>
            <w:t>9</w:t>
          </w:r>
          <w:r>
            <w:t>(2). https://doi.org/10.1007/s13201-019-0926-8</w:t>
          </w:r>
        </w:p>
        <w:p w14:paraId="7846B77C" w14:textId="7AC0390A" w:rsidR="00C652D3" w:rsidRDefault="00C652D3">
          <w:pPr>
            <w:autoSpaceDE w:val="0"/>
            <w:autoSpaceDN w:val="0"/>
            <w:ind w:hanging="480"/>
            <w:divId w:val="949554909"/>
          </w:pPr>
          <w:r>
            <w:t xml:space="preserve">Burk G. A., Herath A., Crisler G. B., Bridges D., Patel S., Pittman C. U., </w:t>
          </w:r>
          <w:r w:rsidR="00CA17CA">
            <w:t>and</w:t>
          </w:r>
          <w:r>
            <w:t xml:space="preserve"> Mlsna T.</w:t>
          </w:r>
          <w:r w:rsidR="00CA17CA">
            <w:t>,</w:t>
          </w:r>
          <w:r>
            <w:t xml:space="preserve"> 2020. Cadmium and Copper Removal </w:t>
          </w:r>
          <w:proofErr w:type="gramStart"/>
          <w:r>
            <w:t>From</w:t>
          </w:r>
          <w:proofErr w:type="gramEnd"/>
          <w:r>
            <w:t xml:space="preserve"> Aqueous Solutions Using Chitosan-Coated Gasifier Biochar. </w:t>
          </w:r>
          <w:r>
            <w:rPr>
              <w:i/>
              <w:iCs/>
            </w:rPr>
            <w:t>Frontiers in Environmental Science</w:t>
          </w:r>
          <w:r>
            <w:t xml:space="preserve">, </w:t>
          </w:r>
          <w:r>
            <w:rPr>
              <w:i/>
              <w:iCs/>
            </w:rPr>
            <w:t>8</w:t>
          </w:r>
          <w:r>
            <w:t>. https://doi.org/10.3389/fenvs.2020.541203</w:t>
          </w:r>
        </w:p>
        <w:p w14:paraId="4BFA04C9" w14:textId="73D5DD4F" w:rsidR="00C652D3" w:rsidRPr="00CA17CA" w:rsidRDefault="00C652D3">
          <w:pPr>
            <w:autoSpaceDE w:val="0"/>
            <w:autoSpaceDN w:val="0"/>
            <w:ind w:hanging="480"/>
            <w:divId w:val="209346672"/>
            <w:rPr>
              <w:lang w:val="es-PE"/>
            </w:rPr>
          </w:pPr>
          <w:r>
            <w:t xml:space="preserve">Chen X., Chew S. L., Kerton F. M., </w:t>
          </w:r>
          <w:r w:rsidR="00CA17CA">
            <w:t>and</w:t>
          </w:r>
          <w:r>
            <w:t xml:space="preserve"> Yan N. (2014). Direct conversion of chitin into a N-containing furan derivative. </w:t>
          </w:r>
          <w:r w:rsidRPr="00CA17CA">
            <w:rPr>
              <w:i/>
              <w:iCs/>
              <w:lang w:val="es-PE"/>
            </w:rPr>
            <w:t xml:space="preserve">Green </w:t>
          </w:r>
          <w:proofErr w:type="spellStart"/>
          <w:r w:rsidRPr="00CA17CA">
            <w:rPr>
              <w:i/>
              <w:iCs/>
              <w:lang w:val="es-PE"/>
            </w:rPr>
            <w:t>Chemistry</w:t>
          </w:r>
          <w:proofErr w:type="spellEnd"/>
          <w:r w:rsidRPr="00CA17CA">
            <w:rPr>
              <w:lang w:val="es-PE"/>
            </w:rPr>
            <w:t xml:space="preserve">, </w:t>
          </w:r>
          <w:r w:rsidRPr="00CA17CA">
            <w:rPr>
              <w:i/>
              <w:iCs/>
              <w:lang w:val="es-PE"/>
            </w:rPr>
            <w:t>16</w:t>
          </w:r>
          <w:r w:rsidRPr="00CA17CA">
            <w:rPr>
              <w:lang w:val="es-PE"/>
            </w:rPr>
            <w:t>(4), 2204–2212. https://doi.org/10.1039/c3gc42436g</w:t>
          </w:r>
        </w:p>
        <w:p w14:paraId="51966CDC" w14:textId="1DF7994F" w:rsidR="00C652D3" w:rsidRDefault="00C652D3">
          <w:pPr>
            <w:autoSpaceDE w:val="0"/>
            <w:autoSpaceDN w:val="0"/>
            <w:ind w:hanging="480"/>
            <w:divId w:val="393699841"/>
          </w:pPr>
          <w:r w:rsidRPr="007E4D90">
            <w:rPr>
              <w:lang w:val="es-PE"/>
            </w:rPr>
            <w:t xml:space="preserve">De Oliveira Franco L., De </w:t>
          </w:r>
          <w:proofErr w:type="spellStart"/>
          <w:r w:rsidRPr="007E4D90">
            <w:rPr>
              <w:lang w:val="es-PE"/>
            </w:rPr>
            <w:t>Cássia</w:t>
          </w:r>
          <w:proofErr w:type="spellEnd"/>
          <w:r w:rsidRPr="007E4D90">
            <w:rPr>
              <w:lang w:val="es-PE"/>
            </w:rPr>
            <w:t xml:space="preserve"> R., Maia C., </w:t>
          </w:r>
          <w:proofErr w:type="spellStart"/>
          <w:r w:rsidRPr="007E4D90">
            <w:rPr>
              <w:lang w:val="es-PE"/>
            </w:rPr>
            <w:t>Lúcia</w:t>
          </w:r>
          <w:proofErr w:type="spellEnd"/>
          <w:r w:rsidRPr="007E4D90">
            <w:rPr>
              <w:lang w:val="es-PE"/>
            </w:rPr>
            <w:t xml:space="preserve"> A., Porto F., Arminda, </w:t>
          </w:r>
          <w:proofErr w:type="spellStart"/>
          <w:r w:rsidRPr="007E4D90">
            <w:rPr>
              <w:lang w:val="es-PE"/>
            </w:rPr>
            <w:t>Messias</w:t>
          </w:r>
          <w:proofErr w:type="spellEnd"/>
          <w:r w:rsidRPr="007E4D90">
            <w:rPr>
              <w:lang w:val="es-PE"/>
            </w:rPr>
            <w:t xml:space="preserve"> S., Fukushima K., </w:t>
          </w:r>
          <w:proofErr w:type="spellStart"/>
          <w:r w:rsidRPr="007E4D90">
            <w:rPr>
              <w:lang w:val="es-PE"/>
            </w:rPr>
            <w:t>Galba</w:t>
          </w:r>
          <w:proofErr w:type="spellEnd"/>
          <w:r w:rsidRPr="007E4D90">
            <w:rPr>
              <w:lang w:val="es-PE"/>
            </w:rPr>
            <w:t xml:space="preserve">, </w:t>
          </w:r>
          <w:r w:rsidR="00CA17CA">
            <w:rPr>
              <w:lang w:val="es-PE"/>
            </w:rPr>
            <w:t>and</w:t>
          </w:r>
          <w:r w:rsidRPr="007E4D90">
            <w:rPr>
              <w:lang w:val="es-PE"/>
            </w:rPr>
            <w:t xml:space="preserve"> De Campos-</w:t>
          </w:r>
          <w:proofErr w:type="spellStart"/>
          <w:r w:rsidRPr="007E4D90">
            <w:rPr>
              <w:lang w:val="es-PE"/>
            </w:rPr>
            <w:t>Takaki</w:t>
          </w:r>
          <w:proofErr w:type="spellEnd"/>
          <w:r w:rsidRPr="007E4D90">
            <w:rPr>
              <w:lang w:val="es-PE"/>
            </w:rPr>
            <w:t xml:space="preserve"> M.</w:t>
          </w:r>
          <w:r w:rsidR="00CA17CA">
            <w:rPr>
              <w:lang w:val="es-PE"/>
            </w:rPr>
            <w:t>,</w:t>
          </w:r>
          <w:r w:rsidRPr="007E4D90">
            <w:rPr>
              <w:lang w:val="es-PE"/>
            </w:rPr>
            <w:t xml:space="preserve"> 2004. </w:t>
          </w:r>
          <w:r>
            <w:t xml:space="preserve">HEAVY METAL BIOSORPTION BY CHITIN AND CHITOSAN ISOLATED FROM CUNNINGHAMELLA ELEGANS (IFM 46109). </w:t>
          </w:r>
          <w:r>
            <w:rPr>
              <w:i/>
              <w:iCs/>
            </w:rPr>
            <w:t>Brazilian Journal of Microbiology</w:t>
          </w:r>
          <w:r>
            <w:t xml:space="preserve">, </w:t>
          </w:r>
          <w:r>
            <w:rPr>
              <w:i/>
              <w:iCs/>
            </w:rPr>
            <w:t>35</w:t>
          </w:r>
          <w:r>
            <w:t>, 243–247.</w:t>
          </w:r>
        </w:p>
        <w:p w14:paraId="12DB0599" w14:textId="358B1169" w:rsidR="00C652D3" w:rsidRDefault="00C652D3">
          <w:pPr>
            <w:autoSpaceDE w:val="0"/>
            <w:autoSpaceDN w:val="0"/>
            <w:ind w:hanging="480"/>
            <w:divId w:val="472142321"/>
          </w:pPr>
          <w:r>
            <w:t xml:space="preserve">Dornjak L., Kovačić M., Ostojić K., </w:t>
          </w:r>
          <w:proofErr w:type="spellStart"/>
          <w:r>
            <w:t>Angaits</w:t>
          </w:r>
          <w:proofErr w:type="spellEnd"/>
          <w:r>
            <w:t xml:space="preserve"> A., Szpunar J., </w:t>
          </w:r>
          <w:proofErr w:type="spellStart"/>
          <w:r>
            <w:t>Urlić</w:t>
          </w:r>
          <w:proofErr w:type="spellEnd"/>
          <w:r>
            <w:t xml:space="preserve"> I., </w:t>
          </w:r>
          <w:r w:rsidR="00CA17CA">
            <w:t>and</w:t>
          </w:r>
          <w:r>
            <w:t xml:space="preserve"> Rogina A.</w:t>
          </w:r>
          <w:r w:rsidR="00CA17CA">
            <w:t xml:space="preserve">, </w:t>
          </w:r>
          <w:r>
            <w:t xml:space="preserve">2022. Chitosan-Boric Acid Scaffolds for Doxorubicin Delivery in the Osteosarcoma Treatment. </w:t>
          </w:r>
          <w:r>
            <w:rPr>
              <w:i/>
              <w:iCs/>
            </w:rPr>
            <w:t>Polymers</w:t>
          </w:r>
          <w:r>
            <w:t xml:space="preserve">, </w:t>
          </w:r>
          <w:r>
            <w:rPr>
              <w:i/>
              <w:iCs/>
            </w:rPr>
            <w:t>14</w:t>
          </w:r>
          <w:r>
            <w:t>(21). https://doi.org/10.3390/polym14214753</w:t>
          </w:r>
        </w:p>
        <w:p w14:paraId="7772719B" w14:textId="2B603A62" w:rsidR="00C652D3" w:rsidRDefault="00C652D3">
          <w:pPr>
            <w:autoSpaceDE w:val="0"/>
            <w:autoSpaceDN w:val="0"/>
            <w:ind w:hanging="480"/>
            <w:divId w:val="1600139404"/>
          </w:pPr>
          <w:r w:rsidRPr="00CA17CA">
            <w:t xml:space="preserve">Elgarahy A. M., </w:t>
          </w:r>
          <w:proofErr w:type="spellStart"/>
          <w:r w:rsidRPr="00CA17CA">
            <w:t>Eloffy</w:t>
          </w:r>
          <w:proofErr w:type="spellEnd"/>
          <w:r w:rsidRPr="00CA17CA">
            <w:t xml:space="preserve"> M. G., </w:t>
          </w:r>
          <w:proofErr w:type="spellStart"/>
          <w:r w:rsidRPr="00CA17CA">
            <w:t>Guibal</w:t>
          </w:r>
          <w:proofErr w:type="spellEnd"/>
          <w:r w:rsidRPr="00CA17CA">
            <w:t xml:space="preserve"> E., Alghamdi H. M., </w:t>
          </w:r>
          <w:r w:rsidR="00CA17CA" w:rsidRPr="00CA17CA">
            <w:t>and</w:t>
          </w:r>
          <w:r w:rsidRPr="00CA17CA">
            <w:t xml:space="preserve"> </w:t>
          </w:r>
          <w:proofErr w:type="spellStart"/>
          <w:r w:rsidRPr="00CA17CA">
            <w:t>Elwakeel</w:t>
          </w:r>
          <w:proofErr w:type="spellEnd"/>
          <w:r w:rsidRPr="00CA17CA">
            <w:t xml:space="preserve"> K. Z.</w:t>
          </w:r>
          <w:r w:rsidR="00CA17CA">
            <w:t xml:space="preserve">, </w:t>
          </w:r>
          <w:r w:rsidRPr="00CA17CA">
            <w:t xml:space="preserve">2023. </w:t>
          </w:r>
          <w:r>
            <w:t xml:space="preserve">Use of biopolymers in wastewater treatment: A brief review of current trends and prospects. In </w:t>
          </w:r>
          <w:r>
            <w:rPr>
              <w:i/>
              <w:iCs/>
            </w:rPr>
            <w:t>Chinese Journal of Chemical Engineering</w:t>
          </w:r>
          <w:r>
            <w:t xml:space="preserve"> (Vol. 64, pp. 292–320). Materials China. https://doi.org/10.1016/j.cjche.2023.05.018</w:t>
          </w:r>
        </w:p>
        <w:p w14:paraId="6B6FB24E" w14:textId="0DCE3279" w:rsidR="00C652D3" w:rsidRDefault="00C652D3">
          <w:pPr>
            <w:autoSpaceDE w:val="0"/>
            <w:autoSpaceDN w:val="0"/>
            <w:ind w:hanging="480"/>
            <w:divId w:val="276372080"/>
          </w:pPr>
          <w:r>
            <w:t xml:space="preserve">Kostal J., </w:t>
          </w:r>
          <w:proofErr w:type="spellStart"/>
          <w:r>
            <w:t>Prabhukumar</w:t>
          </w:r>
          <w:proofErr w:type="spellEnd"/>
          <w:r>
            <w:t xml:space="preserve"> G., Lao U. L., Chen A., Matsumoto M., Mulchandani A., </w:t>
          </w:r>
          <w:r w:rsidR="00CA17CA">
            <w:t>and</w:t>
          </w:r>
          <w:r>
            <w:t xml:space="preserve"> Chen W.</w:t>
          </w:r>
          <w:r w:rsidR="00CA17CA">
            <w:t>,</w:t>
          </w:r>
          <w:r>
            <w:t xml:space="preserve"> 2005. Customizable biopolymers for heavy metal remediation. </w:t>
          </w:r>
          <w:r>
            <w:rPr>
              <w:i/>
              <w:iCs/>
            </w:rPr>
            <w:t>Journal of Nanoparticle Research</w:t>
          </w:r>
          <w:r>
            <w:t xml:space="preserve">, </w:t>
          </w:r>
          <w:r>
            <w:rPr>
              <w:i/>
              <w:iCs/>
            </w:rPr>
            <w:t>7</w:t>
          </w:r>
          <w:r>
            <w:t>(4–5), 517–523. https://doi.org/10.1007/s11051-005-5132-y</w:t>
          </w:r>
        </w:p>
        <w:p w14:paraId="37184CC1" w14:textId="0534C1BD" w:rsidR="00C652D3" w:rsidRDefault="00C652D3">
          <w:pPr>
            <w:autoSpaceDE w:val="0"/>
            <w:autoSpaceDN w:val="0"/>
            <w:ind w:hanging="480"/>
            <w:divId w:val="262540219"/>
          </w:pPr>
          <w:r>
            <w:lastRenderedPageBreak/>
            <w:t xml:space="preserve">Li X., Wang J., Chen H., Xiong C., Shi Z., </w:t>
          </w:r>
          <w:r w:rsidR="00CA17CA">
            <w:t>and</w:t>
          </w:r>
          <w:r>
            <w:t xml:space="preserve"> Yang Q.</w:t>
          </w:r>
          <w:r w:rsidR="00CA17CA">
            <w:t>,</w:t>
          </w:r>
          <w:r>
            <w:t xml:space="preserve"> 2021. Flexible dielectric nanocomposite films based on chitin/boron nitride/copper calcium titanate with high energy density. </w:t>
          </w:r>
          <w:r>
            <w:rPr>
              <w:i/>
              <w:iCs/>
            </w:rPr>
            <w:t>Composites Part A: Applied Science and Manufacturing</w:t>
          </w:r>
          <w:r>
            <w:t xml:space="preserve">, </w:t>
          </w:r>
          <w:r>
            <w:rPr>
              <w:i/>
              <w:iCs/>
            </w:rPr>
            <w:t>149</w:t>
          </w:r>
          <w:r>
            <w:t>. https://doi.org/10.1016/j.compositesa.2021.106554</w:t>
          </w:r>
        </w:p>
        <w:p w14:paraId="3A4549AD" w14:textId="2AA979A0" w:rsidR="00C652D3" w:rsidRPr="000916FC" w:rsidRDefault="00C652D3">
          <w:pPr>
            <w:autoSpaceDE w:val="0"/>
            <w:autoSpaceDN w:val="0"/>
            <w:ind w:hanging="480"/>
            <w:divId w:val="1936356830"/>
          </w:pPr>
          <w:r w:rsidRPr="007E4D90">
            <w:rPr>
              <w:lang w:val="es-PE"/>
            </w:rPr>
            <w:t xml:space="preserve">Malone A., Smith N. M., Zeballos E., Quispe R., Tapia U., Gutiérrez J. M., Salas G., Madariaga Z., </w:t>
          </w:r>
          <w:r w:rsidR="00CA17CA">
            <w:rPr>
              <w:lang w:val="es-PE"/>
            </w:rPr>
            <w:t>and</w:t>
          </w:r>
          <w:r w:rsidRPr="007E4D90">
            <w:rPr>
              <w:lang w:val="es-PE"/>
            </w:rPr>
            <w:t xml:space="preserve"> Herrera J.</w:t>
          </w:r>
          <w:r w:rsidR="00CA17CA">
            <w:rPr>
              <w:lang w:val="es-PE"/>
            </w:rPr>
            <w:t>,</w:t>
          </w:r>
          <w:r w:rsidRPr="007E4D90">
            <w:rPr>
              <w:lang w:val="es-PE"/>
            </w:rPr>
            <w:t xml:space="preserve"> 2023. </w:t>
          </w:r>
          <w:r>
            <w:t xml:space="preserve">Analyzing a deadly confrontation to understand the roots of conflict in artisanal and small-scale mining: A case study from Arequipa, Peru. </w:t>
          </w:r>
          <w:r w:rsidRPr="000916FC">
            <w:rPr>
              <w:i/>
              <w:iCs/>
            </w:rPr>
            <w:t>Extractive Industries and Society</w:t>
          </w:r>
          <w:r w:rsidRPr="000916FC">
            <w:t xml:space="preserve">, </w:t>
          </w:r>
          <w:r w:rsidRPr="000916FC">
            <w:rPr>
              <w:i/>
              <w:iCs/>
            </w:rPr>
            <w:t>15</w:t>
          </w:r>
          <w:r w:rsidRPr="000916FC">
            <w:t>. https://doi.org/10.1016/j.exis.2023.101274</w:t>
          </w:r>
        </w:p>
        <w:p w14:paraId="0F284938" w14:textId="489A2297" w:rsidR="00C652D3" w:rsidRPr="000916FC" w:rsidRDefault="00C652D3">
          <w:pPr>
            <w:autoSpaceDE w:val="0"/>
            <w:autoSpaceDN w:val="0"/>
            <w:ind w:hanging="480"/>
            <w:divId w:val="227040362"/>
          </w:pPr>
          <w:r w:rsidRPr="000916FC">
            <w:t xml:space="preserve">Martha J. P., </w:t>
          </w:r>
          <w:r w:rsidR="00CA17CA" w:rsidRPr="000916FC">
            <w:t>and</w:t>
          </w:r>
          <w:r w:rsidRPr="000916FC">
            <w:t xml:space="preserve"> Manuel Ortega.</w:t>
          </w:r>
          <w:r w:rsidR="00CA17CA" w:rsidRPr="000916FC">
            <w:t>,</w:t>
          </w:r>
          <w:r w:rsidRPr="000916FC">
            <w:t xml:space="preserve"> 2011. </w:t>
          </w:r>
          <w:r w:rsidRPr="007E4D90">
            <w:rPr>
              <w:lang w:val="es-PE"/>
            </w:rPr>
            <w:t xml:space="preserve">Estudio de la distribución de boro en fuentes de agua de la cuenca del rio Duero, </w:t>
          </w:r>
          <w:proofErr w:type="spellStart"/>
          <w:r w:rsidRPr="007E4D90">
            <w:rPr>
              <w:lang w:val="es-PE"/>
            </w:rPr>
            <w:t>Mexico</w:t>
          </w:r>
          <w:proofErr w:type="spellEnd"/>
          <w:r w:rsidRPr="007E4D90">
            <w:rPr>
              <w:lang w:val="es-PE"/>
            </w:rPr>
            <w:t xml:space="preserve">, utilizando análisis estadístico multivariado. </w:t>
          </w:r>
          <w:r w:rsidRPr="000916FC">
            <w:rPr>
              <w:i/>
              <w:iCs/>
            </w:rPr>
            <w:t xml:space="preserve">Rev. Int. </w:t>
          </w:r>
          <w:proofErr w:type="spellStart"/>
          <w:r w:rsidRPr="000916FC">
            <w:rPr>
              <w:i/>
              <w:iCs/>
            </w:rPr>
            <w:t>Contam</w:t>
          </w:r>
          <w:proofErr w:type="spellEnd"/>
          <w:r w:rsidRPr="000916FC">
            <w:rPr>
              <w:i/>
              <w:iCs/>
            </w:rPr>
            <w:t xml:space="preserve">. </w:t>
          </w:r>
          <w:proofErr w:type="spellStart"/>
          <w:r w:rsidRPr="000916FC">
            <w:rPr>
              <w:i/>
              <w:iCs/>
            </w:rPr>
            <w:t>Ambie</w:t>
          </w:r>
          <w:proofErr w:type="spellEnd"/>
          <w:r w:rsidRPr="000916FC">
            <w:rPr>
              <w:i/>
              <w:iCs/>
            </w:rPr>
            <w:t>.</w:t>
          </w:r>
          <w:r w:rsidRPr="000916FC">
            <w:t xml:space="preserve">, </w:t>
          </w:r>
          <w:r w:rsidRPr="000916FC">
            <w:rPr>
              <w:i/>
              <w:iCs/>
            </w:rPr>
            <w:t>27</w:t>
          </w:r>
          <w:r w:rsidRPr="000916FC">
            <w:t>(1), 19–30.</w:t>
          </w:r>
        </w:p>
        <w:p w14:paraId="178D94E1" w14:textId="28E732F1" w:rsidR="00C652D3" w:rsidRDefault="00C652D3">
          <w:pPr>
            <w:autoSpaceDE w:val="0"/>
            <w:autoSpaceDN w:val="0"/>
            <w:ind w:hanging="480"/>
            <w:divId w:val="1774015495"/>
          </w:pPr>
          <w:r w:rsidRPr="00CA17CA">
            <w:t>Mitra S., Chakraborty A. J., Tareq A. M., Emran T.</w:t>
          </w:r>
          <w:r w:rsidR="00CA17CA" w:rsidRPr="00CA17CA">
            <w:t>,</w:t>
          </w:r>
          <w:r w:rsidRPr="00CA17CA">
            <w:t xml:space="preserve"> Bin Nainu F., Khusro A., Idris A. M., Khandaker M. U., Osman H., </w:t>
          </w:r>
          <w:proofErr w:type="spellStart"/>
          <w:r w:rsidRPr="00CA17CA">
            <w:t>Alhumaydhi</w:t>
          </w:r>
          <w:proofErr w:type="spellEnd"/>
          <w:r w:rsidRPr="00CA17CA">
            <w:t xml:space="preserve"> F. A., </w:t>
          </w:r>
          <w:r w:rsidR="00CA17CA" w:rsidRPr="00CA17CA">
            <w:t>and</w:t>
          </w:r>
          <w:r w:rsidRPr="00CA17CA">
            <w:t xml:space="preserve"> Simal-Gandara J.</w:t>
          </w:r>
          <w:r w:rsidR="00CA17CA">
            <w:t xml:space="preserve">, </w:t>
          </w:r>
          <w:r w:rsidRPr="00CA17CA">
            <w:t xml:space="preserve">2022. </w:t>
          </w:r>
          <w:r>
            <w:t xml:space="preserve">Impact of heavy metals on the environment and human health: Novel therapeutic insights to counter the toxicity. </w:t>
          </w:r>
          <w:r>
            <w:rPr>
              <w:i/>
              <w:iCs/>
            </w:rPr>
            <w:t>Journal of King Saud University - Science</w:t>
          </w:r>
          <w:r>
            <w:t xml:space="preserve">, </w:t>
          </w:r>
          <w:r>
            <w:rPr>
              <w:i/>
              <w:iCs/>
            </w:rPr>
            <w:t>34</w:t>
          </w:r>
          <w:r>
            <w:t>(3). https://doi.org/10.1016/j.jksus.2022.101865</w:t>
          </w:r>
        </w:p>
        <w:p w14:paraId="2D9543AC" w14:textId="60EE7D16" w:rsidR="00C652D3" w:rsidRDefault="00C652D3">
          <w:pPr>
            <w:autoSpaceDE w:val="0"/>
            <w:autoSpaceDN w:val="0"/>
            <w:ind w:hanging="480"/>
            <w:divId w:val="47001795"/>
          </w:pPr>
          <w:r>
            <w:t>Nielsen F. H.</w:t>
          </w:r>
          <w:r w:rsidR="00CA17CA">
            <w:t>,</w:t>
          </w:r>
          <w:r>
            <w:t xml:space="preserve">2014. Update on human health effects of boron. In </w:t>
          </w:r>
          <w:r>
            <w:rPr>
              <w:i/>
              <w:iCs/>
            </w:rPr>
            <w:t>Journal of Trace Elements in Medicine and Biology</w:t>
          </w:r>
          <w:r>
            <w:t xml:space="preserve"> (Vol. 28, Issue 4, pp. 383–387). Elsevier GmbH. https://doi.org/10.1016/j.jtemb.2014.06.023</w:t>
          </w:r>
        </w:p>
        <w:p w14:paraId="5251DF58" w14:textId="79F9ACF5" w:rsidR="00C652D3" w:rsidRDefault="00C652D3">
          <w:pPr>
            <w:autoSpaceDE w:val="0"/>
            <w:autoSpaceDN w:val="0"/>
            <w:ind w:hanging="480"/>
            <w:divId w:val="202865"/>
          </w:pPr>
          <w:r>
            <w:t xml:space="preserve">Nielsen F. H., </w:t>
          </w:r>
          <w:r w:rsidR="00CA17CA">
            <w:t>and</w:t>
          </w:r>
          <w:r>
            <w:t xml:space="preserve"> Meacham S. L.</w:t>
          </w:r>
          <w:r w:rsidR="00CA17CA">
            <w:t xml:space="preserve">, </w:t>
          </w:r>
          <w:r>
            <w:t xml:space="preserve">2011. Growing Evidence for Human Health Benefits of Boron. In </w:t>
          </w:r>
          <w:r>
            <w:rPr>
              <w:i/>
              <w:iCs/>
            </w:rPr>
            <w:t>Journal of Evidence-Based Complementary &amp; Alternative Medicine</w:t>
          </w:r>
          <w:r>
            <w:t xml:space="preserve"> (Vol. 16, Issue 3, pp. 169–180). https://doi.org/10.1177/2156587211407638</w:t>
          </w:r>
        </w:p>
        <w:p w14:paraId="29F22636" w14:textId="40457089" w:rsidR="00C652D3" w:rsidRDefault="00C652D3">
          <w:pPr>
            <w:autoSpaceDE w:val="0"/>
            <w:autoSpaceDN w:val="0"/>
            <w:ind w:hanging="480"/>
            <w:divId w:val="2145193951"/>
          </w:pPr>
          <w:r w:rsidRPr="007E4D90">
            <w:rPr>
              <w:lang w:val="es-PE"/>
            </w:rPr>
            <w:t xml:space="preserve">Rodríguez M. S., </w:t>
          </w:r>
          <w:proofErr w:type="spellStart"/>
          <w:r w:rsidRPr="007E4D90">
            <w:rPr>
              <w:lang w:val="es-PE"/>
            </w:rPr>
            <w:t>Zalba</w:t>
          </w:r>
          <w:proofErr w:type="spellEnd"/>
          <w:r w:rsidRPr="007E4D90">
            <w:rPr>
              <w:lang w:val="es-PE"/>
            </w:rPr>
            <w:t xml:space="preserve"> M., </w:t>
          </w:r>
          <w:proofErr w:type="spellStart"/>
          <w:r w:rsidRPr="007E4D90">
            <w:rPr>
              <w:lang w:val="es-PE"/>
            </w:rPr>
            <w:t>Goitía</w:t>
          </w:r>
          <w:proofErr w:type="spellEnd"/>
          <w:r w:rsidRPr="007E4D90">
            <w:rPr>
              <w:lang w:val="es-PE"/>
            </w:rPr>
            <w:t xml:space="preserve"> M. T., Pugliese A., </w:t>
          </w:r>
          <w:proofErr w:type="spellStart"/>
          <w:r w:rsidRPr="007E4D90">
            <w:rPr>
              <w:lang w:val="es-PE"/>
            </w:rPr>
            <w:t>Debbaudt</w:t>
          </w:r>
          <w:proofErr w:type="spellEnd"/>
          <w:r w:rsidRPr="007E4D90">
            <w:rPr>
              <w:lang w:val="es-PE"/>
            </w:rPr>
            <w:t xml:space="preserve"> A., Agulló E., Schulz P. C., </w:t>
          </w:r>
          <w:r w:rsidR="00CA17CA">
            <w:rPr>
              <w:lang w:val="es-PE"/>
            </w:rPr>
            <w:t xml:space="preserve">and </w:t>
          </w:r>
          <w:proofErr w:type="spellStart"/>
          <w:r w:rsidRPr="007E4D90">
            <w:rPr>
              <w:lang w:val="es-PE"/>
            </w:rPr>
            <w:t>Albertengo</w:t>
          </w:r>
          <w:proofErr w:type="spellEnd"/>
          <w:r w:rsidRPr="007E4D90">
            <w:rPr>
              <w:lang w:val="es-PE"/>
            </w:rPr>
            <w:t xml:space="preserve"> L. (2012). </w:t>
          </w:r>
          <w:r>
            <w:t xml:space="preserve">Calcareous Chitin: A novel low-cost sorbent for Cadmium (II). In </w:t>
          </w:r>
          <w:r>
            <w:rPr>
              <w:i/>
              <w:iCs/>
            </w:rPr>
            <w:t>Latin American Applied Research</w:t>
          </w:r>
          <w:r>
            <w:t xml:space="preserve"> (Vol. 42).</w:t>
          </w:r>
        </w:p>
        <w:p w14:paraId="7D27A978" w14:textId="77777777" w:rsidR="00583296" w:rsidRPr="007E4D90" w:rsidRDefault="00583296" w:rsidP="00583296">
          <w:pPr>
            <w:autoSpaceDE w:val="0"/>
            <w:autoSpaceDN w:val="0"/>
            <w:ind w:hanging="480"/>
            <w:divId w:val="2145193951"/>
            <w:rPr>
              <w:lang w:val="es-PE"/>
            </w:rPr>
          </w:pPr>
          <w:r w:rsidRPr="007E4D90">
            <w:rPr>
              <w:lang w:val="es-PE"/>
            </w:rPr>
            <w:t>Sánchez R.</w:t>
          </w:r>
          <w:r>
            <w:rPr>
              <w:lang w:val="es-PE"/>
            </w:rPr>
            <w:t>,</w:t>
          </w:r>
          <w:r w:rsidRPr="007E4D90">
            <w:rPr>
              <w:lang w:val="es-PE"/>
            </w:rPr>
            <w:t xml:space="preserve"> 1988. </w:t>
          </w:r>
          <w:r w:rsidRPr="007E4D90">
            <w:rPr>
              <w:i/>
              <w:iCs/>
              <w:lang w:val="es-PE"/>
            </w:rPr>
            <w:t>Algunos aspectos Bio-</w:t>
          </w:r>
          <w:proofErr w:type="spellStart"/>
          <w:r w:rsidRPr="007E4D90">
            <w:rPr>
              <w:i/>
              <w:iCs/>
              <w:lang w:val="es-PE"/>
            </w:rPr>
            <w:t>ecologicos</w:t>
          </w:r>
          <w:proofErr w:type="spellEnd"/>
          <w:r w:rsidRPr="007E4D90">
            <w:rPr>
              <w:i/>
              <w:iCs/>
              <w:lang w:val="es-PE"/>
            </w:rPr>
            <w:t xml:space="preserve"> del “Muy Muy” Emerita analoga (</w:t>
          </w:r>
          <w:proofErr w:type="spellStart"/>
          <w:r w:rsidRPr="007E4D90">
            <w:rPr>
              <w:i/>
              <w:iCs/>
              <w:lang w:val="es-PE"/>
            </w:rPr>
            <w:t>Stimpson</w:t>
          </w:r>
          <w:proofErr w:type="spellEnd"/>
          <w:r w:rsidRPr="007E4D90">
            <w:rPr>
              <w:i/>
              <w:iCs/>
              <w:lang w:val="es-PE"/>
            </w:rPr>
            <w:t>, 1857) (DECAPODA: ANOMURA) en playas al sur de Lima</w:t>
          </w:r>
          <w:r w:rsidRPr="007E4D90">
            <w:rPr>
              <w:lang w:val="es-PE"/>
            </w:rPr>
            <w:t xml:space="preserve">. </w:t>
          </w:r>
          <w:proofErr w:type="gramStart"/>
          <w:r w:rsidRPr="007E4D90">
            <w:rPr>
              <w:lang w:val="es-PE"/>
            </w:rPr>
            <w:t>https://repositorio.imarpe.gob.pe/bitstream/20.500.12958/2247/1/Sanchez%20Rivas%2c%20G..</w:t>
          </w:r>
          <w:proofErr w:type="gramEnd"/>
          <w:r w:rsidRPr="007E4D90">
            <w:rPr>
              <w:lang w:val="es-PE"/>
            </w:rPr>
            <w:t>pdf</w:t>
          </w:r>
        </w:p>
        <w:p w14:paraId="49B0A708" w14:textId="736789CF" w:rsidR="00C652D3" w:rsidRPr="000916FC" w:rsidRDefault="00C652D3">
          <w:pPr>
            <w:autoSpaceDE w:val="0"/>
            <w:autoSpaceDN w:val="0"/>
            <w:ind w:hanging="480"/>
            <w:divId w:val="685910064"/>
          </w:pPr>
          <w:r w:rsidRPr="00583296">
            <w:rPr>
              <w:lang w:val="es-PE"/>
            </w:rPr>
            <w:t xml:space="preserve">Smolarkiewicz-Wyczachowski A., </w:t>
          </w:r>
          <w:proofErr w:type="spellStart"/>
          <w:r w:rsidRPr="00583296">
            <w:rPr>
              <w:lang w:val="es-PE"/>
            </w:rPr>
            <w:t>Kaczmarek</w:t>
          </w:r>
          <w:proofErr w:type="spellEnd"/>
          <w:r w:rsidRPr="00583296">
            <w:rPr>
              <w:lang w:val="es-PE"/>
            </w:rPr>
            <w:t xml:space="preserve"> H., </w:t>
          </w:r>
          <w:proofErr w:type="spellStart"/>
          <w:r w:rsidRPr="00583296">
            <w:rPr>
              <w:lang w:val="es-PE"/>
            </w:rPr>
            <w:t>Piskorz</w:t>
          </w:r>
          <w:proofErr w:type="spellEnd"/>
          <w:r w:rsidRPr="00583296">
            <w:rPr>
              <w:lang w:val="es-PE"/>
            </w:rPr>
            <w:t xml:space="preserve"> J., </w:t>
          </w:r>
          <w:proofErr w:type="spellStart"/>
          <w:r w:rsidRPr="00583296">
            <w:rPr>
              <w:lang w:val="es-PE"/>
            </w:rPr>
            <w:t>Nowak</w:t>
          </w:r>
          <w:proofErr w:type="spellEnd"/>
          <w:r w:rsidRPr="00583296">
            <w:rPr>
              <w:lang w:val="es-PE"/>
            </w:rPr>
            <w:t xml:space="preserve"> P., </w:t>
          </w:r>
          <w:r w:rsidR="00CA17CA" w:rsidRPr="00583296">
            <w:rPr>
              <w:lang w:val="es-PE"/>
            </w:rPr>
            <w:t>and</w:t>
          </w:r>
          <w:r w:rsidRPr="00583296">
            <w:rPr>
              <w:lang w:val="es-PE"/>
            </w:rPr>
            <w:t xml:space="preserve"> Ziegler-</w:t>
          </w:r>
          <w:proofErr w:type="spellStart"/>
          <w:r w:rsidRPr="00583296">
            <w:rPr>
              <w:lang w:val="es-PE"/>
            </w:rPr>
            <w:t>Borowska</w:t>
          </w:r>
          <w:proofErr w:type="spellEnd"/>
          <w:r w:rsidRPr="00583296">
            <w:rPr>
              <w:lang w:val="es-PE"/>
            </w:rPr>
            <w:t xml:space="preserve"> M.</w:t>
          </w:r>
          <w:r w:rsidR="00CA17CA" w:rsidRPr="00583296">
            <w:rPr>
              <w:lang w:val="es-PE"/>
            </w:rPr>
            <w:t>,</w:t>
          </w:r>
          <w:r w:rsidRPr="00583296">
            <w:rPr>
              <w:lang w:val="es-PE"/>
            </w:rPr>
            <w:t xml:space="preserve"> (2023). </w:t>
          </w:r>
          <w:r>
            <w:t xml:space="preserve">Chitosan Composites Containing Boron-Dipyrromethene Derivatives for Biomedical Applications. </w:t>
          </w:r>
          <w:r>
            <w:rPr>
              <w:i/>
              <w:iCs/>
            </w:rPr>
            <w:t>International Journal of Molecular Sciences</w:t>
          </w:r>
          <w:r>
            <w:t xml:space="preserve">, </w:t>
          </w:r>
          <w:r>
            <w:rPr>
              <w:i/>
              <w:iCs/>
            </w:rPr>
            <w:t>24</w:t>
          </w:r>
          <w:r>
            <w:t xml:space="preserve">(2). </w:t>
          </w:r>
          <w:hyperlink r:id="rId13" w:history="1">
            <w:r w:rsidR="00583296" w:rsidRPr="000916FC">
              <w:rPr>
                <w:rStyle w:val="Hipervnculo"/>
              </w:rPr>
              <w:t>https://doi.org/10.3390/ijms24021770</w:t>
            </w:r>
          </w:hyperlink>
        </w:p>
        <w:p w14:paraId="1904A757" w14:textId="6B0DEDD9" w:rsidR="00C652D3" w:rsidRDefault="00C652D3">
          <w:pPr>
            <w:autoSpaceDE w:val="0"/>
            <w:autoSpaceDN w:val="0"/>
            <w:ind w:hanging="480"/>
            <w:divId w:val="31615966"/>
          </w:pPr>
          <w:r>
            <w:t xml:space="preserve">Tumanyan A. F., Seliverstova A. P., </w:t>
          </w:r>
          <w:r w:rsidR="00CA17CA">
            <w:t>and</w:t>
          </w:r>
          <w:r>
            <w:t xml:space="preserve"> Zaitseva, N. A.</w:t>
          </w:r>
          <w:r w:rsidR="00CA17CA">
            <w:t xml:space="preserve">, </w:t>
          </w:r>
          <w:r>
            <w:t xml:space="preserve">2020. Effect of Heavy Metals on Ecosystems. </w:t>
          </w:r>
          <w:r>
            <w:rPr>
              <w:i/>
              <w:iCs/>
            </w:rPr>
            <w:t>Chemistry and Technology of Fuels and Oils</w:t>
          </w:r>
          <w:r>
            <w:t xml:space="preserve">, </w:t>
          </w:r>
          <w:r>
            <w:rPr>
              <w:i/>
              <w:iCs/>
            </w:rPr>
            <w:t>56</w:t>
          </w:r>
          <w:r>
            <w:t>(3), 390–394. https://doi.org/10.1007/s10553-020-01149-z</w:t>
          </w:r>
        </w:p>
        <w:p w14:paraId="62946861" w14:textId="4AD92E9A" w:rsidR="00C652D3" w:rsidRDefault="00C652D3">
          <w:pPr>
            <w:autoSpaceDE w:val="0"/>
            <w:autoSpaceDN w:val="0"/>
            <w:ind w:hanging="480"/>
            <w:divId w:val="949896521"/>
          </w:pPr>
          <w:r>
            <w:t xml:space="preserve">Türker O. C., </w:t>
          </w:r>
          <w:r w:rsidR="00CA17CA">
            <w:t>and</w:t>
          </w:r>
          <w:r>
            <w:t xml:space="preserve"> Baran T.</w:t>
          </w:r>
          <w:r w:rsidR="00CA17CA">
            <w:t xml:space="preserve">, </w:t>
          </w:r>
          <w:r>
            <w:t xml:space="preserve">2018. A combination method based on chitosan adsorption and duckweed (Lemna </w:t>
          </w:r>
          <w:proofErr w:type="spellStart"/>
          <w:r>
            <w:t>gibba</w:t>
          </w:r>
          <w:proofErr w:type="spellEnd"/>
          <w:r>
            <w:t xml:space="preserve"> L.) phytoremediation for boron (b) removal from drinking water. </w:t>
          </w:r>
          <w:r>
            <w:rPr>
              <w:i/>
              <w:iCs/>
            </w:rPr>
            <w:t>International Journal of Phytoremediation</w:t>
          </w:r>
          <w:r>
            <w:t xml:space="preserve">, </w:t>
          </w:r>
          <w:r>
            <w:rPr>
              <w:i/>
              <w:iCs/>
            </w:rPr>
            <w:t>20</w:t>
          </w:r>
          <w:r>
            <w:t>(2), 175–183. https://doi.org/10.1080/15226514.2017.1350137</w:t>
          </w:r>
        </w:p>
        <w:p w14:paraId="72753EC8" w14:textId="4A0C4DBB" w:rsidR="00C652D3" w:rsidRDefault="00C652D3">
          <w:pPr>
            <w:autoSpaceDE w:val="0"/>
            <w:autoSpaceDN w:val="0"/>
            <w:ind w:hanging="480"/>
            <w:divId w:val="258569362"/>
          </w:pPr>
          <w:r>
            <w:t>Zhang Y., Zhao M., Cheng Q., Wang C., L</w:t>
          </w:r>
          <w:r w:rsidR="00CA17CA">
            <w:t>i</w:t>
          </w:r>
          <w:r>
            <w:t xml:space="preserve"> H., Han X., Fan Z., Su G., Pan D., </w:t>
          </w:r>
          <w:r w:rsidR="00CA17CA">
            <w:t>and</w:t>
          </w:r>
          <w:r>
            <w:t xml:space="preserve"> Li Z.</w:t>
          </w:r>
          <w:r w:rsidR="00CA17CA">
            <w:t xml:space="preserve">, </w:t>
          </w:r>
          <w:r>
            <w:t xml:space="preserve">2021. Research progress of adsorption and removal of heavy metals by chitosan and its derivatives: A review. In </w:t>
          </w:r>
          <w:r>
            <w:rPr>
              <w:i/>
              <w:iCs/>
            </w:rPr>
            <w:t>Chemosphere</w:t>
          </w:r>
          <w:r>
            <w:t xml:space="preserve"> (Vol. 279). Elsevier Ltd. https://doi.org/10.1016/j.chemosphere.2021.130927</w:t>
          </w:r>
        </w:p>
        <w:p w14:paraId="16F66DED" w14:textId="43194096" w:rsidR="00C652D3" w:rsidRDefault="00C652D3">
          <w:pPr>
            <w:autoSpaceDE w:val="0"/>
            <w:autoSpaceDN w:val="0"/>
            <w:ind w:hanging="480"/>
            <w:divId w:val="1982542503"/>
          </w:pPr>
          <w:r>
            <w:t xml:space="preserve">Zia Q., Tabassum M., Gong H., </w:t>
          </w:r>
          <w:r w:rsidR="00CA17CA">
            <w:t>and</w:t>
          </w:r>
          <w:r>
            <w:t xml:space="preserve"> Li J.</w:t>
          </w:r>
          <w:r w:rsidR="00CA17CA">
            <w:t xml:space="preserve">, </w:t>
          </w:r>
          <w:r>
            <w:t xml:space="preserve">2019. A Review on Chitosan for the Removal of Heavy Metals Ions. In </w:t>
          </w:r>
          <w:r>
            <w:rPr>
              <w:i/>
              <w:iCs/>
            </w:rPr>
            <w:t>Journal of Fiber Bioengineering and Informatics</w:t>
          </w:r>
          <w:r>
            <w:t xml:space="preserve"> (Vol. 12, Issue 3, pp. 103–128). Global Science Press. https://doi.org/10.3993/JFBIM00301</w:t>
          </w:r>
        </w:p>
        <w:p w14:paraId="19C4FC68" w14:textId="06E3ECE6" w:rsidR="004628D2" w:rsidRDefault="00C652D3" w:rsidP="00FA5F5F">
          <w:pPr>
            <w:pStyle w:val="CETHeading1"/>
            <w:numPr>
              <w:ilvl w:val="0"/>
              <w:numId w:val="0"/>
            </w:numPr>
          </w:pPr>
          <w:r>
            <w:t> </w:t>
          </w:r>
        </w:p>
      </w:sdtContent>
    </w:sdt>
    <w:sectPr w:rsidR="004628D2" w:rsidSect="00336A98">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C2F55F" w14:textId="77777777" w:rsidR="00336A98" w:rsidRPr="00A812C0" w:rsidRDefault="00336A98" w:rsidP="004F5E36">
      <w:r w:rsidRPr="00A812C0">
        <w:separator/>
      </w:r>
    </w:p>
  </w:endnote>
  <w:endnote w:type="continuationSeparator" w:id="0">
    <w:p w14:paraId="2015BAD8" w14:textId="77777777" w:rsidR="00336A98" w:rsidRPr="00A812C0" w:rsidRDefault="00336A98" w:rsidP="004F5E36">
      <w:r w:rsidRPr="00A812C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0"/>
    <w:family w:val="roman"/>
    <w:pitch w:val="variable"/>
  </w:font>
  <w:font w:name="Noto Serif CJK SC">
    <w:charset w:val="00"/>
    <w:family w:val="auto"/>
    <w:pitch w:val="variable"/>
  </w:font>
  <w:font w:name="Lohit Devanagari">
    <w:altName w:val="Calibri"/>
    <w:charset w:val="00"/>
    <w:family w:val="auto"/>
    <w:pitch w:val="variable"/>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8CF0DC" w14:textId="77777777" w:rsidR="00336A98" w:rsidRPr="00A812C0" w:rsidRDefault="00336A98" w:rsidP="004F5E36">
      <w:r w:rsidRPr="00A812C0">
        <w:separator/>
      </w:r>
    </w:p>
  </w:footnote>
  <w:footnote w:type="continuationSeparator" w:id="0">
    <w:p w14:paraId="1332FDA5" w14:textId="77777777" w:rsidR="00336A98" w:rsidRPr="00A812C0" w:rsidRDefault="00336A98" w:rsidP="004F5E36">
      <w:r w:rsidRPr="00A812C0">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9445452"/>
    <w:multiLevelType w:val="hybridMultilevel"/>
    <w:tmpl w:val="3D369998"/>
    <w:lvl w:ilvl="0" w:tplc="0F661202">
      <w:start w:val="42"/>
      <w:numFmt w:val="bullet"/>
      <w:lvlText w:val="-"/>
      <w:lvlJc w:val="left"/>
      <w:pPr>
        <w:ind w:left="720" w:hanging="360"/>
      </w:pPr>
      <w:rPr>
        <w:rFonts w:ascii="Calibri" w:eastAsiaTheme="minorHAnsi" w:hAnsi="Calibri" w:cs="Calibri" w:hint="default"/>
        <w:sz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5A3268C5"/>
    <w:multiLevelType w:val="multilevel"/>
    <w:tmpl w:val="29341632"/>
    <w:styleLink w:val="WWNum20"/>
    <w:lvl w:ilvl="0">
      <w:start w:val="4"/>
      <w:numFmt w:val="decimal"/>
      <w:lvlText w:val="%1."/>
      <w:lvlJc w:val="left"/>
      <w:pPr>
        <w:ind w:left="408" w:hanging="408"/>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42123529">
    <w:abstractNumId w:val="10"/>
  </w:num>
  <w:num w:numId="2" w16cid:durableId="148637096">
    <w:abstractNumId w:val="8"/>
  </w:num>
  <w:num w:numId="3" w16cid:durableId="1956019499">
    <w:abstractNumId w:val="3"/>
  </w:num>
  <w:num w:numId="4" w16cid:durableId="39940216">
    <w:abstractNumId w:val="2"/>
  </w:num>
  <w:num w:numId="5" w16cid:durableId="42216363">
    <w:abstractNumId w:val="1"/>
  </w:num>
  <w:num w:numId="6" w16cid:durableId="1043018615">
    <w:abstractNumId w:val="0"/>
  </w:num>
  <w:num w:numId="7" w16cid:durableId="1317414180">
    <w:abstractNumId w:val="9"/>
  </w:num>
  <w:num w:numId="8" w16cid:durableId="21980440">
    <w:abstractNumId w:val="7"/>
  </w:num>
  <w:num w:numId="9" w16cid:durableId="495343123">
    <w:abstractNumId w:val="6"/>
  </w:num>
  <w:num w:numId="10" w16cid:durableId="510797410">
    <w:abstractNumId w:val="5"/>
  </w:num>
  <w:num w:numId="11" w16cid:durableId="1043405272">
    <w:abstractNumId w:val="4"/>
  </w:num>
  <w:num w:numId="12" w16cid:durableId="503516516">
    <w:abstractNumId w:val="17"/>
  </w:num>
  <w:num w:numId="13" w16cid:durableId="11541900">
    <w:abstractNumId w:val="12"/>
  </w:num>
  <w:num w:numId="14" w16cid:durableId="768429160">
    <w:abstractNumId w:val="20"/>
  </w:num>
  <w:num w:numId="15" w16cid:durableId="1757020536">
    <w:abstractNumId w:val="22"/>
  </w:num>
  <w:num w:numId="16" w16cid:durableId="1236473635">
    <w:abstractNumId w:val="21"/>
  </w:num>
  <w:num w:numId="17" w16cid:durableId="459762295">
    <w:abstractNumId w:val="11"/>
  </w:num>
  <w:num w:numId="18" w16cid:durableId="15474467">
    <w:abstractNumId w:val="12"/>
    <w:lvlOverride w:ilvl="0">
      <w:startOverride w:val="1"/>
    </w:lvlOverride>
  </w:num>
  <w:num w:numId="19" w16cid:durableId="67576998">
    <w:abstractNumId w:val="16"/>
  </w:num>
  <w:num w:numId="20" w16cid:durableId="983974659">
    <w:abstractNumId w:val="15"/>
  </w:num>
  <w:num w:numId="21" w16cid:durableId="784427156">
    <w:abstractNumId w:val="14"/>
  </w:num>
  <w:num w:numId="22" w16cid:durableId="1419444587">
    <w:abstractNumId w:val="13"/>
  </w:num>
  <w:num w:numId="23" w16cid:durableId="738670105">
    <w:abstractNumId w:val="19"/>
  </w:num>
  <w:num w:numId="24" w16cid:durableId="14614114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A57"/>
    <w:rsid w:val="000052FB"/>
    <w:rsid w:val="000117CB"/>
    <w:rsid w:val="000136E6"/>
    <w:rsid w:val="0003148D"/>
    <w:rsid w:val="00031EEC"/>
    <w:rsid w:val="00051566"/>
    <w:rsid w:val="000561D3"/>
    <w:rsid w:val="000562A9"/>
    <w:rsid w:val="00062A9A"/>
    <w:rsid w:val="00063B01"/>
    <w:rsid w:val="00065058"/>
    <w:rsid w:val="00075F1F"/>
    <w:rsid w:val="000769FE"/>
    <w:rsid w:val="00077DC4"/>
    <w:rsid w:val="00081DB4"/>
    <w:rsid w:val="00084F69"/>
    <w:rsid w:val="00086536"/>
    <w:rsid w:val="00086C39"/>
    <w:rsid w:val="00087107"/>
    <w:rsid w:val="000878C5"/>
    <w:rsid w:val="000904F5"/>
    <w:rsid w:val="000916FC"/>
    <w:rsid w:val="000A03B2"/>
    <w:rsid w:val="000A5265"/>
    <w:rsid w:val="000A5D99"/>
    <w:rsid w:val="000D0268"/>
    <w:rsid w:val="000D2E05"/>
    <w:rsid w:val="000D34BE"/>
    <w:rsid w:val="000E102F"/>
    <w:rsid w:val="000E19F8"/>
    <w:rsid w:val="000E36F1"/>
    <w:rsid w:val="000E3A73"/>
    <w:rsid w:val="000E414A"/>
    <w:rsid w:val="000E68C5"/>
    <w:rsid w:val="000F093C"/>
    <w:rsid w:val="000F787B"/>
    <w:rsid w:val="00111ACA"/>
    <w:rsid w:val="001149B2"/>
    <w:rsid w:val="0012091F"/>
    <w:rsid w:val="00126BC2"/>
    <w:rsid w:val="0013046E"/>
    <w:rsid w:val="001308B6"/>
    <w:rsid w:val="0013121F"/>
    <w:rsid w:val="00131FE6"/>
    <w:rsid w:val="0013263F"/>
    <w:rsid w:val="001331DF"/>
    <w:rsid w:val="00134DE4"/>
    <w:rsid w:val="0014034D"/>
    <w:rsid w:val="00144D16"/>
    <w:rsid w:val="00147708"/>
    <w:rsid w:val="00150E59"/>
    <w:rsid w:val="00152DE3"/>
    <w:rsid w:val="00156F74"/>
    <w:rsid w:val="00157AFC"/>
    <w:rsid w:val="00160257"/>
    <w:rsid w:val="00164CF9"/>
    <w:rsid w:val="00165847"/>
    <w:rsid w:val="001667A6"/>
    <w:rsid w:val="0017629F"/>
    <w:rsid w:val="00177589"/>
    <w:rsid w:val="00184AD6"/>
    <w:rsid w:val="001A4AF7"/>
    <w:rsid w:val="001B0349"/>
    <w:rsid w:val="001B1E93"/>
    <w:rsid w:val="001B5A01"/>
    <w:rsid w:val="001B65C1"/>
    <w:rsid w:val="001C684B"/>
    <w:rsid w:val="001D0CFB"/>
    <w:rsid w:val="001D21AF"/>
    <w:rsid w:val="001D53FC"/>
    <w:rsid w:val="001F42A5"/>
    <w:rsid w:val="001F7B9D"/>
    <w:rsid w:val="00201C93"/>
    <w:rsid w:val="002224B4"/>
    <w:rsid w:val="002447EF"/>
    <w:rsid w:val="00251550"/>
    <w:rsid w:val="00263B05"/>
    <w:rsid w:val="0027221A"/>
    <w:rsid w:val="00275B61"/>
    <w:rsid w:val="00280FAF"/>
    <w:rsid w:val="00282656"/>
    <w:rsid w:val="00284A45"/>
    <w:rsid w:val="00296B83"/>
    <w:rsid w:val="002A74F3"/>
    <w:rsid w:val="002B4015"/>
    <w:rsid w:val="002B78CE"/>
    <w:rsid w:val="002C2FB6"/>
    <w:rsid w:val="002C6BE1"/>
    <w:rsid w:val="002E5FA7"/>
    <w:rsid w:val="002F094C"/>
    <w:rsid w:val="002F3309"/>
    <w:rsid w:val="003008CE"/>
    <w:rsid w:val="003009B7"/>
    <w:rsid w:val="00300E56"/>
    <w:rsid w:val="0030152C"/>
    <w:rsid w:val="0030469C"/>
    <w:rsid w:val="00321CA6"/>
    <w:rsid w:val="00323763"/>
    <w:rsid w:val="00323C5F"/>
    <w:rsid w:val="003339CA"/>
    <w:rsid w:val="00334C09"/>
    <w:rsid w:val="00335072"/>
    <w:rsid w:val="00336A98"/>
    <w:rsid w:val="003723D4"/>
    <w:rsid w:val="00377BDF"/>
    <w:rsid w:val="00381905"/>
    <w:rsid w:val="00384CC8"/>
    <w:rsid w:val="003871FD"/>
    <w:rsid w:val="003A1E30"/>
    <w:rsid w:val="003A2829"/>
    <w:rsid w:val="003A6FC6"/>
    <w:rsid w:val="003A7D1C"/>
    <w:rsid w:val="003B304B"/>
    <w:rsid w:val="003B3146"/>
    <w:rsid w:val="003B437A"/>
    <w:rsid w:val="003D350D"/>
    <w:rsid w:val="003E3D0B"/>
    <w:rsid w:val="003F015E"/>
    <w:rsid w:val="00400414"/>
    <w:rsid w:val="0041446B"/>
    <w:rsid w:val="00425DEA"/>
    <w:rsid w:val="00427D21"/>
    <w:rsid w:val="0043299E"/>
    <w:rsid w:val="0044071E"/>
    <w:rsid w:val="0044329C"/>
    <w:rsid w:val="00451B8D"/>
    <w:rsid w:val="004539F2"/>
    <w:rsid w:val="00453E24"/>
    <w:rsid w:val="00457456"/>
    <w:rsid w:val="004577FE"/>
    <w:rsid w:val="00457B9C"/>
    <w:rsid w:val="0046164A"/>
    <w:rsid w:val="004628D2"/>
    <w:rsid w:val="00462DCD"/>
    <w:rsid w:val="004648AD"/>
    <w:rsid w:val="004703A9"/>
    <w:rsid w:val="004760DE"/>
    <w:rsid w:val="004761E9"/>
    <w:rsid w:val="004763D7"/>
    <w:rsid w:val="00480563"/>
    <w:rsid w:val="004830A2"/>
    <w:rsid w:val="0048685D"/>
    <w:rsid w:val="00486F3C"/>
    <w:rsid w:val="004A004E"/>
    <w:rsid w:val="004A24CF"/>
    <w:rsid w:val="004C3D1D"/>
    <w:rsid w:val="004C3D84"/>
    <w:rsid w:val="004C7913"/>
    <w:rsid w:val="004D160D"/>
    <w:rsid w:val="004E284E"/>
    <w:rsid w:val="004E4B49"/>
    <w:rsid w:val="004E4DD6"/>
    <w:rsid w:val="004F5E36"/>
    <w:rsid w:val="00507B47"/>
    <w:rsid w:val="00507BEF"/>
    <w:rsid w:val="00507CC9"/>
    <w:rsid w:val="005119A5"/>
    <w:rsid w:val="00516AAC"/>
    <w:rsid w:val="005173B6"/>
    <w:rsid w:val="005278B7"/>
    <w:rsid w:val="00532016"/>
    <w:rsid w:val="005346C8"/>
    <w:rsid w:val="005361D7"/>
    <w:rsid w:val="00537E42"/>
    <w:rsid w:val="00543E7D"/>
    <w:rsid w:val="00547A68"/>
    <w:rsid w:val="00551E62"/>
    <w:rsid w:val="005531C9"/>
    <w:rsid w:val="00570C43"/>
    <w:rsid w:val="005748AA"/>
    <w:rsid w:val="00583296"/>
    <w:rsid w:val="00595581"/>
    <w:rsid w:val="005B2110"/>
    <w:rsid w:val="005B61E6"/>
    <w:rsid w:val="005C3041"/>
    <w:rsid w:val="005C63DA"/>
    <w:rsid w:val="005C77E1"/>
    <w:rsid w:val="005C7B3A"/>
    <w:rsid w:val="005D668A"/>
    <w:rsid w:val="005D6A2F"/>
    <w:rsid w:val="005E1A82"/>
    <w:rsid w:val="005E794C"/>
    <w:rsid w:val="005F0A28"/>
    <w:rsid w:val="005F0E5E"/>
    <w:rsid w:val="00600535"/>
    <w:rsid w:val="0060229A"/>
    <w:rsid w:val="00610CD6"/>
    <w:rsid w:val="00611CD3"/>
    <w:rsid w:val="006154F1"/>
    <w:rsid w:val="00620DEE"/>
    <w:rsid w:val="00621F92"/>
    <w:rsid w:val="0062280A"/>
    <w:rsid w:val="00625639"/>
    <w:rsid w:val="00631B33"/>
    <w:rsid w:val="0064184D"/>
    <w:rsid w:val="006422CC"/>
    <w:rsid w:val="00643474"/>
    <w:rsid w:val="00654A6D"/>
    <w:rsid w:val="00660E3E"/>
    <w:rsid w:val="00662E74"/>
    <w:rsid w:val="00672E6E"/>
    <w:rsid w:val="00680C23"/>
    <w:rsid w:val="0068312F"/>
    <w:rsid w:val="0068316E"/>
    <w:rsid w:val="00693766"/>
    <w:rsid w:val="006951AA"/>
    <w:rsid w:val="006A0744"/>
    <w:rsid w:val="006A23E9"/>
    <w:rsid w:val="006A3281"/>
    <w:rsid w:val="006B4888"/>
    <w:rsid w:val="006C2E45"/>
    <w:rsid w:val="006C359C"/>
    <w:rsid w:val="006C5579"/>
    <w:rsid w:val="006C7966"/>
    <w:rsid w:val="006D4FB2"/>
    <w:rsid w:val="006D6E8B"/>
    <w:rsid w:val="006E4609"/>
    <w:rsid w:val="006E6FF5"/>
    <w:rsid w:val="006E737D"/>
    <w:rsid w:val="006F5E9E"/>
    <w:rsid w:val="00713973"/>
    <w:rsid w:val="0071428A"/>
    <w:rsid w:val="00716FD3"/>
    <w:rsid w:val="00720A24"/>
    <w:rsid w:val="0072753B"/>
    <w:rsid w:val="00732386"/>
    <w:rsid w:val="00733B7B"/>
    <w:rsid w:val="00733C97"/>
    <w:rsid w:val="0073514D"/>
    <w:rsid w:val="00737269"/>
    <w:rsid w:val="007447F3"/>
    <w:rsid w:val="0075499F"/>
    <w:rsid w:val="00755CF9"/>
    <w:rsid w:val="00761BF0"/>
    <w:rsid w:val="007661C8"/>
    <w:rsid w:val="0077098D"/>
    <w:rsid w:val="007870F4"/>
    <w:rsid w:val="007931FA"/>
    <w:rsid w:val="00794F96"/>
    <w:rsid w:val="00796E95"/>
    <w:rsid w:val="00797C5E"/>
    <w:rsid w:val="007A4861"/>
    <w:rsid w:val="007A7BBA"/>
    <w:rsid w:val="007B0C50"/>
    <w:rsid w:val="007B48F9"/>
    <w:rsid w:val="007C1A43"/>
    <w:rsid w:val="007D0951"/>
    <w:rsid w:val="007D7D55"/>
    <w:rsid w:val="007E08F7"/>
    <w:rsid w:val="007E4D90"/>
    <w:rsid w:val="0080013E"/>
    <w:rsid w:val="00813288"/>
    <w:rsid w:val="008140E3"/>
    <w:rsid w:val="008168FC"/>
    <w:rsid w:val="00816D59"/>
    <w:rsid w:val="00817FD0"/>
    <w:rsid w:val="00830996"/>
    <w:rsid w:val="008345F1"/>
    <w:rsid w:val="00834AB8"/>
    <w:rsid w:val="008405FE"/>
    <w:rsid w:val="00842EFF"/>
    <w:rsid w:val="00843EAC"/>
    <w:rsid w:val="00863A8A"/>
    <w:rsid w:val="00865B07"/>
    <w:rsid w:val="008667EA"/>
    <w:rsid w:val="0087637F"/>
    <w:rsid w:val="008811C7"/>
    <w:rsid w:val="00892AD5"/>
    <w:rsid w:val="008A1512"/>
    <w:rsid w:val="008B6902"/>
    <w:rsid w:val="008B7C03"/>
    <w:rsid w:val="008C54A2"/>
    <w:rsid w:val="008D32B9"/>
    <w:rsid w:val="008D433B"/>
    <w:rsid w:val="008D4A16"/>
    <w:rsid w:val="008D6C8B"/>
    <w:rsid w:val="008E1F31"/>
    <w:rsid w:val="008E566E"/>
    <w:rsid w:val="008E6F36"/>
    <w:rsid w:val="0090161A"/>
    <w:rsid w:val="00901EB6"/>
    <w:rsid w:val="00902EDA"/>
    <w:rsid w:val="00903E1F"/>
    <w:rsid w:val="00904C62"/>
    <w:rsid w:val="00913F3A"/>
    <w:rsid w:val="00922BA8"/>
    <w:rsid w:val="00924DAC"/>
    <w:rsid w:val="00927058"/>
    <w:rsid w:val="00942750"/>
    <w:rsid w:val="00943923"/>
    <w:rsid w:val="009450CE"/>
    <w:rsid w:val="009459BB"/>
    <w:rsid w:val="00947179"/>
    <w:rsid w:val="009510D0"/>
    <w:rsid w:val="0095164B"/>
    <w:rsid w:val="00954090"/>
    <w:rsid w:val="009573E7"/>
    <w:rsid w:val="0096178A"/>
    <w:rsid w:val="00963E05"/>
    <w:rsid w:val="00964A45"/>
    <w:rsid w:val="00966FD7"/>
    <w:rsid w:val="00967843"/>
    <w:rsid w:val="00967D54"/>
    <w:rsid w:val="00971028"/>
    <w:rsid w:val="0097195B"/>
    <w:rsid w:val="009821EF"/>
    <w:rsid w:val="00987542"/>
    <w:rsid w:val="00993B84"/>
    <w:rsid w:val="00996483"/>
    <w:rsid w:val="00996F5A"/>
    <w:rsid w:val="009B041A"/>
    <w:rsid w:val="009C37C3"/>
    <w:rsid w:val="009C7C86"/>
    <w:rsid w:val="009D2AB4"/>
    <w:rsid w:val="009D2FF7"/>
    <w:rsid w:val="009E7884"/>
    <w:rsid w:val="009E788A"/>
    <w:rsid w:val="009F0E08"/>
    <w:rsid w:val="00A1758F"/>
    <w:rsid w:val="00A1763D"/>
    <w:rsid w:val="00A17CEC"/>
    <w:rsid w:val="00A27EF0"/>
    <w:rsid w:val="00A301A8"/>
    <w:rsid w:val="00A325E7"/>
    <w:rsid w:val="00A42361"/>
    <w:rsid w:val="00A50B20"/>
    <w:rsid w:val="00A51390"/>
    <w:rsid w:val="00A5184C"/>
    <w:rsid w:val="00A60D13"/>
    <w:rsid w:val="00A7223D"/>
    <w:rsid w:val="00A72745"/>
    <w:rsid w:val="00A76EFC"/>
    <w:rsid w:val="00A812C0"/>
    <w:rsid w:val="00A87D50"/>
    <w:rsid w:val="00A91010"/>
    <w:rsid w:val="00A961B8"/>
    <w:rsid w:val="00A96B86"/>
    <w:rsid w:val="00A97F29"/>
    <w:rsid w:val="00AA702E"/>
    <w:rsid w:val="00AA7D26"/>
    <w:rsid w:val="00AB0964"/>
    <w:rsid w:val="00AB5011"/>
    <w:rsid w:val="00AC7368"/>
    <w:rsid w:val="00AD16B9"/>
    <w:rsid w:val="00AD2277"/>
    <w:rsid w:val="00AE2419"/>
    <w:rsid w:val="00AE377D"/>
    <w:rsid w:val="00AF0DF3"/>
    <w:rsid w:val="00AF0EBA"/>
    <w:rsid w:val="00AF759B"/>
    <w:rsid w:val="00B02C8A"/>
    <w:rsid w:val="00B052B0"/>
    <w:rsid w:val="00B07848"/>
    <w:rsid w:val="00B14C65"/>
    <w:rsid w:val="00B15EBF"/>
    <w:rsid w:val="00B17FBD"/>
    <w:rsid w:val="00B315A6"/>
    <w:rsid w:val="00B31813"/>
    <w:rsid w:val="00B33365"/>
    <w:rsid w:val="00B33FB0"/>
    <w:rsid w:val="00B4267A"/>
    <w:rsid w:val="00B52337"/>
    <w:rsid w:val="00B57B36"/>
    <w:rsid w:val="00B57E6F"/>
    <w:rsid w:val="00B62BDE"/>
    <w:rsid w:val="00B66845"/>
    <w:rsid w:val="00B672F5"/>
    <w:rsid w:val="00B7115A"/>
    <w:rsid w:val="00B8686D"/>
    <w:rsid w:val="00B93F69"/>
    <w:rsid w:val="00BA1099"/>
    <w:rsid w:val="00BA27E7"/>
    <w:rsid w:val="00BB1BDF"/>
    <w:rsid w:val="00BB1DDC"/>
    <w:rsid w:val="00BB34F0"/>
    <w:rsid w:val="00BB4FA1"/>
    <w:rsid w:val="00BB6C26"/>
    <w:rsid w:val="00BC30C9"/>
    <w:rsid w:val="00BD077D"/>
    <w:rsid w:val="00BD1182"/>
    <w:rsid w:val="00BD63A8"/>
    <w:rsid w:val="00BE3E58"/>
    <w:rsid w:val="00BE5BDC"/>
    <w:rsid w:val="00BF1F5E"/>
    <w:rsid w:val="00BF50B5"/>
    <w:rsid w:val="00C01616"/>
    <w:rsid w:val="00C0162B"/>
    <w:rsid w:val="00C01EE6"/>
    <w:rsid w:val="00C055EE"/>
    <w:rsid w:val="00C068ED"/>
    <w:rsid w:val="00C22E0C"/>
    <w:rsid w:val="00C345B1"/>
    <w:rsid w:val="00C374A5"/>
    <w:rsid w:val="00C40142"/>
    <w:rsid w:val="00C4165A"/>
    <w:rsid w:val="00C52C3C"/>
    <w:rsid w:val="00C57182"/>
    <w:rsid w:val="00C57863"/>
    <w:rsid w:val="00C63C76"/>
    <w:rsid w:val="00C640AF"/>
    <w:rsid w:val="00C652D3"/>
    <w:rsid w:val="00C655FD"/>
    <w:rsid w:val="00C73297"/>
    <w:rsid w:val="00C75407"/>
    <w:rsid w:val="00C76D61"/>
    <w:rsid w:val="00C85557"/>
    <w:rsid w:val="00C870A8"/>
    <w:rsid w:val="00C928A7"/>
    <w:rsid w:val="00C94434"/>
    <w:rsid w:val="00CA0076"/>
    <w:rsid w:val="00CA0D4A"/>
    <w:rsid w:val="00CA0D75"/>
    <w:rsid w:val="00CA17CA"/>
    <w:rsid w:val="00CA1C95"/>
    <w:rsid w:val="00CA5A9C"/>
    <w:rsid w:val="00CA614F"/>
    <w:rsid w:val="00CA6FFD"/>
    <w:rsid w:val="00CC4C20"/>
    <w:rsid w:val="00CD3517"/>
    <w:rsid w:val="00CD5FE2"/>
    <w:rsid w:val="00CD6981"/>
    <w:rsid w:val="00CE7C68"/>
    <w:rsid w:val="00D01383"/>
    <w:rsid w:val="00D02B4C"/>
    <w:rsid w:val="00D040C4"/>
    <w:rsid w:val="00D04929"/>
    <w:rsid w:val="00D16F58"/>
    <w:rsid w:val="00D20262"/>
    <w:rsid w:val="00D20AD1"/>
    <w:rsid w:val="00D46B7E"/>
    <w:rsid w:val="00D57C84"/>
    <w:rsid w:val="00D6057D"/>
    <w:rsid w:val="00D648EC"/>
    <w:rsid w:val="00D71640"/>
    <w:rsid w:val="00D72CF4"/>
    <w:rsid w:val="00D73F18"/>
    <w:rsid w:val="00D83103"/>
    <w:rsid w:val="00D836C5"/>
    <w:rsid w:val="00D84576"/>
    <w:rsid w:val="00DA00D8"/>
    <w:rsid w:val="00DA1399"/>
    <w:rsid w:val="00DA24C6"/>
    <w:rsid w:val="00DA4D7B"/>
    <w:rsid w:val="00DA66FE"/>
    <w:rsid w:val="00DB3233"/>
    <w:rsid w:val="00DC028E"/>
    <w:rsid w:val="00DC17D6"/>
    <w:rsid w:val="00DD271C"/>
    <w:rsid w:val="00DD3BA7"/>
    <w:rsid w:val="00DE264A"/>
    <w:rsid w:val="00DF5072"/>
    <w:rsid w:val="00E02D18"/>
    <w:rsid w:val="00E041E7"/>
    <w:rsid w:val="00E14106"/>
    <w:rsid w:val="00E2113F"/>
    <w:rsid w:val="00E22A5E"/>
    <w:rsid w:val="00E23CA1"/>
    <w:rsid w:val="00E2676C"/>
    <w:rsid w:val="00E33DD7"/>
    <w:rsid w:val="00E37ADD"/>
    <w:rsid w:val="00E409A8"/>
    <w:rsid w:val="00E46857"/>
    <w:rsid w:val="00E50C12"/>
    <w:rsid w:val="00E65B91"/>
    <w:rsid w:val="00E7209D"/>
    <w:rsid w:val="00E72EAD"/>
    <w:rsid w:val="00E736E5"/>
    <w:rsid w:val="00E737F8"/>
    <w:rsid w:val="00E77223"/>
    <w:rsid w:val="00E8528B"/>
    <w:rsid w:val="00E85B94"/>
    <w:rsid w:val="00E92BC5"/>
    <w:rsid w:val="00E94E48"/>
    <w:rsid w:val="00E978D0"/>
    <w:rsid w:val="00EA4613"/>
    <w:rsid w:val="00EA7F91"/>
    <w:rsid w:val="00EB1523"/>
    <w:rsid w:val="00EB5285"/>
    <w:rsid w:val="00EB7087"/>
    <w:rsid w:val="00EC0E49"/>
    <w:rsid w:val="00EC101F"/>
    <w:rsid w:val="00EC1D9F"/>
    <w:rsid w:val="00EC60EF"/>
    <w:rsid w:val="00EE0131"/>
    <w:rsid w:val="00EE17B0"/>
    <w:rsid w:val="00EE1B59"/>
    <w:rsid w:val="00EE3B49"/>
    <w:rsid w:val="00EE4B65"/>
    <w:rsid w:val="00EF06D9"/>
    <w:rsid w:val="00EF3200"/>
    <w:rsid w:val="00F21253"/>
    <w:rsid w:val="00F3049E"/>
    <w:rsid w:val="00F30C64"/>
    <w:rsid w:val="00F32BA2"/>
    <w:rsid w:val="00F32CDB"/>
    <w:rsid w:val="00F34EE1"/>
    <w:rsid w:val="00F40390"/>
    <w:rsid w:val="00F565FE"/>
    <w:rsid w:val="00F63A70"/>
    <w:rsid w:val="00F63D8C"/>
    <w:rsid w:val="00F70DC7"/>
    <w:rsid w:val="00F72F4F"/>
    <w:rsid w:val="00F7534E"/>
    <w:rsid w:val="00F7640A"/>
    <w:rsid w:val="00F93EDF"/>
    <w:rsid w:val="00F93F9A"/>
    <w:rsid w:val="00FA0329"/>
    <w:rsid w:val="00FA1802"/>
    <w:rsid w:val="00FA21D0"/>
    <w:rsid w:val="00FA5F5F"/>
    <w:rsid w:val="00FB730C"/>
    <w:rsid w:val="00FC2695"/>
    <w:rsid w:val="00FC3E03"/>
    <w:rsid w:val="00FC3FC1"/>
    <w:rsid w:val="00FC77BE"/>
    <w:rsid w:val="00FD704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link w:val="PrrafodelistaCar"/>
    <w:uiPriority w:val="34"/>
    <w:qFormat/>
    <w:rsid w:val="00280FAF"/>
    <w:pPr>
      <w:ind w:left="720"/>
      <w:contextualSpacing/>
    </w:pPr>
  </w:style>
  <w:style w:type="paragraph" w:styleId="Sinespaciado">
    <w:name w:val="No Spacing"/>
    <w:uiPriority w:val="1"/>
    <w:qFormat/>
    <w:rsid w:val="005C63DA"/>
    <w:pPr>
      <w:spacing w:after="0" w:line="240" w:lineRule="auto"/>
    </w:pPr>
    <w:rPr>
      <w:lang w:val="es-PE"/>
    </w:rPr>
  </w:style>
  <w:style w:type="paragraph" w:customStyle="1" w:styleId="Standard">
    <w:name w:val="Standard"/>
    <w:rsid w:val="00E92BC5"/>
    <w:pPr>
      <w:suppressAutoHyphens/>
      <w:autoSpaceDN w:val="0"/>
      <w:spacing w:after="0" w:line="240" w:lineRule="auto"/>
      <w:textAlignment w:val="baseline"/>
    </w:pPr>
    <w:rPr>
      <w:rFonts w:ascii="Liberation Serif" w:eastAsia="Noto Serif CJK SC" w:hAnsi="Liberation Serif" w:cs="Lohit Devanagari"/>
      <w:kern w:val="3"/>
      <w:sz w:val="24"/>
      <w:szCs w:val="24"/>
      <w:lang w:val="es-PE" w:eastAsia="zh-CN" w:bidi="hi-IN"/>
    </w:rPr>
  </w:style>
  <w:style w:type="numbering" w:customStyle="1" w:styleId="WWNum20">
    <w:name w:val="WWNum20"/>
    <w:basedOn w:val="Sinlista"/>
    <w:rsid w:val="00E92BC5"/>
    <w:pPr>
      <w:numPr>
        <w:numId w:val="23"/>
      </w:numPr>
    </w:pPr>
  </w:style>
  <w:style w:type="character" w:customStyle="1" w:styleId="PrrafodelistaCar">
    <w:name w:val="Párrafo de lista Car"/>
    <w:basedOn w:val="Fuentedeprrafopredeter"/>
    <w:link w:val="Prrafodelista"/>
    <w:uiPriority w:val="34"/>
    <w:qFormat/>
    <w:rsid w:val="00377BDF"/>
    <w:rPr>
      <w:rFonts w:ascii="Arial" w:eastAsia="Times New Roman" w:hAnsi="Arial" w:cs="Times New Roman"/>
      <w:sz w:val="18"/>
      <w:szCs w:val="20"/>
      <w:lang w:val="en-GB"/>
    </w:rPr>
  </w:style>
  <w:style w:type="character" w:styleId="Textodelmarcadordeposicin">
    <w:name w:val="Placeholder Text"/>
    <w:basedOn w:val="Fuentedeprrafopredeter"/>
    <w:uiPriority w:val="99"/>
    <w:semiHidden/>
    <w:rsid w:val="002A74F3"/>
    <w:rPr>
      <w:color w:val="666666"/>
    </w:rPr>
  </w:style>
  <w:style w:type="character" w:styleId="Mencinsinresolver">
    <w:name w:val="Unresolved Mention"/>
    <w:basedOn w:val="Fuentedeprrafopredeter"/>
    <w:uiPriority w:val="99"/>
    <w:semiHidden/>
    <w:unhideWhenUsed/>
    <w:rsid w:val="005832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60295">
      <w:bodyDiv w:val="1"/>
      <w:marLeft w:val="0"/>
      <w:marRight w:val="0"/>
      <w:marTop w:val="0"/>
      <w:marBottom w:val="0"/>
      <w:divBdr>
        <w:top w:val="none" w:sz="0" w:space="0" w:color="auto"/>
        <w:left w:val="none" w:sz="0" w:space="0" w:color="auto"/>
        <w:bottom w:val="none" w:sz="0" w:space="0" w:color="auto"/>
        <w:right w:val="none" w:sz="0" w:space="0" w:color="auto"/>
      </w:divBdr>
      <w:divsChild>
        <w:div w:id="159466843">
          <w:marLeft w:val="480"/>
          <w:marRight w:val="0"/>
          <w:marTop w:val="0"/>
          <w:marBottom w:val="0"/>
          <w:divBdr>
            <w:top w:val="none" w:sz="0" w:space="0" w:color="auto"/>
            <w:left w:val="none" w:sz="0" w:space="0" w:color="auto"/>
            <w:bottom w:val="none" w:sz="0" w:space="0" w:color="auto"/>
            <w:right w:val="none" w:sz="0" w:space="0" w:color="auto"/>
          </w:divBdr>
        </w:div>
        <w:div w:id="1669167412">
          <w:marLeft w:val="480"/>
          <w:marRight w:val="0"/>
          <w:marTop w:val="0"/>
          <w:marBottom w:val="0"/>
          <w:divBdr>
            <w:top w:val="none" w:sz="0" w:space="0" w:color="auto"/>
            <w:left w:val="none" w:sz="0" w:space="0" w:color="auto"/>
            <w:bottom w:val="none" w:sz="0" w:space="0" w:color="auto"/>
            <w:right w:val="none" w:sz="0" w:space="0" w:color="auto"/>
          </w:divBdr>
        </w:div>
        <w:div w:id="1838881278">
          <w:marLeft w:val="480"/>
          <w:marRight w:val="0"/>
          <w:marTop w:val="0"/>
          <w:marBottom w:val="0"/>
          <w:divBdr>
            <w:top w:val="none" w:sz="0" w:space="0" w:color="auto"/>
            <w:left w:val="none" w:sz="0" w:space="0" w:color="auto"/>
            <w:bottom w:val="none" w:sz="0" w:space="0" w:color="auto"/>
            <w:right w:val="none" w:sz="0" w:space="0" w:color="auto"/>
          </w:divBdr>
        </w:div>
        <w:div w:id="47146070">
          <w:marLeft w:val="480"/>
          <w:marRight w:val="0"/>
          <w:marTop w:val="0"/>
          <w:marBottom w:val="0"/>
          <w:divBdr>
            <w:top w:val="none" w:sz="0" w:space="0" w:color="auto"/>
            <w:left w:val="none" w:sz="0" w:space="0" w:color="auto"/>
            <w:bottom w:val="none" w:sz="0" w:space="0" w:color="auto"/>
            <w:right w:val="none" w:sz="0" w:space="0" w:color="auto"/>
          </w:divBdr>
        </w:div>
        <w:div w:id="1413888000">
          <w:marLeft w:val="480"/>
          <w:marRight w:val="0"/>
          <w:marTop w:val="0"/>
          <w:marBottom w:val="0"/>
          <w:divBdr>
            <w:top w:val="none" w:sz="0" w:space="0" w:color="auto"/>
            <w:left w:val="none" w:sz="0" w:space="0" w:color="auto"/>
            <w:bottom w:val="none" w:sz="0" w:space="0" w:color="auto"/>
            <w:right w:val="none" w:sz="0" w:space="0" w:color="auto"/>
          </w:divBdr>
        </w:div>
        <w:div w:id="1709837738">
          <w:marLeft w:val="480"/>
          <w:marRight w:val="0"/>
          <w:marTop w:val="0"/>
          <w:marBottom w:val="0"/>
          <w:divBdr>
            <w:top w:val="none" w:sz="0" w:space="0" w:color="auto"/>
            <w:left w:val="none" w:sz="0" w:space="0" w:color="auto"/>
            <w:bottom w:val="none" w:sz="0" w:space="0" w:color="auto"/>
            <w:right w:val="none" w:sz="0" w:space="0" w:color="auto"/>
          </w:divBdr>
        </w:div>
        <w:div w:id="809177864">
          <w:marLeft w:val="480"/>
          <w:marRight w:val="0"/>
          <w:marTop w:val="0"/>
          <w:marBottom w:val="0"/>
          <w:divBdr>
            <w:top w:val="none" w:sz="0" w:space="0" w:color="auto"/>
            <w:left w:val="none" w:sz="0" w:space="0" w:color="auto"/>
            <w:bottom w:val="none" w:sz="0" w:space="0" w:color="auto"/>
            <w:right w:val="none" w:sz="0" w:space="0" w:color="auto"/>
          </w:divBdr>
        </w:div>
        <w:div w:id="921179779">
          <w:marLeft w:val="480"/>
          <w:marRight w:val="0"/>
          <w:marTop w:val="0"/>
          <w:marBottom w:val="0"/>
          <w:divBdr>
            <w:top w:val="none" w:sz="0" w:space="0" w:color="auto"/>
            <w:left w:val="none" w:sz="0" w:space="0" w:color="auto"/>
            <w:bottom w:val="none" w:sz="0" w:space="0" w:color="auto"/>
            <w:right w:val="none" w:sz="0" w:space="0" w:color="auto"/>
          </w:divBdr>
        </w:div>
        <w:div w:id="638808891">
          <w:marLeft w:val="480"/>
          <w:marRight w:val="0"/>
          <w:marTop w:val="0"/>
          <w:marBottom w:val="0"/>
          <w:divBdr>
            <w:top w:val="none" w:sz="0" w:space="0" w:color="auto"/>
            <w:left w:val="none" w:sz="0" w:space="0" w:color="auto"/>
            <w:bottom w:val="none" w:sz="0" w:space="0" w:color="auto"/>
            <w:right w:val="none" w:sz="0" w:space="0" w:color="auto"/>
          </w:divBdr>
        </w:div>
        <w:div w:id="944969534">
          <w:marLeft w:val="480"/>
          <w:marRight w:val="0"/>
          <w:marTop w:val="0"/>
          <w:marBottom w:val="0"/>
          <w:divBdr>
            <w:top w:val="none" w:sz="0" w:space="0" w:color="auto"/>
            <w:left w:val="none" w:sz="0" w:space="0" w:color="auto"/>
            <w:bottom w:val="none" w:sz="0" w:space="0" w:color="auto"/>
            <w:right w:val="none" w:sz="0" w:space="0" w:color="auto"/>
          </w:divBdr>
        </w:div>
        <w:div w:id="1694570382">
          <w:marLeft w:val="480"/>
          <w:marRight w:val="0"/>
          <w:marTop w:val="0"/>
          <w:marBottom w:val="0"/>
          <w:divBdr>
            <w:top w:val="none" w:sz="0" w:space="0" w:color="auto"/>
            <w:left w:val="none" w:sz="0" w:space="0" w:color="auto"/>
            <w:bottom w:val="none" w:sz="0" w:space="0" w:color="auto"/>
            <w:right w:val="none" w:sz="0" w:space="0" w:color="auto"/>
          </w:divBdr>
        </w:div>
        <w:div w:id="1093937487">
          <w:marLeft w:val="480"/>
          <w:marRight w:val="0"/>
          <w:marTop w:val="0"/>
          <w:marBottom w:val="0"/>
          <w:divBdr>
            <w:top w:val="none" w:sz="0" w:space="0" w:color="auto"/>
            <w:left w:val="none" w:sz="0" w:space="0" w:color="auto"/>
            <w:bottom w:val="none" w:sz="0" w:space="0" w:color="auto"/>
            <w:right w:val="none" w:sz="0" w:space="0" w:color="auto"/>
          </w:divBdr>
        </w:div>
        <w:div w:id="55320047">
          <w:marLeft w:val="480"/>
          <w:marRight w:val="0"/>
          <w:marTop w:val="0"/>
          <w:marBottom w:val="0"/>
          <w:divBdr>
            <w:top w:val="none" w:sz="0" w:space="0" w:color="auto"/>
            <w:left w:val="none" w:sz="0" w:space="0" w:color="auto"/>
            <w:bottom w:val="none" w:sz="0" w:space="0" w:color="auto"/>
            <w:right w:val="none" w:sz="0" w:space="0" w:color="auto"/>
          </w:divBdr>
        </w:div>
        <w:div w:id="596209267">
          <w:marLeft w:val="480"/>
          <w:marRight w:val="0"/>
          <w:marTop w:val="0"/>
          <w:marBottom w:val="0"/>
          <w:divBdr>
            <w:top w:val="none" w:sz="0" w:space="0" w:color="auto"/>
            <w:left w:val="none" w:sz="0" w:space="0" w:color="auto"/>
            <w:bottom w:val="none" w:sz="0" w:space="0" w:color="auto"/>
            <w:right w:val="none" w:sz="0" w:space="0" w:color="auto"/>
          </w:divBdr>
        </w:div>
        <w:div w:id="515965609">
          <w:marLeft w:val="480"/>
          <w:marRight w:val="0"/>
          <w:marTop w:val="0"/>
          <w:marBottom w:val="0"/>
          <w:divBdr>
            <w:top w:val="none" w:sz="0" w:space="0" w:color="auto"/>
            <w:left w:val="none" w:sz="0" w:space="0" w:color="auto"/>
            <w:bottom w:val="none" w:sz="0" w:space="0" w:color="auto"/>
            <w:right w:val="none" w:sz="0" w:space="0" w:color="auto"/>
          </w:divBdr>
        </w:div>
        <w:div w:id="356202275">
          <w:marLeft w:val="480"/>
          <w:marRight w:val="0"/>
          <w:marTop w:val="0"/>
          <w:marBottom w:val="0"/>
          <w:divBdr>
            <w:top w:val="none" w:sz="0" w:space="0" w:color="auto"/>
            <w:left w:val="none" w:sz="0" w:space="0" w:color="auto"/>
            <w:bottom w:val="none" w:sz="0" w:space="0" w:color="auto"/>
            <w:right w:val="none" w:sz="0" w:space="0" w:color="auto"/>
          </w:divBdr>
        </w:div>
        <w:div w:id="1098212889">
          <w:marLeft w:val="480"/>
          <w:marRight w:val="0"/>
          <w:marTop w:val="0"/>
          <w:marBottom w:val="0"/>
          <w:divBdr>
            <w:top w:val="none" w:sz="0" w:space="0" w:color="auto"/>
            <w:left w:val="none" w:sz="0" w:space="0" w:color="auto"/>
            <w:bottom w:val="none" w:sz="0" w:space="0" w:color="auto"/>
            <w:right w:val="none" w:sz="0" w:space="0" w:color="auto"/>
          </w:divBdr>
        </w:div>
        <w:div w:id="1633824676">
          <w:marLeft w:val="480"/>
          <w:marRight w:val="0"/>
          <w:marTop w:val="0"/>
          <w:marBottom w:val="0"/>
          <w:divBdr>
            <w:top w:val="none" w:sz="0" w:space="0" w:color="auto"/>
            <w:left w:val="none" w:sz="0" w:space="0" w:color="auto"/>
            <w:bottom w:val="none" w:sz="0" w:space="0" w:color="auto"/>
            <w:right w:val="none" w:sz="0" w:space="0" w:color="auto"/>
          </w:divBdr>
        </w:div>
        <w:div w:id="2008242258">
          <w:marLeft w:val="480"/>
          <w:marRight w:val="0"/>
          <w:marTop w:val="0"/>
          <w:marBottom w:val="0"/>
          <w:divBdr>
            <w:top w:val="none" w:sz="0" w:space="0" w:color="auto"/>
            <w:left w:val="none" w:sz="0" w:space="0" w:color="auto"/>
            <w:bottom w:val="none" w:sz="0" w:space="0" w:color="auto"/>
            <w:right w:val="none" w:sz="0" w:space="0" w:color="auto"/>
          </w:divBdr>
        </w:div>
        <w:div w:id="479739166">
          <w:marLeft w:val="480"/>
          <w:marRight w:val="0"/>
          <w:marTop w:val="0"/>
          <w:marBottom w:val="0"/>
          <w:divBdr>
            <w:top w:val="none" w:sz="0" w:space="0" w:color="auto"/>
            <w:left w:val="none" w:sz="0" w:space="0" w:color="auto"/>
            <w:bottom w:val="none" w:sz="0" w:space="0" w:color="auto"/>
            <w:right w:val="none" w:sz="0" w:space="0" w:color="auto"/>
          </w:divBdr>
        </w:div>
      </w:divsChild>
    </w:div>
    <w:div w:id="21521325">
      <w:bodyDiv w:val="1"/>
      <w:marLeft w:val="0"/>
      <w:marRight w:val="0"/>
      <w:marTop w:val="0"/>
      <w:marBottom w:val="0"/>
      <w:divBdr>
        <w:top w:val="none" w:sz="0" w:space="0" w:color="auto"/>
        <w:left w:val="none" w:sz="0" w:space="0" w:color="auto"/>
        <w:bottom w:val="none" w:sz="0" w:space="0" w:color="auto"/>
        <w:right w:val="none" w:sz="0" w:space="0" w:color="auto"/>
      </w:divBdr>
    </w:div>
    <w:div w:id="24841076">
      <w:bodyDiv w:val="1"/>
      <w:marLeft w:val="0"/>
      <w:marRight w:val="0"/>
      <w:marTop w:val="0"/>
      <w:marBottom w:val="0"/>
      <w:divBdr>
        <w:top w:val="none" w:sz="0" w:space="0" w:color="auto"/>
        <w:left w:val="none" w:sz="0" w:space="0" w:color="auto"/>
        <w:bottom w:val="none" w:sz="0" w:space="0" w:color="auto"/>
        <w:right w:val="none" w:sz="0" w:space="0" w:color="auto"/>
      </w:divBdr>
    </w:div>
    <w:div w:id="71046156">
      <w:bodyDiv w:val="1"/>
      <w:marLeft w:val="0"/>
      <w:marRight w:val="0"/>
      <w:marTop w:val="0"/>
      <w:marBottom w:val="0"/>
      <w:divBdr>
        <w:top w:val="none" w:sz="0" w:space="0" w:color="auto"/>
        <w:left w:val="none" w:sz="0" w:space="0" w:color="auto"/>
        <w:bottom w:val="none" w:sz="0" w:space="0" w:color="auto"/>
        <w:right w:val="none" w:sz="0" w:space="0" w:color="auto"/>
      </w:divBdr>
      <w:divsChild>
        <w:div w:id="1349454295">
          <w:marLeft w:val="480"/>
          <w:marRight w:val="0"/>
          <w:marTop w:val="0"/>
          <w:marBottom w:val="0"/>
          <w:divBdr>
            <w:top w:val="none" w:sz="0" w:space="0" w:color="auto"/>
            <w:left w:val="none" w:sz="0" w:space="0" w:color="auto"/>
            <w:bottom w:val="none" w:sz="0" w:space="0" w:color="auto"/>
            <w:right w:val="none" w:sz="0" w:space="0" w:color="auto"/>
          </w:divBdr>
        </w:div>
        <w:div w:id="1206603958">
          <w:marLeft w:val="480"/>
          <w:marRight w:val="0"/>
          <w:marTop w:val="0"/>
          <w:marBottom w:val="0"/>
          <w:divBdr>
            <w:top w:val="none" w:sz="0" w:space="0" w:color="auto"/>
            <w:left w:val="none" w:sz="0" w:space="0" w:color="auto"/>
            <w:bottom w:val="none" w:sz="0" w:space="0" w:color="auto"/>
            <w:right w:val="none" w:sz="0" w:space="0" w:color="auto"/>
          </w:divBdr>
        </w:div>
        <w:div w:id="2821344">
          <w:marLeft w:val="480"/>
          <w:marRight w:val="0"/>
          <w:marTop w:val="0"/>
          <w:marBottom w:val="0"/>
          <w:divBdr>
            <w:top w:val="none" w:sz="0" w:space="0" w:color="auto"/>
            <w:left w:val="none" w:sz="0" w:space="0" w:color="auto"/>
            <w:bottom w:val="none" w:sz="0" w:space="0" w:color="auto"/>
            <w:right w:val="none" w:sz="0" w:space="0" w:color="auto"/>
          </w:divBdr>
        </w:div>
        <w:div w:id="1332248087">
          <w:marLeft w:val="480"/>
          <w:marRight w:val="0"/>
          <w:marTop w:val="0"/>
          <w:marBottom w:val="0"/>
          <w:divBdr>
            <w:top w:val="none" w:sz="0" w:space="0" w:color="auto"/>
            <w:left w:val="none" w:sz="0" w:space="0" w:color="auto"/>
            <w:bottom w:val="none" w:sz="0" w:space="0" w:color="auto"/>
            <w:right w:val="none" w:sz="0" w:space="0" w:color="auto"/>
          </w:divBdr>
        </w:div>
        <w:div w:id="617027263">
          <w:marLeft w:val="480"/>
          <w:marRight w:val="0"/>
          <w:marTop w:val="0"/>
          <w:marBottom w:val="0"/>
          <w:divBdr>
            <w:top w:val="none" w:sz="0" w:space="0" w:color="auto"/>
            <w:left w:val="none" w:sz="0" w:space="0" w:color="auto"/>
            <w:bottom w:val="none" w:sz="0" w:space="0" w:color="auto"/>
            <w:right w:val="none" w:sz="0" w:space="0" w:color="auto"/>
          </w:divBdr>
        </w:div>
        <w:div w:id="1402485822">
          <w:marLeft w:val="480"/>
          <w:marRight w:val="0"/>
          <w:marTop w:val="0"/>
          <w:marBottom w:val="0"/>
          <w:divBdr>
            <w:top w:val="none" w:sz="0" w:space="0" w:color="auto"/>
            <w:left w:val="none" w:sz="0" w:space="0" w:color="auto"/>
            <w:bottom w:val="none" w:sz="0" w:space="0" w:color="auto"/>
            <w:right w:val="none" w:sz="0" w:space="0" w:color="auto"/>
          </w:divBdr>
        </w:div>
        <w:div w:id="851992792">
          <w:marLeft w:val="480"/>
          <w:marRight w:val="0"/>
          <w:marTop w:val="0"/>
          <w:marBottom w:val="0"/>
          <w:divBdr>
            <w:top w:val="none" w:sz="0" w:space="0" w:color="auto"/>
            <w:left w:val="none" w:sz="0" w:space="0" w:color="auto"/>
            <w:bottom w:val="none" w:sz="0" w:space="0" w:color="auto"/>
            <w:right w:val="none" w:sz="0" w:space="0" w:color="auto"/>
          </w:divBdr>
        </w:div>
        <w:div w:id="2110538875">
          <w:marLeft w:val="480"/>
          <w:marRight w:val="0"/>
          <w:marTop w:val="0"/>
          <w:marBottom w:val="0"/>
          <w:divBdr>
            <w:top w:val="none" w:sz="0" w:space="0" w:color="auto"/>
            <w:left w:val="none" w:sz="0" w:space="0" w:color="auto"/>
            <w:bottom w:val="none" w:sz="0" w:space="0" w:color="auto"/>
            <w:right w:val="none" w:sz="0" w:space="0" w:color="auto"/>
          </w:divBdr>
        </w:div>
        <w:div w:id="1816486817">
          <w:marLeft w:val="480"/>
          <w:marRight w:val="0"/>
          <w:marTop w:val="0"/>
          <w:marBottom w:val="0"/>
          <w:divBdr>
            <w:top w:val="none" w:sz="0" w:space="0" w:color="auto"/>
            <w:left w:val="none" w:sz="0" w:space="0" w:color="auto"/>
            <w:bottom w:val="none" w:sz="0" w:space="0" w:color="auto"/>
            <w:right w:val="none" w:sz="0" w:space="0" w:color="auto"/>
          </w:divBdr>
        </w:div>
        <w:div w:id="426925518">
          <w:marLeft w:val="480"/>
          <w:marRight w:val="0"/>
          <w:marTop w:val="0"/>
          <w:marBottom w:val="0"/>
          <w:divBdr>
            <w:top w:val="none" w:sz="0" w:space="0" w:color="auto"/>
            <w:left w:val="none" w:sz="0" w:space="0" w:color="auto"/>
            <w:bottom w:val="none" w:sz="0" w:space="0" w:color="auto"/>
            <w:right w:val="none" w:sz="0" w:space="0" w:color="auto"/>
          </w:divBdr>
        </w:div>
        <w:div w:id="1025061762">
          <w:marLeft w:val="480"/>
          <w:marRight w:val="0"/>
          <w:marTop w:val="0"/>
          <w:marBottom w:val="0"/>
          <w:divBdr>
            <w:top w:val="none" w:sz="0" w:space="0" w:color="auto"/>
            <w:left w:val="none" w:sz="0" w:space="0" w:color="auto"/>
            <w:bottom w:val="none" w:sz="0" w:space="0" w:color="auto"/>
            <w:right w:val="none" w:sz="0" w:space="0" w:color="auto"/>
          </w:divBdr>
        </w:div>
        <w:div w:id="1859348526">
          <w:marLeft w:val="480"/>
          <w:marRight w:val="0"/>
          <w:marTop w:val="0"/>
          <w:marBottom w:val="0"/>
          <w:divBdr>
            <w:top w:val="none" w:sz="0" w:space="0" w:color="auto"/>
            <w:left w:val="none" w:sz="0" w:space="0" w:color="auto"/>
            <w:bottom w:val="none" w:sz="0" w:space="0" w:color="auto"/>
            <w:right w:val="none" w:sz="0" w:space="0" w:color="auto"/>
          </w:divBdr>
        </w:div>
        <w:div w:id="1737362578">
          <w:marLeft w:val="480"/>
          <w:marRight w:val="0"/>
          <w:marTop w:val="0"/>
          <w:marBottom w:val="0"/>
          <w:divBdr>
            <w:top w:val="none" w:sz="0" w:space="0" w:color="auto"/>
            <w:left w:val="none" w:sz="0" w:space="0" w:color="auto"/>
            <w:bottom w:val="none" w:sz="0" w:space="0" w:color="auto"/>
            <w:right w:val="none" w:sz="0" w:space="0" w:color="auto"/>
          </w:divBdr>
        </w:div>
        <w:div w:id="1626041645">
          <w:marLeft w:val="480"/>
          <w:marRight w:val="0"/>
          <w:marTop w:val="0"/>
          <w:marBottom w:val="0"/>
          <w:divBdr>
            <w:top w:val="none" w:sz="0" w:space="0" w:color="auto"/>
            <w:left w:val="none" w:sz="0" w:space="0" w:color="auto"/>
            <w:bottom w:val="none" w:sz="0" w:space="0" w:color="auto"/>
            <w:right w:val="none" w:sz="0" w:space="0" w:color="auto"/>
          </w:divBdr>
        </w:div>
        <w:div w:id="1685859179">
          <w:marLeft w:val="480"/>
          <w:marRight w:val="0"/>
          <w:marTop w:val="0"/>
          <w:marBottom w:val="0"/>
          <w:divBdr>
            <w:top w:val="none" w:sz="0" w:space="0" w:color="auto"/>
            <w:left w:val="none" w:sz="0" w:space="0" w:color="auto"/>
            <w:bottom w:val="none" w:sz="0" w:space="0" w:color="auto"/>
            <w:right w:val="none" w:sz="0" w:space="0" w:color="auto"/>
          </w:divBdr>
        </w:div>
        <w:div w:id="1544246901">
          <w:marLeft w:val="480"/>
          <w:marRight w:val="0"/>
          <w:marTop w:val="0"/>
          <w:marBottom w:val="0"/>
          <w:divBdr>
            <w:top w:val="none" w:sz="0" w:space="0" w:color="auto"/>
            <w:left w:val="none" w:sz="0" w:space="0" w:color="auto"/>
            <w:bottom w:val="none" w:sz="0" w:space="0" w:color="auto"/>
            <w:right w:val="none" w:sz="0" w:space="0" w:color="auto"/>
          </w:divBdr>
        </w:div>
        <w:div w:id="2117093055">
          <w:marLeft w:val="480"/>
          <w:marRight w:val="0"/>
          <w:marTop w:val="0"/>
          <w:marBottom w:val="0"/>
          <w:divBdr>
            <w:top w:val="none" w:sz="0" w:space="0" w:color="auto"/>
            <w:left w:val="none" w:sz="0" w:space="0" w:color="auto"/>
            <w:bottom w:val="none" w:sz="0" w:space="0" w:color="auto"/>
            <w:right w:val="none" w:sz="0" w:space="0" w:color="auto"/>
          </w:divBdr>
        </w:div>
        <w:div w:id="108816769">
          <w:marLeft w:val="480"/>
          <w:marRight w:val="0"/>
          <w:marTop w:val="0"/>
          <w:marBottom w:val="0"/>
          <w:divBdr>
            <w:top w:val="none" w:sz="0" w:space="0" w:color="auto"/>
            <w:left w:val="none" w:sz="0" w:space="0" w:color="auto"/>
            <w:bottom w:val="none" w:sz="0" w:space="0" w:color="auto"/>
            <w:right w:val="none" w:sz="0" w:space="0" w:color="auto"/>
          </w:divBdr>
        </w:div>
        <w:div w:id="346255567">
          <w:marLeft w:val="480"/>
          <w:marRight w:val="0"/>
          <w:marTop w:val="0"/>
          <w:marBottom w:val="0"/>
          <w:divBdr>
            <w:top w:val="none" w:sz="0" w:space="0" w:color="auto"/>
            <w:left w:val="none" w:sz="0" w:space="0" w:color="auto"/>
            <w:bottom w:val="none" w:sz="0" w:space="0" w:color="auto"/>
            <w:right w:val="none" w:sz="0" w:space="0" w:color="auto"/>
          </w:divBdr>
        </w:div>
        <w:div w:id="2006275674">
          <w:marLeft w:val="480"/>
          <w:marRight w:val="0"/>
          <w:marTop w:val="0"/>
          <w:marBottom w:val="0"/>
          <w:divBdr>
            <w:top w:val="none" w:sz="0" w:space="0" w:color="auto"/>
            <w:left w:val="none" w:sz="0" w:space="0" w:color="auto"/>
            <w:bottom w:val="none" w:sz="0" w:space="0" w:color="auto"/>
            <w:right w:val="none" w:sz="0" w:space="0" w:color="auto"/>
          </w:divBdr>
        </w:div>
      </w:divsChild>
    </w:div>
    <w:div w:id="90784081">
      <w:bodyDiv w:val="1"/>
      <w:marLeft w:val="0"/>
      <w:marRight w:val="0"/>
      <w:marTop w:val="0"/>
      <w:marBottom w:val="0"/>
      <w:divBdr>
        <w:top w:val="none" w:sz="0" w:space="0" w:color="auto"/>
        <w:left w:val="none" w:sz="0" w:space="0" w:color="auto"/>
        <w:bottom w:val="none" w:sz="0" w:space="0" w:color="auto"/>
        <w:right w:val="none" w:sz="0" w:space="0" w:color="auto"/>
      </w:divBdr>
    </w:div>
    <w:div w:id="115367679">
      <w:bodyDiv w:val="1"/>
      <w:marLeft w:val="0"/>
      <w:marRight w:val="0"/>
      <w:marTop w:val="0"/>
      <w:marBottom w:val="0"/>
      <w:divBdr>
        <w:top w:val="none" w:sz="0" w:space="0" w:color="auto"/>
        <w:left w:val="none" w:sz="0" w:space="0" w:color="auto"/>
        <w:bottom w:val="none" w:sz="0" w:space="0" w:color="auto"/>
        <w:right w:val="none" w:sz="0" w:space="0" w:color="auto"/>
      </w:divBdr>
      <w:divsChild>
        <w:div w:id="1608853567">
          <w:marLeft w:val="480"/>
          <w:marRight w:val="0"/>
          <w:marTop w:val="0"/>
          <w:marBottom w:val="0"/>
          <w:divBdr>
            <w:top w:val="none" w:sz="0" w:space="0" w:color="auto"/>
            <w:left w:val="none" w:sz="0" w:space="0" w:color="auto"/>
            <w:bottom w:val="none" w:sz="0" w:space="0" w:color="auto"/>
            <w:right w:val="none" w:sz="0" w:space="0" w:color="auto"/>
          </w:divBdr>
        </w:div>
        <w:div w:id="1431655621">
          <w:marLeft w:val="480"/>
          <w:marRight w:val="0"/>
          <w:marTop w:val="0"/>
          <w:marBottom w:val="0"/>
          <w:divBdr>
            <w:top w:val="none" w:sz="0" w:space="0" w:color="auto"/>
            <w:left w:val="none" w:sz="0" w:space="0" w:color="auto"/>
            <w:bottom w:val="none" w:sz="0" w:space="0" w:color="auto"/>
            <w:right w:val="none" w:sz="0" w:space="0" w:color="auto"/>
          </w:divBdr>
        </w:div>
        <w:div w:id="1062673432">
          <w:marLeft w:val="480"/>
          <w:marRight w:val="0"/>
          <w:marTop w:val="0"/>
          <w:marBottom w:val="0"/>
          <w:divBdr>
            <w:top w:val="none" w:sz="0" w:space="0" w:color="auto"/>
            <w:left w:val="none" w:sz="0" w:space="0" w:color="auto"/>
            <w:bottom w:val="none" w:sz="0" w:space="0" w:color="auto"/>
            <w:right w:val="none" w:sz="0" w:space="0" w:color="auto"/>
          </w:divBdr>
        </w:div>
        <w:div w:id="1357998075">
          <w:marLeft w:val="480"/>
          <w:marRight w:val="0"/>
          <w:marTop w:val="0"/>
          <w:marBottom w:val="0"/>
          <w:divBdr>
            <w:top w:val="none" w:sz="0" w:space="0" w:color="auto"/>
            <w:left w:val="none" w:sz="0" w:space="0" w:color="auto"/>
            <w:bottom w:val="none" w:sz="0" w:space="0" w:color="auto"/>
            <w:right w:val="none" w:sz="0" w:space="0" w:color="auto"/>
          </w:divBdr>
        </w:div>
        <w:div w:id="217279829">
          <w:marLeft w:val="480"/>
          <w:marRight w:val="0"/>
          <w:marTop w:val="0"/>
          <w:marBottom w:val="0"/>
          <w:divBdr>
            <w:top w:val="none" w:sz="0" w:space="0" w:color="auto"/>
            <w:left w:val="none" w:sz="0" w:space="0" w:color="auto"/>
            <w:bottom w:val="none" w:sz="0" w:space="0" w:color="auto"/>
            <w:right w:val="none" w:sz="0" w:space="0" w:color="auto"/>
          </w:divBdr>
        </w:div>
        <w:div w:id="1804932203">
          <w:marLeft w:val="480"/>
          <w:marRight w:val="0"/>
          <w:marTop w:val="0"/>
          <w:marBottom w:val="0"/>
          <w:divBdr>
            <w:top w:val="none" w:sz="0" w:space="0" w:color="auto"/>
            <w:left w:val="none" w:sz="0" w:space="0" w:color="auto"/>
            <w:bottom w:val="none" w:sz="0" w:space="0" w:color="auto"/>
            <w:right w:val="none" w:sz="0" w:space="0" w:color="auto"/>
          </w:divBdr>
        </w:div>
        <w:div w:id="1494834286">
          <w:marLeft w:val="480"/>
          <w:marRight w:val="0"/>
          <w:marTop w:val="0"/>
          <w:marBottom w:val="0"/>
          <w:divBdr>
            <w:top w:val="none" w:sz="0" w:space="0" w:color="auto"/>
            <w:left w:val="none" w:sz="0" w:space="0" w:color="auto"/>
            <w:bottom w:val="none" w:sz="0" w:space="0" w:color="auto"/>
            <w:right w:val="none" w:sz="0" w:space="0" w:color="auto"/>
          </w:divBdr>
        </w:div>
        <w:div w:id="900948203">
          <w:marLeft w:val="480"/>
          <w:marRight w:val="0"/>
          <w:marTop w:val="0"/>
          <w:marBottom w:val="0"/>
          <w:divBdr>
            <w:top w:val="none" w:sz="0" w:space="0" w:color="auto"/>
            <w:left w:val="none" w:sz="0" w:space="0" w:color="auto"/>
            <w:bottom w:val="none" w:sz="0" w:space="0" w:color="auto"/>
            <w:right w:val="none" w:sz="0" w:space="0" w:color="auto"/>
          </w:divBdr>
        </w:div>
        <w:div w:id="119306572">
          <w:marLeft w:val="480"/>
          <w:marRight w:val="0"/>
          <w:marTop w:val="0"/>
          <w:marBottom w:val="0"/>
          <w:divBdr>
            <w:top w:val="none" w:sz="0" w:space="0" w:color="auto"/>
            <w:left w:val="none" w:sz="0" w:space="0" w:color="auto"/>
            <w:bottom w:val="none" w:sz="0" w:space="0" w:color="auto"/>
            <w:right w:val="none" w:sz="0" w:space="0" w:color="auto"/>
          </w:divBdr>
        </w:div>
        <w:div w:id="623073082">
          <w:marLeft w:val="480"/>
          <w:marRight w:val="0"/>
          <w:marTop w:val="0"/>
          <w:marBottom w:val="0"/>
          <w:divBdr>
            <w:top w:val="none" w:sz="0" w:space="0" w:color="auto"/>
            <w:left w:val="none" w:sz="0" w:space="0" w:color="auto"/>
            <w:bottom w:val="none" w:sz="0" w:space="0" w:color="auto"/>
            <w:right w:val="none" w:sz="0" w:space="0" w:color="auto"/>
          </w:divBdr>
        </w:div>
        <w:div w:id="177085456">
          <w:marLeft w:val="480"/>
          <w:marRight w:val="0"/>
          <w:marTop w:val="0"/>
          <w:marBottom w:val="0"/>
          <w:divBdr>
            <w:top w:val="none" w:sz="0" w:space="0" w:color="auto"/>
            <w:left w:val="none" w:sz="0" w:space="0" w:color="auto"/>
            <w:bottom w:val="none" w:sz="0" w:space="0" w:color="auto"/>
            <w:right w:val="none" w:sz="0" w:space="0" w:color="auto"/>
          </w:divBdr>
        </w:div>
      </w:divsChild>
    </w:div>
    <w:div w:id="116880240">
      <w:bodyDiv w:val="1"/>
      <w:marLeft w:val="0"/>
      <w:marRight w:val="0"/>
      <w:marTop w:val="0"/>
      <w:marBottom w:val="0"/>
      <w:divBdr>
        <w:top w:val="none" w:sz="0" w:space="0" w:color="auto"/>
        <w:left w:val="none" w:sz="0" w:space="0" w:color="auto"/>
        <w:bottom w:val="none" w:sz="0" w:space="0" w:color="auto"/>
        <w:right w:val="none" w:sz="0" w:space="0" w:color="auto"/>
      </w:divBdr>
    </w:div>
    <w:div w:id="119111572">
      <w:bodyDiv w:val="1"/>
      <w:marLeft w:val="0"/>
      <w:marRight w:val="0"/>
      <w:marTop w:val="0"/>
      <w:marBottom w:val="0"/>
      <w:divBdr>
        <w:top w:val="none" w:sz="0" w:space="0" w:color="auto"/>
        <w:left w:val="none" w:sz="0" w:space="0" w:color="auto"/>
        <w:bottom w:val="none" w:sz="0" w:space="0" w:color="auto"/>
        <w:right w:val="none" w:sz="0" w:space="0" w:color="auto"/>
      </w:divBdr>
    </w:div>
    <w:div w:id="121771458">
      <w:bodyDiv w:val="1"/>
      <w:marLeft w:val="0"/>
      <w:marRight w:val="0"/>
      <w:marTop w:val="0"/>
      <w:marBottom w:val="0"/>
      <w:divBdr>
        <w:top w:val="none" w:sz="0" w:space="0" w:color="auto"/>
        <w:left w:val="none" w:sz="0" w:space="0" w:color="auto"/>
        <w:bottom w:val="none" w:sz="0" w:space="0" w:color="auto"/>
        <w:right w:val="none" w:sz="0" w:space="0" w:color="auto"/>
      </w:divBdr>
      <w:divsChild>
        <w:div w:id="1610699904">
          <w:marLeft w:val="480"/>
          <w:marRight w:val="0"/>
          <w:marTop w:val="0"/>
          <w:marBottom w:val="0"/>
          <w:divBdr>
            <w:top w:val="none" w:sz="0" w:space="0" w:color="auto"/>
            <w:left w:val="none" w:sz="0" w:space="0" w:color="auto"/>
            <w:bottom w:val="none" w:sz="0" w:space="0" w:color="auto"/>
            <w:right w:val="none" w:sz="0" w:space="0" w:color="auto"/>
          </w:divBdr>
        </w:div>
        <w:div w:id="110514513">
          <w:marLeft w:val="480"/>
          <w:marRight w:val="0"/>
          <w:marTop w:val="0"/>
          <w:marBottom w:val="0"/>
          <w:divBdr>
            <w:top w:val="none" w:sz="0" w:space="0" w:color="auto"/>
            <w:left w:val="none" w:sz="0" w:space="0" w:color="auto"/>
            <w:bottom w:val="none" w:sz="0" w:space="0" w:color="auto"/>
            <w:right w:val="none" w:sz="0" w:space="0" w:color="auto"/>
          </w:divBdr>
        </w:div>
        <w:div w:id="1658221647">
          <w:marLeft w:val="480"/>
          <w:marRight w:val="0"/>
          <w:marTop w:val="0"/>
          <w:marBottom w:val="0"/>
          <w:divBdr>
            <w:top w:val="none" w:sz="0" w:space="0" w:color="auto"/>
            <w:left w:val="none" w:sz="0" w:space="0" w:color="auto"/>
            <w:bottom w:val="none" w:sz="0" w:space="0" w:color="auto"/>
            <w:right w:val="none" w:sz="0" w:space="0" w:color="auto"/>
          </w:divBdr>
        </w:div>
        <w:div w:id="383918123">
          <w:marLeft w:val="480"/>
          <w:marRight w:val="0"/>
          <w:marTop w:val="0"/>
          <w:marBottom w:val="0"/>
          <w:divBdr>
            <w:top w:val="none" w:sz="0" w:space="0" w:color="auto"/>
            <w:left w:val="none" w:sz="0" w:space="0" w:color="auto"/>
            <w:bottom w:val="none" w:sz="0" w:space="0" w:color="auto"/>
            <w:right w:val="none" w:sz="0" w:space="0" w:color="auto"/>
          </w:divBdr>
        </w:div>
        <w:div w:id="1593778646">
          <w:marLeft w:val="480"/>
          <w:marRight w:val="0"/>
          <w:marTop w:val="0"/>
          <w:marBottom w:val="0"/>
          <w:divBdr>
            <w:top w:val="none" w:sz="0" w:space="0" w:color="auto"/>
            <w:left w:val="none" w:sz="0" w:space="0" w:color="auto"/>
            <w:bottom w:val="none" w:sz="0" w:space="0" w:color="auto"/>
            <w:right w:val="none" w:sz="0" w:space="0" w:color="auto"/>
          </w:divBdr>
        </w:div>
        <w:div w:id="672151567">
          <w:marLeft w:val="480"/>
          <w:marRight w:val="0"/>
          <w:marTop w:val="0"/>
          <w:marBottom w:val="0"/>
          <w:divBdr>
            <w:top w:val="none" w:sz="0" w:space="0" w:color="auto"/>
            <w:left w:val="none" w:sz="0" w:space="0" w:color="auto"/>
            <w:bottom w:val="none" w:sz="0" w:space="0" w:color="auto"/>
            <w:right w:val="none" w:sz="0" w:space="0" w:color="auto"/>
          </w:divBdr>
        </w:div>
        <w:div w:id="400761230">
          <w:marLeft w:val="480"/>
          <w:marRight w:val="0"/>
          <w:marTop w:val="0"/>
          <w:marBottom w:val="0"/>
          <w:divBdr>
            <w:top w:val="none" w:sz="0" w:space="0" w:color="auto"/>
            <w:left w:val="none" w:sz="0" w:space="0" w:color="auto"/>
            <w:bottom w:val="none" w:sz="0" w:space="0" w:color="auto"/>
            <w:right w:val="none" w:sz="0" w:space="0" w:color="auto"/>
          </w:divBdr>
        </w:div>
        <w:div w:id="1353455049">
          <w:marLeft w:val="480"/>
          <w:marRight w:val="0"/>
          <w:marTop w:val="0"/>
          <w:marBottom w:val="0"/>
          <w:divBdr>
            <w:top w:val="none" w:sz="0" w:space="0" w:color="auto"/>
            <w:left w:val="none" w:sz="0" w:space="0" w:color="auto"/>
            <w:bottom w:val="none" w:sz="0" w:space="0" w:color="auto"/>
            <w:right w:val="none" w:sz="0" w:space="0" w:color="auto"/>
          </w:divBdr>
        </w:div>
        <w:div w:id="943730315">
          <w:marLeft w:val="480"/>
          <w:marRight w:val="0"/>
          <w:marTop w:val="0"/>
          <w:marBottom w:val="0"/>
          <w:divBdr>
            <w:top w:val="none" w:sz="0" w:space="0" w:color="auto"/>
            <w:left w:val="none" w:sz="0" w:space="0" w:color="auto"/>
            <w:bottom w:val="none" w:sz="0" w:space="0" w:color="auto"/>
            <w:right w:val="none" w:sz="0" w:space="0" w:color="auto"/>
          </w:divBdr>
        </w:div>
        <w:div w:id="607585820">
          <w:marLeft w:val="480"/>
          <w:marRight w:val="0"/>
          <w:marTop w:val="0"/>
          <w:marBottom w:val="0"/>
          <w:divBdr>
            <w:top w:val="none" w:sz="0" w:space="0" w:color="auto"/>
            <w:left w:val="none" w:sz="0" w:space="0" w:color="auto"/>
            <w:bottom w:val="none" w:sz="0" w:space="0" w:color="auto"/>
            <w:right w:val="none" w:sz="0" w:space="0" w:color="auto"/>
          </w:divBdr>
        </w:div>
        <w:div w:id="1296720782">
          <w:marLeft w:val="480"/>
          <w:marRight w:val="0"/>
          <w:marTop w:val="0"/>
          <w:marBottom w:val="0"/>
          <w:divBdr>
            <w:top w:val="none" w:sz="0" w:space="0" w:color="auto"/>
            <w:left w:val="none" w:sz="0" w:space="0" w:color="auto"/>
            <w:bottom w:val="none" w:sz="0" w:space="0" w:color="auto"/>
            <w:right w:val="none" w:sz="0" w:space="0" w:color="auto"/>
          </w:divBdr>
        </w:div>
        <w:div w:id="978808076">
          <w:marLeft w:val="480"/>
          <w:marRight w:val="0"/>
          <w:marTop w:val="0"/>
          <w:marBottom w:val="0"/>
          <w:divBdr>
            <w:top w:val="none" w:sz="0" w:space="0" w:color="auto"/>
            <w:left w:val="none" w:sz="0" w:space="0" w:color="auto"/>
            <w:bottom w:val="none" w:sz="0" w:space="0" w:color="auto"/>
            <w:right w:val="none" w:sz="0" w:space="0" w:color="auto"/>
          </w:divBdr>
        </w:div>
        <w:div w:id="465665265">
          <w:marLeft w:val="480"/>
          <w:marRight w:val="0"/>
          <w:marTop w:val="0"/>
          <w:marBottom w:val="0"/>
          <w:divBdr>
            <w:top w:val="none" w:sz="0" w:space="0" w:color="auto"/>
            <w:left w:val="none" w:sz="0" w:space="0" w:color="auto"/>
            <w:bottom w:val="none" w:sz="0" w:space="0" w:color="auto"/>
            <w:right w:val="none" w:sz="0" w:space="0" w:color="auto"/>
          </w:divBdr>
        </w:div>
        <w:div w:id="1760176456">
          <w:marLeft w:val="480"/>
          <w:marRight w:val="0"/>
          <w:marTop w:val="0"/>
          <w:marBottom w:val="0"/>
          <w:divBdr>
            <w:top w:val="none" w:sz="0" w:space="0" w:color="auto"/>
            <w:left w:val="none" w:sz="0" w:space="0" w:color="auto"/>
            <w:bottom w:val="none" w:sz="0" w:space="0" w:color="auto"/>
            <w:right w:val="none" w:sz="0" w:space="0" w:color="auto"/>
          </w:divBdr>
        </w:div>
      </w:divsChild>
    </w:div>
    <w:div w:id="151145612">
      <w:bodyDiv w:val="1"/>
      <w:marLeft w:val="0"/>
      <w:marRight w:val="0"/>
      <w:marTop w:val="0"/>
      <w:marBottom w:val="0"/>
      <w:divBdr>
        <w:top w:val="none" w:sz="0" w:space="0" w:color="auto"/>
        <w:left w:val="none" w:sz="0" w:space="0" w:color="auto"/>
        <w:bottom w:val="none" w:sz="0" w:space="0" w:color="auto"/>
        <w:right w:val="none" w:sz="0" w:space="0" w:color="auto"/>
      </w:divBdr>
      <w:divsChild>
        <w:div w:id="779109934">
          <w:marLeft w:val="480"/>
          <w:marRight w:val="0"/>
          <w:marTop w:val="0"/>
          <w:marBottom w:val="0"/>
          <w:divBdr>
            <w:top w:val="none" w:sz="0" w:space="0" w:color="auto"/>
            <w:left w:val="none" w:sz="0" w:space="0" w:color="auto"/>
            <w:bottom w:val="none" w:sz="0" w:space="0" w:color="auto"/>
            <w:right w:val="none" w:sz="0" w:space="0" w:color="auto"/>
          </w:divBdr>
        </w:div>
        <w:div w:id="904605921">
          <w:marLeft w:val="480"/>
          <w:marRight w:val="0"/>
          <w:marTop w:val="0"/>
          <w:marBottom w:val="0"/>
          <w:divBdr>
            <w:top w:val="none" w:sz="0" w:space="0" w:color="auto"/>
            <w:left w:val="none" w:sz="0" w:space="0" w:color="auto"/>
            <w:bottom w:val="none" w:sz="0" w:space="0" w:color="auto"/>
            <w:right w:val="none" w:sz="0" w:space="0" w:color="auto"/>
          </w:divBdr>
        </w:div>
        <w:div w:id="678822819">
          <w:marLeft w:val="480"/>
          <w:marRight w:val="0"/>
          <w:marTop w:val="0"/>
          <w:marBottom w:val="0"/>
          <w:divBdr>
            <w:top w:val="none" w:sz="0" w:space="0" w:color="auto"/>
            <w:left w:val="none" w:sz="0" w:space="0" w:color="auto"/>
            <w:bottom w:val="none" w:sz="0" w:space="0" w:color="auto"/>
            <w:right w:val="none" w:sz="0" w:space="0" w:color="auto"/>
          </w:divBdr>
        </w:div>
        <w:div w:id="2067484853">
          <w:marLeft w:val="480"/>
          <w:marRight w:val="0"/>
          <w:marTop w:val="0"/>
          <w:marBottom w:val="0"/>
          <w:divBdr>
            <w:top w:val="none" w:sz="0" w:space="0" w:color="auto"/>
            <w:left w:val="none" w:sz="0" w:space="0" w:color="auto"/>
            <w:bottom w:val="none" w:sz="0" w:space="0" w:color="auto"/>
            <w:right w:val="none" w:sz="0" w:space="0" w:color="auto"/>
          </w:divBdr>
        </w:div>
        <w:div w:id="2043628296">
          <w:marLeft w:val="480"/>
          <w:marRight w:val="0"/>
          <w:marTop w:val="0"/>
          <w:marBottom w:val="0"/>
          <w:divBdr>
            <w:top w:val="none" w:sz="0" w:space="0" w:color="auto"/>
            <w:left w:val="none" w:sz="0" w:space="0" w:color="auto"/>
            <w:bottom w:val="none" w:sz="0" w:space="0" w:color="auto"/>
            <w:right w:val="none" w:sz="0" w:space="0" w:color="auto"/>
          </w:divBdr>
        </w:div>
        <w:div w:id="928388651">
          <w:marLeft w:val="480"/>
          <w:marRight w:val="0"/>
          <w:marTop w:val="0"/>
          <w:marBottom w:val="0"/>
          <w:divBdr>
            <w:top w:val="none" w:sz="0" w:space="0" w:color="auto"/>
            <w:left w:val="none" w:sz="0" w:space="0" w:color="auto"/>
            <w:bottom w:val="none" w:sz="0" w:space="0" w:color="auto"/>
            <w:right w:val="none" w:sz="0" w:space="0" w:color="auto"/>
          </w:divBdr>
        </w:div>
        <w:div w:id="658729810">
          <w:marLeft w:val="480"/>
          <w:marRight w:val="0"/>
          <w:marTop w:val="0"/>
          <w:marBottom w:val="0"/>
          <w:divBdr>
            <w:top w:val="none" w:sz="0" w:space="0" w:color="auto"/>
            <w:left w:val="none" w:sz="0" w:space="0" w:color="auto"/>
            <w:bottom w:val="none" w:sz="0" w:space="0" w:color="auto"/>
            <w:right w:val="none" w:sz="0" w:space="0" w:color="auto"/>
          </w:divBdr>
        </w:div>
        <w:div w:id="1453358342">
          <w:marLeft w:val="480"/>
          <w:marRight w:val="0"/>
          <w:marTop w:val="0"/>
          <w:marBottom w:val="0"/>
          <w:divBdr>
            <w:top w:val="none" w:sz="0" w:space="0" w:color="auto"/>
            <w:left w:val="none" w:sz="0" w:space="0" w:color="auto"/>
            <w:bottom w:val="none" w:sz="0" w:space="0" w:color="auto"/>
            <w:right w:val="none" w:sz="0" w:space="0" w:color="auto"/>
          </w:divBdr>
        </w:div>
        <w:div w:id="1553226131">
          <w:marLeft w:val="480"/>
          <w:marRight w:val="0"/>
          <w:marTop w:val="0"/>
          <w:marBottom w:val="0"/>
          <w:divBdr>
            <w:top w:val="none" w:sz="0" w:space="0" w:color="auto"/>
            <w:left w:val="none" w:sz="0" w:space="0" w:color="auto"/>
            <w:bottom w:val="none" w:sz="0" w:space="0" w:color="auto"/>
            <w:right w:val="none" w:sz="0" w:space="0" w:color="auto"/>
          </w:divBdr>
        </w:div>
        <w:div w:id="596792610">
          <w:marLeft w:val="480"/>
          <w:marRight w:val="0"/>
          <w:marTop w:val="0"/>
          <w:marBottom w:val="0"/>
          <w:divBdr>
            <w:top w:val="none" w:sz="0" w:space="0" w:color="auto"/>
            <w:left w:val="none" w:sz="0" w:space="0" w:color="auto"/>
            <w:bottom w:val="none" w:sz="0" w:space="0" w:color="auto"/>
            <w:right w:val="none" w:sz="0" w:space="0" w:color="auto"/>
          </w:divBdr>
        </w:div>
        <w:div w:id="1053584369">
          <w:marLeft w:val="480"/>
          <w:marRight w:val="0"/>
          <w:marTop w:val="0"/>
          <w:marBottom w:val="0"/>
          <w:divBdr>
            <w:top w:val="none" w:sz="0" w:space="0" w:color="auto"/>
            <w:left w:val="none" w:sz="0" w:space="0" w:color="auto"/>
            <w:bottom w:val="none" w:sz="0" w:space="0" w:color="auto"/>
            <w:right w:val="none" w:sz="0" w:space="0" w:color="auto"/>
          </w:divBdr>
        </w:div>
        <w:div w:id="1198087234">
          <w:marLeft w:val="480"/>
          <w:marRight w:val="0"/>
          <w:marTop w:val="0"/>
          <w:marBottom w:val="0"/>
          <w:divBdr>
            <w:top w:val="none" w:sz="0" w:space="0" w:color="auto"/>
            <w:left w:val="none" w:sz="0" w:space="0" w:color="auto"/>
            <w:bottom w:val="none" w:sz="0" w:space="0" w:color="auto"/>
            <w:right w:val="none" w:sz="0" w:space="0" w:color="auto"/>
          </w:divBdr>
        </w:div>
        <w:div w:id="2138834439">
          <w:marLeft w:val="480"/>
          <w:marRight w:val="0"/>
          <w:marTop w:val="0"/>
          <w:marBottom w:val="0"/>
          <w:divBdr>
            <w:top w:val="none" w:sz="0" w:space="0" w:color="auto"/>
            <w:left w:val="none" w:sz="0" w:space="0" w:color="auto"/>
            <w:bottom w:val="none" w:sz="0" w:space="0" w:color="auto"/>
            <w:right w:val="none" w:sz="0" w:space="0" w:color="auto"/>
          </w:divBdr>
        </w:div>
        <w:div w:id="262299330">
          <w:marLeft w:val="480"/>
          <w:marRight w:val="0"/>
          <w:marTop w:val="0"/>
          <w:marBottom w:val="0"/>
          <w:divBdr>
            <w:top w:val="none" w:sz="0" w:space="0" w:color="auto"/>
            <w:left w:val="none" w:sz="0" w:space="0" w:color="auto"/>
            <w:bottom w:val="none" w:sz="0" w:space="0" w:color="auto"/>
            <w:right w:val="none" w:sz="0" w:space="0" w:color="auto"/>
          </w:divBdr>
        </w:div>
        <w:div w:id="130054896">
          <w:marLeft w:val="480"/>
          <w:marRight w:val="0"/>
          <w:marTop w:val="0"/>
          <w:marBottom w:val="0"/>
          <w:divBdr>
            <w:top w:val="none" w:sz="0" w:space="0" w:color="auto"/>
            <w:left w:val="none" w:sz="0" w:space="0" w:color="auto"/>
            <w:bottom w:val="none" w:sz="0" w:space="0" w:color="auto"/>
            <w:right w:val="none" w:sz="0" w:space="0" w:color="auto"/>
          </w:divBdr>
        </w:div>
        <w:div w:id="1518079153">
          <w:marLeft w:val="480"/>
          <w:marRight w:val="0"/>
          <w:marTop w:val="0"/>
          <w:marBottom w:val="0"/>
          <w:divBdr>
            <w:top w:val="none" w:sz="0" w:space="0" w:color="auto"/>
            <w:left w:val="none" w:sz="0" w:space="0" w:color="auto"/>
            <w:bottom w:val="none" w:sz="0" w:space="0" w:color="auto"/>
            <w:right w:val="none" w:sz="0" w:space="0" w:color="auto"/>
          </w:divBdr>
        </w:div>
        <w:div w:id="743575604">
          <w:marLeft w:val="480"/>
          <w:marRight w:val="0"/>
          <w:marTop w:val="0"/>
          <w:marBottom w:val="0"/>
          <w:divBdr>
            <w:top w:val="none" w:sz="0" w:space="0" w:color="auto"/>
            <w:left w:val="none" w:sz="0" w:space="0" w:color="auto"/>
            <w:bottom w:val="none" w:sz="0" w:space="0" w:color="auto"/>
            <w:right w:val="none" w:sz="0" w:space="0" w:color="auto"/>
          </w:divBdr>
        </w:div>
        <w:div w:id="1465733962">
          <w:marLeft w:val="480"/>
          <w:marRight w:val="0"/>
          <w:marTop w:val="0"/>
          <w:marBottom w:val="0"/>
          <w:divBdr>
            <w:top w:val="none" w:sz="0" w:space="0" w:color="auto"/>
            <w:left w:val="none" w:sz="0" w:space="0" w:color="auto"/>
            <w:bottom w:val="none" w:sz="0" w:space="0" w:color="auto"/>
            <w:right w:val="none" w:sz="0" w:space="0" w:color="auto"/>
          </w:divBdr>
        </w:div>
      </w:divsChild>
    </w:div>
    <w:div w:id="176236389">
      <w:bodyDiv w:val="1"/>
      <w:marLeft w:val="0"/>
      <w:marRight w:val="0"/>
      <w:marTop w:val="0"/>
      <w:marBottom w:val="0"/>
      <w:divBdr>
        <w:top w:val="none" w:sz="0" w:space="0" w:color="auto"/>
        <w:left w:val="none" w:sz="0" w:space="0" w:color="auto"/>
        <w:bottom w:val="none" w:sz="0" w:space="0" w:color="auto"/>
        <w:right w:val="none" w:sz="0" w:space="0" w:color="auto"/>
      </w:divBdr>
    </w:div>
    <w:div w:id="203716920">
      <w:bodyDiv w:val="1"/>
      <w:marLeft w:val="0"/>
      <w:marRight w:val="0"/>
      <w:marTop w:val="0"/>
      <w:marBottom w:val="0"/>
      <w:divBdr>
        <w:top w:val="none" w:sz="0" w:space="0" w:color="auto"/>
        <w:left w:val="none" w:sz="0" w:space="0" w:color="auto"/>
        <w:bottom w:val="none" w:sz="0" w:space="0" w:color="auto"/>
        <w:right w:val="none" w:sz="0" w:space="0" w:color="auto"/>
      </w:divBdr>
    </w:div>
    <w:div w:id="204758191">
      <w:bodyDiv w:val="1"/>
      <w:marLeft w:val="0"/>
      <w:marRight w:val="0"/>
      <w:marTop w:val="0"/>
      <w:marBottom w:val="0"/>
      <w:divBdr>
        <w:top w:val="none" w:sz="0" w:space="0" w:color="auto"/>
        <w:left w:val="none" w:sz="0" w:space="0" w:color="auto"/>
        <w:bottom w:val="none" w:sz="0" w:space="0" w:color="auto"/>
        <w:right w:val="none" w:sz="0" w:space="0" w:color="auto"/>
      </w:divBdr>
      <w:divsChild>
        <w:div w:id="1031227553">
          <w:marLeft w:val="480"/>
          <w:marRight w:val="0"/>
          <w:marTop w:val="0"/>
          <w:marBottom w:val="0"/>
          <w:divBdr>
            <w:top w:val="none" w:sz="0" w:space="0" w:color="auto"/>
            <w:left w:val="none" w:sz="0" w:space="0" w:color="auto"/>
            <w:bottom w:val="none" w:sz="0" w:space="0" w:color="auto"/>
            <w:right w:val="none" w:sz="0" w:space="0" w:color="auto"/>
          </w:divBdr>
        </w:div>
        <w:div w:id="1237786252">
          <w:marLeft w:val="480"/>
          <w:marRight w:val="0"/>
          <w:marTop w:val="0"/>
          <w:marBottom w:val="0"/>
          <w:divBdr>
            <w:top w:val="none" w:sz="0" w:space="0" w:color="auto"/>
            <w:left w:val="none" w:sz="0" w:space="0" w:color="auto"/>
            <w:bottom w:val="none" w:sz="0" w:space="0" w:color="auto"/>
            <w:right w:val="none" w:sz="0" w:space="0" w:color="auto"/>
          </w:divBdr>
        </w:div>
        <w:div w:id="1469395672">
          <w:marLeft w:val="480"/>
          <w:marRight w:val="0"/>
          <w:marTop w:val="0"/>
          <w:marBottom w:val="0"/>
          <w:divBdr>
            <w:top w:val="none" w:sz="0" w:space="0" w:color="auto"/>
            <w:left w:val="none" w:sz="0" w:space="0" w:color="auto"/>
            <w:bottom w:val="none" w:sz="0" w:space="0" w:color="auto"/>
            <w:right w:val="none" w:sz="0" w:space="0" w:color="auto"/>
          </w:divBdr>
        </w:div>
        <w:div w:id="648485165">
          <w:marLeft w:val="480"/>
          <w:marRight w:val="0"/>
          <w:marTop w:val="0"/>
          <w:marBottom w:val="0"/>
          <w:divBdr>
            <w:top w:val="none" w:sz="0" w:space="0" w:color="auto"/>
            <w:left w:val="none" w:sz="0" w:space="0" w:color="auto"/>
            <w:bottom w:val="none" w:sz="0" w:space="0" w:color="auto"/>
            <w:right w:val="none" w:sz="0" w:space="0" w:color="auto"/>
          </w:divBdr>
        </w:div>
        <w:div w:id="927930676">
          <w:marLeft w:val="480"/>
          <w:marRight w:val="0"/>
          <w:marTop w:val="0"/>
          <w:marBottom w:val="0"/>
          <w:divBdr>
            <w:top w:val="none" w:sz="0" w:space="0" w:color="auto"/>
            <w:left w:val="none" w:sz="0" w:space="0" w:color="auto"/>
            <w:bottom w:val="none" w:sz="0" w:space="0" w:color="auto"/>
            <w:right w:val="none" w:sz="0" w:space="0" w:color="auto"/>
          </w:divBdr>
        </w:div>
        <w:div w:id="20934915">
          <w:marLeft w:val="480"/>
          <w:marRight w:val="0"/>
          <w:marTop w:val="0"/>
          <w:marBottom w:val="0"/>
          <w:divBdr>
            <w:top w:val="none" w:sz="0" w:space="0" w:color="auto"/>
            <w:left w:val="none" w:sz="0" w:space="0" w:color="auto"/>
            <w:bottom w:val="none" w:sz="0" w:space="0" w:color="auto"/>
            <w:right w:val="none" w:sz="0" w:space="0" w:color="auto"/>
          </w:divBdr>
        </w:div>
        <w:div w:id="880166527">
          <w:marLeft w:val="480"/>
          <w:marRight w:val="0"/>
          <w:marTop w:val="0"/>
          <w:marBottom w:val="0"/>
          <w:divBdr>
            <w:top w:val="none" w:sz="0" w:space="0" w:color="auto"/>
            <w:left w:val="none" w:sz="0" w:space="0" w:color="auto"/>
            <w:bottom w:val="none" w:sz="0" w:space="0" w:color="auto"/>
            <w:right w:val="none" w:sz="0" w:space="0" w:color="auto"/>
          </w:divBdr>
        </w:div>
        <w:div w:id="1987204576">
          <w:marLeft w:val="480"/>
          <w:marRight w:val="0"/>
          <w:marTop w:val="0"/>
          <w:marBottom w:val="0"/>
          <w:divBdr>
            <w:top w:val="none" w:sz="0" w:space="0" w:color="auto"/>
            <w:left w:val="none" w:sz="0" w:space="0" w:color="auto"/>
            <w:bottom w:val="none" w:sz="0" w:space="0" w:color="auto"/>
            <w:right w:val="none" w:sz="0" w:space="0" w:color="auto"/>
          </w:divBdr>
        </w:div>
        <w:div w:id="386758377">
          <w:marLeft w:val="480"/>
          <w:marRight w:val="0"/>
          <w:marTop w:val="0"/>
          <w:marBottom w:val="0"/>
          <w:divBdr>
            <w:top w:val="none" w:sz="0" w:space="0" w:color="auto"/>
            <w:left w:val="none" w:sz="0" w:space="0" w:color="auto"/>
            <w:bottom w:val="none" w:sz="0" w:space="0" w:color="auto"/>
            <w:right w:val="none" w:sz="0" w:space="0" w:color="auto"/>
          </w:divBdr>
        </w:div>
        <w:div w:id="1045447914">
          <w:marLeft w:val="480"/>
          <w:marRight w:val="0"/>
          <w:marTop w:val="0"/>
          <w:marBottom w:val="0"/>
          <w:divBdr>
            <w:top w:val="none" w:sz="0" w:space="0" w:color="auto"/>
            <w:left w:val="none" w:sz="0" w:space="0" w:color="auto"/>
            <w:bottom w:val="none" w:sz="0" w:space="0" w:color="auto"/>
            <w:right w:val="none" w:sz="0" w:space="0" w:color="auto"/>
          </w:divBdr>
        </w:div>
        <w:div w:id="1244950505">
          <w:marLeft w:val="480"/>
          <w:marRight w:val="0"/>
          <w:marTop w:val="0"/>
          <w:marBottom w:val="0"/>
          <w:divBdr>
            <w:top w:val="none" w:sz="0" w:space="0" w:color="auto"/>
            <w:left w:val="none" w:sz="0" w:space="0" w:color="auto"/>
            <w:bottom w:val="none" w:sz="0" w:space="0" w:color="auto"/>
            <w:right w:val="none" w:sz="0" w:space="0" w:color="auto"/>
          </w:divBdr>
        </w:div>
        <w:div w:id="1271858526">
          <w:marLeft w:val="480"/>
          <w:marRight w:val="0"/>
          <w:marTop w:val="0"/>
          <w:marBottom w:val="0"/>
          <w:divBdr>
            <w:top w:val="none" w:sz="0" w:space="0" w:color="auto"/>
            <w:left w:val="none" w:sz="0" w:space="0" w:color="auto"/>
            <w:bottom w:val="none" w:sz="0" w:space="0" w:color="auto"/>
            <w:right w:val="none" w:sz="0" w:space="0" w:color="auto"/>
          </w:divBdr>
        </w:div>
        <w:div w:id="2140804486">
          <w:marLeft w:val="480"/>
          <w:marRight w:val="0"/>
          <w:marTop w:val="0"/>
          <w:marBottom w:val="0"/>
          <w:divBdr>
            <w:top w:val="none" w:sz="0" w:space="0" w:color="auto"/>
            <w:left w:val="none" w:sz="0" w:space="0" w:color="auto"/>
            <w:bottom w:val="none" w:sz="0" w:space="0" w:color="auto"/>
            <w:right w:val="none" w:sz="0" w:space="0" w:color="auto"/>
          </w:divBdr>
        </w:div>
        <w:div w:id="611594526">
          <w:marLeft w:val="480"/>
          <w:marRight w:val="0"/>
          <w:marTop w:val="0"/>
          <w:marBottom w:val="0"/>
          <w:divBdr>
            <w:top w:val="none" w:sz="0" w:space="0" w:color="auto"/>
            <w:left w:val="none" w:sz="0" w:space="0" w:color="auto"/>
            <w:bottom w:val="none" w:sz="0" w:space="0" w:color="auto"/>
            <w:right w:val="none" w:sz="0" w:space="0" w:color="auto"/>
          </w:divBdr>
        </w:div>
        <w:div w:id="1270744589">
          <w:marLeft w:val="480"/>
          <w:marRight w:val="0"/>
          <w:marTop w:val="0"/>
          <w:marBottom w:val="0"/>
          <w:divBdr>
            <w:top w:val="none" w:sz="0" w:space="0" w:color="auto"/>
            <w:left w:val="none" w:sz="0" w:space="0" w:color="auto"/>
            <w:bottom w:val="none" w:sz="0" w:space="0" w:color="auto"/>
            <w:right w:val="none" w:sz="0" w:space="0" w:color="auto"/>
          </w:divBdr>
        </w:div>
        <w:div w:id="67385506">
          <w:marLeft w:val="480"/>
          <w:marRight w:val="0"/>
          <w:marTop w:val="0"/>
          <w:marBottom w:val="0"/>
          <w:divBdr>
            <w:top w:val="none" w:sz="0" w:space="0" w:color="auto"/>
            <w:left w:val="none" w:sz="0" w:space="0" w:color="auto"/>
            <w:bottom w:val="none" w:sz="0" w:space="0" w:color="auto"/>
            <w:right w:val="none" w:sz="0" w:space="0" w:color="auto"/>
          </w:divBdr>
        </w:div>
        <w:div w:id="1498106876">
          <w:marLeft w:val="480"/>
          <w:marRight w:val="0"/>
          <w:marTop w:val="0"/>
          <w:marBottom w:val="0"/>
          <w:divBdr>
            <w:top w:val="none" w:sz="0" w:space="0" w:color="auto"/>
            <w:left w:val="none" w:sz="0" w:space="0" w:color="auto"/>
            <w:bottom w:val="none" w:sz="0" w:space="0" w:color="auto"/>
            <w:right w:val="none" w:sz="0" w:space="0" w:color="auto"/>
          </w:divBdr>
        </w:div>
        <w:div w:id="399059747">
          <w:marLeft w:val="480"/>
          <w:marRight w:val="0"/>
          <w:marTop w:val="0"/>
          <w:marBottom w:val="0"/>
          <w:divBdr>
            <w:top w:val="none" w:sz="0" w:space="0" w:color="auto"/>
            <w:left w:val="none" w:sz="0" w:space="0" w:color="auto"/>
            <w:bottom w:val="none" w:sz="0" w:space="0" w:color="auto"/>
            <w:right w:val="none" w:sz="0" w:space="0" w:color="auto"/>
          </w:divBdr>
        </w:div>
        <w:div w:id="117260311">
          <w:marLeft w:val="480"/>
          <w:marRight w:val="0"/>
          <w:marTop w:val="0"/>
          <w:marBottom w:val="0"/>
          <w:divBdr>
            <w:top w:val="none" w:sz="0" w:space="0" w:color="auto"/>
            <w:left w:val="none" w:sz="0" w:space="0" w:color="auto"/>
            <w:bottom w:val="none" w:sz="0" w:space="0" w:color="auto"/>
            <w:right w:val="none" w:sz="0" w:space="0" w:color="auto"/>
          </w:divBdr>
        </w:div>
        <w:div w:id="1774129661">
          <w:marLeft w:val="480"/>
          <w:marRight w:val="0"/>
          <w:marTop w:val="0"/>
          <w:marBottom w:val="0"/>
          <w:divBdr>
            <w:top w:val="none" w:sz="0" w:space="0" w:color="auto"/>
            <w:left w:val="none" w:sz="0" w:space="0" w:color="auto"/>
            <w:bottom w:val="none" w:sz="0" w:space="0" w:color="auto"/>
            <w:right w:val="none" w:sz="0" w:space="0" w:color="auto"/>
          </w:divBdr>
        </w:div>
        <w:div w:id="833377478">
          <w:marLeft w:val="480"/>
          <w:marRight w:val="0"/>
          <w:marTop w:val="0"/>
          <w:marBottom w:val="0"/>
          <w:divBdr>
            <w:top w:val="none" w:sz="0" w:space="0" w:color="auto"/>
            <w:left w:val="none" w:sz="0" w:space="0" w:color="auto"/>
            <w:bottom w:val="none" w:sz="0" w:space="0" w:color="auto"/>
            <w:right w:val="none" w:sz="0" w:space="0" w:color="auto"/>
          </w:divBdr>
        </w:div>
        <w:div w:id="1217005961">
          <w:marLeft w:val="480"/>
          <w:marRight w:val="0"/>
          <w:marTop w:val="0"/>
          <w:marBottom w:val="0"/>
          <w:divBdr>
            <w:top w:val="none" w:sz="0" w:space="0" w:color="auto"/>
            <w:left w:val="none" w:sz="0" w:space="0" w:color="auto"/>
            <w:bottom w:val="none" w:sz="0" w:space="0" w:color="auto"/>
            <w:right w:val="none" w:sz="0" w:space="0" w:color="auto"/>
          </w:divBdr>
        </w:div>
      </w:divsChild>
    </w:div>
    <w:div w:id="205021848">
      <w:bodyDiv w:val="1"/>
      <w:marLeft w:val="0"/>
      <w:marRight w:val="0"/>
      <w:marTop w:val="0"/>
      <w:marBottom w:val="0"/>
      <w:divBdr>
        <w:top w:val="none" w:sz="0" w:space="0" w:color="auto"/>
        <w:left w:val="none" w:sz="0" w:space="0" w:color="auto"/>
        <w:bottom w:val="none" w:sz="0" w:space="0" w:color="auto"/>
        <w:right w:val="none" w:sz="0" w:space="0" w:color="auto"/>
      </w:divBdr>
    </w:div>
    <w:div w:id="216940416">
      <w:bodyDiv w:val="1"/>
      <w:marLeft w:val="0"/>
      <w:marRight w:val="0"/>
      <w:marTop w:val="0"/>
      <w:marBottom w:val="0"/>
      <w:divBdr>
        <w:top w:val="none" w:sz="0" w:space="0" w:color="auto"/>
        <w:left w:val="none" w:sz="0" w:space="0" w:color="auto"/>
        <w:bottom w:val="none" w:sz="0" w:space="0" w:color="auto"/>
        <w:right w:val="none" w:sz="0" w:space="0" w:color="auto"/>
      </w:divBdr>
    </w:div>
    <w:div w:id="262765763">
      <w:bodyDiv w:val="1"/>
      <w:marLeft w:val="0"/>
      <w:marRight w:val="0"/>
      <w:marTop w:val="0"/>
      <w:marBottom w:val="0"/>
      <w:divBdr>
        <w:top w:val="none" w:sz="0" w:space="0" w:color="auto"/>
        <w:left w:val="none" w:sz="0" w:space="0" w:color="auto"/>
        <w:bottom w:val="none" w:sz="0" w:space="0" w:color="auto"/>
        <w:right w:val="none" w:sz="0" w:space="0" w:color="auto"/>
      </w:divBdr>
      <w:divsChild>
        <w:div w:id="627593673">
          <w:marLeft w:val="480"/>
          <w:marRight w:val="0"/>
          <w:marTop w:val="0"/>
          <w:marBottom w:val="0"/>
          <w:divBdr>
            <w:top w:val="none" w:sz="0" w:space="0" w:color="auto"/>
            <w:left w:val="none" w:sz="0" w:space="0" w:color="auto"/>
            <w:bottom w:val="none" w:sz="0" w:space="0" w:color="auto"/>
            <w:right w:val="none" w:sz="0" w:space="0" w:color="auto"/>
          </w:divBdr>
        </w:div>
        <w:div w:id="1018316680">
          <w:marLeft w:val="480"/>
          <w:marRight w:val="0"/>
          <w:marTop w:val="0"/>
          <w:marBottom w:val="0"/>
          <w:divBdr>
            <w:top w:val="none" w:sz="0" w:space="0" w:color="auto"/>
            <w:left w:val="none" w:sz="0" w:space="0" w:color="auto"/>
            <w:bottom w:val="none" w:sz="0" w:space="0" w:color="auto"/>
            <w:right w:val="none" w:sz="0" w:space="0" w:color="auto"/>
          </w:divBdr>
        </w:div>
        <w:div w:id="632951084">
          <w:marLeft w:val="480"/>
          <w:marRight w:val="0"/>
          <w:marTop w:val="0"/>
          <w:marBottom w:val="0"/>
          <w:divBdr>
            <w:top w:val="none" w:sz="0" w:space="0" w:color="auto"/>
            <w:left w:val="none" w:sz="0" w:space="0" w:color="auto"/>
            <w:bottom w:val="none" w:sz="0" w:space="0" w:color="auto"/>
            <w:right w:val="none" w:sz="0" w:space="0" w:color="auto"/>
          </w:divBdr>
        </w:div>
        <w:div w:id="708381316">
          <w:marLeft w:val="480"/>
          <w:marRight w:val="0"/>
          <w:marTop w:val="0"/>
          <w:marBottom w:val="0"/>
          <w:divBdr>
            <w:top w:val="none" w:sz="0" w:space="0" w:color="auto"/>
            <w:left w:val="none" w:sz="0" w:space="0" w:color="auto"/>
            <w:bottom w:val="none" w:sz="0" w:space="0" w:color="auto"/>
            <w:right w:val="none" w:sz="0" w:space="0" w:color="auto"/>
          </w:divBdr>
        </w:div>
        <w:div w:id="705980705">
          <w:marLeft w:val="480"/>
          <w:marRight w:val="0"/>
          <w:marTop w:val="0"/>
          <w:marBottom w:val="0"/>
          <w:divBdr>
            <w:top w:val="none" w:sz="0" w:space="0" w:color="auto"/>
            <w:left w:val="none" w:sz="0" w:space="0" w:color="auto"/>
            <w:bottom w:val="none" w:sz="0" w:space="0" w:color="auto"/>
            <w:right w:val="none" w:sz="0" w:space="0" w:color="auto"/>
          </w:divBdr>
        </w:div>
        <w:div w:id="1541436911">
          <w:marLeft w:val="480"/>
          <w:marRight w:val="0"/>
          <w:marTop w:val="0"/>
          <w:marBottom w:val="0"/>
          <w:divBdr>
            <w:top w:val="none" w:sz="0" w:space="0" w:color="auto"/>
            <w:left w:val="none" w:sz="0" w:space="0" w:color="auto"/>
            <w:bottom w:val="none" w:sz="0" w:space="0" w:color="auto"/>
            <w:right w:val="none" w:sz="0" w:space="0" w:color="auto"/>
          </w:divBdr>
        </w:div>
        <w:div w:id="1297688032">
          <w:marLeft w:val="480"/>
          <w:marRight w:val="0"/>
          <w:marTop w:val="0"/>
          <w:marBottom w:val="0"/>
          <w:divBdr>
            <w:top w:val="none" w:sz="0" w:space="0" w:color="auto"/>
            <w:left w:val="none" w:sz="0" w:space="0" w:color="auto"/>
            <w:bottom w:val="none" w:sz="0" w:space="0" w:color="auto"/>
            <w:right w:val="none" w:sz="0" w:space="0" w:color="auto"/>
          </w:divBdr>
        </w:div>
        <w:div w:id="149174688">
          <w:marLeft w:val="480"/>
          <w:marRight w:val="0"/>
          <w:marTop w:val="0"/>
          <w:marBottom w:val="0"/>
          <w:divBdr>
            <w:top w:val="none" w:sz="0" w:space="0" w:color="auto"/>
            <w:left w:val="none" w:sz="0" w:space="0" w:color="auto"/>
            <w:bottom w:val="none" w:sz="0" w:space="0" w:color="auto"/>
            <w:right w:val="none" w:sz="0" w:space="0" w:color="auto"/>
          </w:divBdr>
        </w:div>
        <w:div w:id="816919214">
          <w:marLeft w:val="480"/>
          <w:marRight w:val="0"/>
          <w:marTop w:val="0"/>
          <w:marBottom w:val="0"/>
          <w:divBdr>
            <w:top w:val="none" w:sz="0" w:space="0" w:color="auto"/>
            <w:left w:val="none" w:sz="0" w:space="0" w:color="auto"/>
            <w:bottom w:val="none" w:sz="0" w:space="0" w:color="auto"/>
            <w:right w:val="none" w:sz="0" w:space="0" w:color="auto"/>
          </w:divBdr>
        </w:div>
        <w:div w:id="59140109">
          <w:marLeft w:val="480"/>
          <w:marRight w:val="0"/>
          <w:marTop w:val="0"/>
          <w:marBottom w:val="0"/>
          <w:divBdr>
            <w:top w:val="none" w:sz="0" w:space="0" w:color="auto"/>
            <w:left w:val="none" w:sz="0" w:space="0" w:color="auto"/>
            <w:bottom w:val="none" w:sz="0" w:space="0" w:color="auto"/>
            <w:right w:val="none" w:sz="0" w:space="0" w:color="auto"/>
          </w:divBdr>
        </w:div>
        <w:div w:id="2043896475">
          <w:marLeft w:val="480"/>
          <w:marRight w:val="0"/>
          <w:marTop w:val="0"/>
          <w:marBottom w:val="0"/>
          <w:divBdr>
            <w:top w:val="none" w:sz="0" w:space="0" w:color="auto"/>
            <w:left w:val="none" w:sz="0" w:space="0" w:color="auto"/>
            <w:bottom w:val="none" w:sz="0" w:space="0" w:color="auto"/>
            <w:right w:val="none" w:sz="0" w:space="0" w:color="auto"/>
          </w:divBdr>
        </w:div>
        <w:div w:id="335353235">
          <w:marLeft w:val="480"/>
          <w:marRight w:val="0"/>
          <w:marTop w:val="0"/>
          <w:marBottom w:val="0"/>
          <w:divBdr>
            <w:top w:val="none" w:sz="0" w:space="0" w:color="auto"/>
            <w:left w:val="none" w:sz="0" w:space="0" w:color="auto"/>
            <w:bottom w:val="none" w:sz="0" w:space="0" w:color="auto"/>
            <w:right w:val="none" w:sz="0" w:space="0" w:color="auto"/>
          </w:divBdr>
        </w:div>
        <w:div w:id="1754233121">
          <w:marLeft w:val="480"/>
          <w:marRight w:val="0"/>
          <w:marTop w:val="0"/>
          <w:marBottom w:val="0"/>
          <w:divBdr>
            <w:top w:val="none" w:sz="0" w:space="0" w:color="auto"/>
            <w:left w:val="none" w:sz="0" w:space="0" w:color="auto"/>
            <w:bottom w:val="none" w:sz="0" w:space="0" w:color="auto"/>
            <w:right w:val="none" w:sz="0" w:space="0" w:color="auto"/>
          </w:divBdr>
        </w:div>
        <w:div w:id="405150672">
          <w:marLeft w:val="480"/>
          <w:marRight w:val="0"/>
          <w:marTop w:val="0"/>
          <w:marBottom w:val="0"/>
          <w:divBdr>
            <w:top w:val="none" w:sz="0" w:space="0" w:color="auto"/>
            <w:left w:val="none" w:sz="0" w:space="0" w:color="auto"/>
            <w:bottom w:val="none" w:sz="0" w:space="0" w:color="auto"/>
            <w:right w:val="none" w:sz="0" w:space="0" w:color="auto"/>
          </w:divBdr>
        </w:div>
        <w:div w:id="672345579">
          <w:marLeft w:val="480"/>
          <w:marRight w:val="0"/>
          <w:marTop w:val="0"/>
          <w:marBottom w:val="0"/>
          <w:divBdr>
            <w:top w:val="none" w:sz="0" w:space="0" w:color="auto"/>
            <w:left w:val="none" w:sz="0" w:space="0" w:color="auto"/>
            <w:bottom w:val="none" w:sz="0" w:space="0" w:color="auto"/>
            <w:right w:val="none" w:sz="0" w:space="0" w:color="auto"/>
          </w:divBdr>
        </w:div>
        <w:div w:id="1169758107">
          <w:marLeft w:val="480"/>
          <w:marRight w:val="0"/>
          <w:marTop w:val="0"/>
          <w:marBottom w:val="0"/>
          <w:divBdr>
            <w:top w:val="none" w:sz="0" w:space="0" w:color="auto"/>
            <w:left w:val="none" w:sz="0" w:space="0" w:color="auto"/>
            <w:bottom w:val="none" w:sz="0" w:space="0" w:color="auto"/>
            <w:right w:val="none" w:sz="0" w:space="0" w:color="auto"/>
          </w:divBdr>
        </w:div>
        <w:div w:id="590242551">
          <w:marLeft w:val="480"/>
          <w:marRight w:val="0"/>
          <w:marTop w:val="0"/>
          <w:marBottom w:val="0"/>
          <w:divBdr>
            <w:top w:val="none" w:sz="0" w:space="0" w:color="auto"/>
            <w:left w:val="none" w:sz="0" w:space="0" w:color="auto"/>
            <w:bottom w:val="none" w:sz="0" w:space="0" w:color="auto"/>
            <w:right w:val="none" w:sz="0" w:space="0" w:color="auto"/>
          </w:divBdr>
        </w:div>
        <w:div w:id="893197757">
          <w:marLeft w:val="480"/>
          <w:marRight w:val="0"/>
          <w:marTop w:val="0"/>
          <w:marBottom w:val="0"/>
          <w:divBdr>
            <w:top w:val="none" w:sz="0" w:space="0" w:color="auto"/>
            <w:left w:val="none" w:sz="0" w:space="0" w:color="auto"/>
            <w:bottom w:val="none" w:sz="0" w:space="0" w:color="auto"/>
            <w:right w:val="none" w:sz="0" w:space="0" w:color="auto"/>
          </w:divBdr>
        </w:div>
        <w:div w:id="636376538">
          <w:marLeft w:val="480"/>
          <w:marRight w:val="0"/>
          <w:marTop w:val="0"/>
          <w:marBottom w:val="0"/>
          <w:divBdr>
            <w:top w:val="none" w:sz="0" w:space="0" w:color="auto"/>
            <w:left w:val="none" w:sz="0" w:space="0" w:color="auto"/>
            <w:bottom w:val="none" w:sz="0" w:space="0" w:color="auto"/>
            <w:right w:val="none" w:sz="0" w:space="0" w:color="auto"/>
          </w:divBdr>
        </w:div>
        <w:div w:id="1000739390">
          <w:marLeft w:val="480"/>
          <w:marRight w:val="0"/>
          <w:marTop w:val="0"/>
          <w:marBottom w:val="0"/>
          <w:divBdr>
            <w:top w:val="none" w:sz="0" w:space="0" w:color="auto"/>
            <w:left w:val="none" w:sz="0" w:space="0" w:color="auto"/>
            <w:bottom w:val="none" w:sz="0" w:space="0" w:color="auto"/>
            <w:right w:val="none" w:sz="0" w:space="0" w:color="auto"/>
          </w:divBdr>
        </w:div>
        <w:div w:id="2027364761">
          <w:marLeft w:val="480"/>
          <w:marRight w:val="0"/>
          <w:marTop w:val="0"/>
          <w:marBottom w:val="0"/>
          <w:divBdr>
            <w:top w:val="none" w:sz="0" w:space="0" w:color="auto"/>
            <w:left w:val="none" w:sz="0" w:space="0" w:color="auto"/>
            <w:bottom w:val="none" w:sz="0" w:space="0" w:color="auto"/>
            <w:right w:val="none" w:sz="0" w:space="0" w:color="auto"/>
          </w:divBdr>
        </w:div>
        <w:div w:id="1102610156">
          <w:marLeft w:val="480"/>
          <w:marRight w:val="0"/>
          <w:marTop w:val="0"/>
          <w:marBottom w:val="0"/>
          <w:divBdr>
            <w:top w:val="none" w:sz="0" w:space="0" w:color="auto"/>
            <w:left w:val="none" w:sz="0" w:space="0" w:color="auto"/>
            <w:bottom w:val="none" w:sz="0" w:space="0" w:color="auto"/>
            <w:right w:val="none" w:sz="0" w:space="0" w:color="auto"/>
          </w:divBdr>
        </w:div>
      </w:divsChild>
    </w:div>
    <w:div w:id="266934402">
      <w:bodyDiv w:val="1"/>
      <w:marLeft w:val="0"/>
      <w:marRight w:val="0"/>
      <w:marTop w:val="0"/>
      <w:marBottom w:val="0"/>
      <w:divBdr>
        <w:top w:val="none" w:sz="0" w:space="0" w:color="auto"/>
        <w:left w:val="none" w:sz="0" w:space="0" w:color="auto"/>
        <w:bottom w:val="none" w:sz="0" w:space="0" w:color="auto"/>
        <w:right w:val="none" w:sz="0" w:space="0" w:color="auto"/>
      </w:divBdr>
      <w:divsChild>
        <w:div w:id="120929046">
          <w:marLeft w:val="480"/>
          <w:marRight w:val="0"/>
          <w:marTop w:val="0"/>
          <w:marBottom w:val="0"/>
          <w:divBdr>
            <w:top w:val="none" w:sz="0" w:space="0" w:color="auto"/>
            <w:left w:val="none" w:sz="0" w:space="0" w:color="auto"/>
            <w:bottom w:val="none" w:sz="0" w:space="0" w:color="auto"/>
            <w:right w:val="none" w:sz="0" w:space="0" w:color="auto"/>
          </w:divBdr>
        </w:div>
        <w:div w:id="2087681414">
          <w:marLeft w:val="480"/>
          <w:marRight w:val="0"/>
          <w:marTop w:val="0"/>
          <w:marBottom w:val="0"/>
          <w:divBdr>
            <w:top w:val="none" w:sz="0" w:space="0" w:color="auto"/>
            <w:left w:val="none" w:sz="0" w:space="0" w:color="auto"/>
            <w:bottom w:val="none" w:sz="0" w:space="0" w:color="auto"/>
            <w:right w:val="none" w:sz="0" w:space="0" w:color="auto"/>
          </w:divBdr>
        </w:div>
      </w:divsChild>
    </w:div>
    <w:div w:id="273758500">
      <w:bodyDiv w:val="1"/>
      <w:marLeft w:val="0"/>
      <w:marRight w:val="0"/>
      <w:marTop w:val="0"/>
      <w:marBottom w:val="0"/>
      <w:divBdr>
        <w:top w:val="none" w:sz="0" w:space="0" w:color="auto"/>
        <w:left w:val="none" w:sz="0" w:space="0" w:color="auto"/>
        <w:bottom w:val="none" w:sz="0" w:space="0" w:color="auto"/>
        <w:right w:val="none" w:sz="0" w:space="0" w:color="auto"/>
      </w:divBdr>
    </w:div>
    <w:div w:id="276836029">
      <w:bodyDiv w:val="1"/>
      <w:marLeft w:val="0"/>
      <w:marRight w:val="0"/>
      <w:marTop w:val="0"/>
      <w:marBottom w:val="0"/>
      <w:divBdr>
        <w:top w:val="none" w:sz="0" w:space="0" w:color="auto"/>
        <w:left w:val="none" w:sz="0" w:space="0" w:color="auto"/>
        <w:bottom w:val="none" w:sz="0" w:space="0" w:color="auto"/>
        <w:right w:val="none" w:sz="0" w:space="0" w:color="auto"/>
      </w:divBdr>
      <w:divsChild>
        <w:div w:id="607736961">
          <w:marLeft w:val="480"/>
          <w:marRight w:val="0"/>
          <w:marTop w:val="0"/>
          <w:marBottom w:val="0"/>
          <w:divBdr>
            <w:top w:val="none" w:sz="0" w:space="0" w:color="auto"/>
            <w:left w:val="none" w:sz="0" w:space="0" w:color="auto"/>
            <w:bottom w:val="none" w:sz="0" w:space="0" w:color="auto"/>
            <w:right w:val="none" w:sz="0" w:space="0" w:color="auto"/>
          </w:divBdr>
        </w:div>
        <w:div w:id="1037042354">
          <w:marLeft w:val="480"/>
          <w:marRight w:val="0"/>
          <w:marTop w:val="0"/>
          <w:marBottom w:val="0"/>
          <w:divBdr>
            <w:top w:val="none" w:sz="0" w:space="0" w:color="auto"/>
            <w:left w:val="none" w:sz="0" w:space="0" w:color="auto"/>
            <w:bottom w:val="none" w:sz="0" w:space="0" w:color="auto"/>
            <w:right w:val="none" w:sz="0" w:space="0" w:color="auto"/>
          </w:divBdr>
        </w:div>
        <w:div w:id="330451472">
          <w:marLeft w:val="480"/>
          <w:marRight w:val="0"/>
          <w:marTop w:val="0"/>
          <w:marBottom w:val="0"/>
          <w:divBdr>
            <w:top w:val="none" w:sz="0" w:space="0" w:color="auto"/>
            <w:left w:val="none" w:sz="0" w:space="0" w:color="auto"/>
            <w:bottom w:val="none" w:sz="0" w:space="0" w:color="auto"/>
            <w:right w:val="none" w:sz="0" w:space="0" w:color="auto"/>
          </w:divBdr>
        </w:div>
        <w:div w:id="1329090355">
          <w:marLeft w:val="480"/>
          <w:marRight w:val="0"/>
          <w:marTop w:val="0"/>
          <w:marBottom w:val="0"/>
          <w:divBdr>
            <w:top w:val="none" w:sz="0" w:space="0" w:color="auto"/>
            <w:left w:val="none" w:sz="0" w:space="0" w:color="auto"/>
            <w:bottom w:val="none" w:sz="0" w:space="0" w:color="auto"/>
            <w:right w:val="none" w:sz="0" w:space="0" w:color="auto"/>
          </w:divBdr>
        </w:div>
        <w:div w:id="1170749883">
          <w:marLeft w:val="480"/>
          <w:marRight w:val="0"/>
          <w:marTop w:val="0"/>
          <w:marBottom w:val="0"/>
          <w:divBdr>
            <w:top w:val="none" w:sz="0" w:space="0" w:color="auto"/>
            <w:left w:val="none" w:sz="0" w:space="0" w:color="auto"/>
            <w:bottom w:val="none" w:sz="0" w:space="0" w:color="auto"/>
            <w:right w:val="none" w:sz="0" w:space="0" w:color="auto"/>
          </w:divBdr>
        </w:div>
        <w:div w:id="1437753462">
          <w:marLeft w:val="480"/>
          <w:marRight w:val="0"/>
          <w:marTop w:val="0"/>
          <w:marBottom w:val="0"/>
          <w:divBdr>
            <w:top w:val="none" w:sz="0" w:space="0" w:color="auto"/>
            <w:left w:val="none" w:sz="0" w:space="0" w:color="auto"/>
            <w:bottom w:val="none" w:sz="0" w:space="0" w:color="auto"/>
            <w:right w:val="none" w:sz="0" w:space="0" w:color="auto"/>
          </w:divBdr>
        </w:div>
        <w:div w:id="1191719990">
          <w:marLeft w:val="480"/>
          <w:marRight w:val="0"/>
          <w:marTop w:val="0"/>
          <w:marBottom w:val="0"/>
          <w:divBdr>
            <w:top w:val="none" w:sz="0" w:space="0" w:color="auto"/>
            <w:left w:val="none" w:sz="0" w:space="0" w:color="auto"/>
            <w:bottom w:val="none" w:sz="0" w:space="0" w:color="auto"/>
            <w:right w:val="none" w:sz="0" w:space="0" w:color="auto"/>
          </w:divBdr>
        </w:div>
        <w:div w:id="1465123496">
          <w:marLeft w:val="480"/>
          <w:marRight w:val="0"/>
          <w:marTop w:val="0"/>
          <w:marBottom w:val="0"/>
          <w:divBdr>
            <w:top w:val="none" w:sz="0" w:space="0" w:color="auto"/>
            <w:left w:val="none" w:sz="0" w:space="0" w:color="auto"/>
            <w:bottom w:val="none" w:sz="0" w:space="0" w:color="auto"/>
            <w:right w:val="none" w:sz="0" w:space="0" w:color="auto"/>
          </w:divBdr>
        </w:div>
        <w:div w:id="1733844711">
          <w:marLeft w:val="480"/>
          <w:marRight w:val="0"/>
          <w:marTop w:val="0"/>
          <w:marBottom w:val="0"/>
          <w:divBdr>
            <w:top w:val="none" w:sz="0" w:space="0" w:color="auto"/>
            <w:left w:val="none" w:sz="0" w:space="0" w:color="auto"/>
            <w:bottom w:val="none" w:sz="0" w:space="0" w:color="auto"/>
            <w:right w:val="none" w:sz="0" w:space="0" w:color="auto"/>
          </w:divBdr>
        </w:div>
        <w:div w:id="1859586276">
          <w:marLeft w:val="480"/>
          <w:marRight w:val="0"/>
          <w:marTop w:val="0"/>
          <w:marBottom w:val="0"/>
          <w:divBdr>
            <w:top w:val="none" w:sz="0" w:space="0" w:color="auto"/>
            <w:left w:val="none" w:sz="0" w:space="0" w:color="auto"/>
            <w:bottom w:val="none" w:sz="0" w:space="0" w:color="auto"/>
            <w:right w:val="none" w:sz="0" w:space="0" w:color="auto"/>
          </w:divBdr>
        </w:div>
        <w:div w:id="850224430">
          <w:marLeft w:val="480"/>
          <w:marRight w:val="0"/>
          <w:marTop w:val="0"/>
          <w:marBottom w:val="0"/>
          <w:divBdr>
            <w:top w:val="none" w:sz="0" w:space="0" w:color="auto"/>
            <w:left w:val="none" w:sz="0" w:space="0" w:color="auto"/>
            <w:bottom w:val="none" w:sz="0" w:space="0" w:color="auto"/>
            <w:right w:val="none" w:sz="0" w:space="0" w:color="auto"/>
          </w:divBdr>
        </w:div>
        <w:div w:id="1839268074">
          <w:marLeft w:val="480"/>
          <w:marRight w:val="0"/>
          <w:marTop w:val="0"/>
          <w:marBottom w:val="0"/>
          <w:divBdr>
            <w:top w:val="none" w:sz="0" w:space="0" w:color="auto"/>
            <w:left w:val="none" w:sz="0" w:space="0" w:color="auto"/>
            <w:bottom w:val="none" w:sz="0" w:space="0" w:color="auto"/>
            <w:right w:val="none" w:sz="0" w:space="0" w:color="auto"/>
          </w:divBdr>
        </w:div>
        <w:div w:id="2089227313">
          <w:marLeft w:val="480"/>
          <w:marRight w:val="0"/>
          <w:marTop w:val="0"/>
          <w:marBottom w:val="0"/>
          <w:divBdr>
            <w:top w:val="none" w:sz="0" w:space="0" w:color="auto"/>
            <w:left w:val="none" w:sz="0" w:space="0" w:color="auto"/>
            <w:bottom w:val="none" w:sz="0" w:space="0" w:color="auto"/>
            <w:right w:val="none" w:sz="0" w:space="0" w:color="auto"/>
          </w:divBdr>
        </w:div>
        <w:div w:id="541745133">
          <w:marLeft w:val="480"/>
          <w:marRight w:val="0"/>
          <w:marTop w:val="0"/>
          <w:marBottom w:val="0"/>
          <w:divBdr>
            <w:top w:val="none" w:sz="0" w:space="0" w:color="auto"/>
            <w:left w:val="none" w:sz="0" w:space="0" w:color="auto"/>
            <w:bottom w:val="none" w:sz="0" w:space="0" w:color="auto"/>
            <w:right w:val="none" w:sz="0" w:space="0" w:color="auto"/>
          </w:divBdr>
        </w:div>
        <w:div w:id="1900239029">
          <w:marLeft w:val="480"/>
          <w:marRight w:val="0"/>
          <w:marTop w:val="0"/>
          <w:marBottom w:val="0"/>
          <w:divBdr>
            <w:top w:val="none" w:sz="0" w:space="0" w:color="auto"/>
            <w:left w:val="none" w:sz="0" w:space="0" w:color="auto"/>
            <w:bottom w:val="none" w:sz="0" w:space="0" w:color="auto"/>
            <w:right w:val="none" w:sz="0" w:space="0" w:color="auto"/>
          </w:divBdr>
        </w:div>
        <w:div w:id="1390688145">
          <w:marLeft w:val="480"/>
          <w:marRight w:val="0"/>
          <w:marTop w:val="0"/>
          <w:marBottom w:val="0"/>
          <w:divBdr>
            <w:top w:val="none" w:sz="0" w:space="0" w:color="auto"/>
            <w:left w:val="none" w:sz="0" w:space="0" w:color="auto"/>
            <w:bottom w:val="none" w:sz="0" w:space="0" w:color="auto"/>
            <w:right w:val="none" w:sz="0" w:space="0" w:color="auto"/>
          </w:divBdr>
        </w:div>
        <w:div w:id="716048940">
          <w:marLeft w:val="480"/>
          <w:marRight w:val="0"/>
          <w:marTop w:val="0"/>
          <w:marBottom w:val="0"/>
          <w:divBdr>
            <w:top w:val="none" w:sz="0" w:space="0" w:color="auto"/>
            <w:left w:val="none" w:sz="0" w:space="0" w:color="auto"/>
            <w:bottom w:val="none" w:sz="0" w:space="0" w:color="auto"/>
            <w:right w:val="none" w:sz="0" w:space="0" w:color="auto"/>
          </w:divBdr>
        </w:div>
        <w:div w:id="215708189">
          <w:marLeft w:val="480"/>
          <w:marRight w:val="0"/>
          <w:marTop w:val="0"/>
          <w:marBottom w:val="0"/>
          <w:divBdr>
            <w:top w:val="none" w:sz="0" w:space="0" w:color="auto"/>
            <w:left w:val="none" w:sz="0" w:space="0" w:color="auto"/>
            <w:bottom w:val="none" w:sz="0" w:space="0" w:color="auto"/>
            <w:right w:val="none" w:sz="0" w:space="0" w:color="auto"/>
          </w:divBdr>
        </w:div>
        <w:div w:id="1235506565">
          <w:marLeft w:val="480"/>
          <w:marRight w:val="0"/>
          <w:marTop w:val="0"/>
          <w:marBottom w:val="0"/>
          <w:divBdr>
            <w:top w:val="none" w:sz="0" w:space="0" w:color="auto"/>
            <w:left w:val="none" w:sz="0" w:space="0" w:color="auto"/>
            <w:bottom w:val="none" w:sz="0" w:space="0" w:color="auto"/>
            <w:right w:val="none" w:sz="0" w:space="0" w:color="auto"/>
          </w:divBdr>
        </w:div>
        <w:div w:id="1461609977">
          <w:marLeft w:val="480"/>
          <w:marRight w:val="0"/>
          <w:marTop w:val="0"/>
          <w:marBottom w:val="0"/>
          <w:divBdr>
            <w:top w:val="none" w:sz="0" w:space="0" w:color="auto"/>
            <w:left w:val="none" w:sz="0" w:space="0" w:color="auto"/>
            <w:bottom w:val="none" w:sz="0" w:space="0" w:color="auto"/>
            <w:right w:val="none" w:sz="0" w:space="0" w:color="auto"/>
          </w:divBdr>
        </w:div>
        <w:div w:id="366419495">
          <w:marLeft w:val="480"/>
          <w:marRight w:val="0"/>
          <w:marTop w:val="0"/>
          <w:marBottom w:val="0"/>
          <w:divBdr>
            <w:top w:val="none" w:sz="0" w:space="0" w:color="auto"/>
            <w:left w:val="none" w:sz="0" w:space="0" w:color="auto"/>
            <w:bottom w:val="none" w:sz="0" w:space="0" w:color="auto"/>
            <w:right w:val="none" w:sz="0" w:space="0" w:color="auto"/>
          </w:divBdr>
        </w:div>
        <w:div w:id="172107546">
          <w:marLeft w:val="480"/>
          <w:marRight w:val="0"/>
          <w:marTop w:val="0"/>
          <w:marBottom w:val="0"/>
          <w:divBdr>
            <w:top w:val="none" w:sz="0" w:space="0" w:color="auto"/>
            <w:left w:val="none" w:sz="0" w:space="0" w:color="auto"/>
            <w:bottom w:val="none" w:sz="0" w:space="0" w:color="auto"/>
            <w:right w:val="none" w:sz="0" w:space="0" w:color="auto"/>
          </w:divBdr>
        </w:div>
      </w:divsChild>
    </w:div>
    <w:div w:id="284116609">
      <w:bodyDiv w:val="1"/>
      <w:marLeft w:val="0"/>
      <w:marRight w:val="0"/>
      <w:marTop w:val="0"/>
      <w:marBottom w:val="0"/>
      <w:divBdr>
        <w:top w:val="none" w:sz="0" w:space="0" w:color="auto"/>
        <w:left w:val="none" w:sz="0" w:space="0" w:color="auto"/>
        <w:bottom w:val="none" w:sz="0" w:space="0" w:color="auto"/>
        <w:right w:val="none" w:sz="0" w:space="0" w:color="auto"/>
      </w:divBdr>
    </w:div>
    <w:div w:id="286817632">
      <w:bodyDiv w:val="1"/>
      <w:marLeft w:val="0"/>
      <w:marRight w:val="0"/>
      <w:marTop w:val="0"/>
      <w:marBottom w:val="0"/>
      <w:divBdr>
        <w:top w:val="none" w:sz="0" w:space="0" w:color="auto"/>
        <w:left w:val="none" w:sz="0" w:space="0" w:color="auto"/>
        <w:bottom w:val="none" w:sz="0" w:space="0" w:color="auto"/>
        <w:right w:val="none" w:sz="0" w:space="0" w:color="auto"/>
      </w:divBdr>
    </w:div>
    <w:div w:id="289750896">
      <w:bodyDiv w:val="1"/>
      <w:marLeft w:val="0"/>
      <w:marRight w:val="0"/>
      <w:marTop w:val="0"/>
      <w:marBottom w:val="0"/>
      <w:divBdr>
        <w:top w:val="none" w:sz="0" w:space="0" w:color="auto"/>
        <w:left w:val="none" w:sz="0" w:space="0" w:color="auto"/>
        <w:bottom w:val="none" w:sz="0" w:space="0" w:color="auto"/>
        <w:right w:val="none" w:sz="0" w:space="0" w:color="auto"/>
      </w:divBdr>
    </w:div>
    <w:div w:id="324863834">
      <w:bodyDiv w:val="1"/>
      <w:marLeft w:val="0"/>
      <w:marRight w:val="0"/>
      <w:marTop w:val="0"/>
      <w:marBottom w:val="0"/>
      <w:divBdr>
        <w:top w:val="none" w:sz="0" w:space="0" w:color="auto"/>
        <w:left w:val="none" w:sz="0" w:space="0" w:color="auto"/>
        <w:bottom w:val="none" w:sz="0" w:space="0" w:color="auto"/>
        <w:right w:val="none" w:sz="0" w:space="0" w:color="auto"/>
      </w:divBdr>
    </w:div>
    <w:div w:id="339237196">
      <w:bodyDiv w:val="1"/>
      <w:marLeft w:val="0"/>
      <w:marRight w:val="0"/>
      <w:marTop w:val="0"/>
      <w:marBottom w:val="0"/>
      <w:divBdr>
        <w:top w:val="none" w:sz="0" w:space="0" w:color="auto"/>
        <w:left w:val="none" w:sz="0" w:space="0" w:color="auto"/>
        <w:bottom w:val="none" w:sz="0" w:space="0" w:color="auto"/>
        <w:right w:val="none" w:sz="0" w:space="0" w:color="auto"/>
      </w:divBdr>
    </w:div>
    <w:div w:id="347483858">
      <w:bodyDiv w:val="1"/>
      <w:marLeft w:val="0"/>
      <w:marRight w:val="0"/>
      <w:marTop w:val="0"/>
      <w:marBottom w:val="0"/>
      <w:divBdr>
        <w:top w:val="none" w:sz="0" w:space="0" w:color="auto"/>
        <w:left w:val="none" w:sz="0" w:space="0" w:color="auto"/>
        <w:bottom w:val="none" w:sz="0" w:space="0" w:color="auto"/>
        <w:right w:val="none" w:sz="0" w:space="0" w:color="auto"/>
      </w:divBdr>
      <w:divsChild>
        <w:div w:id="2081369976">
          <w:marLeft w:val="480"/>
          <w:marRight w:val="0"/>
          <w:marTop w:val="0"/>
          <w:marBottom w:val="0"/>
          <w:divBdr>
            <w:top w:val="none" w:sz="0" w:space="0" w:color="auto"/>
            <w:left w:val="none" w:sz="0" w:space="0" w:color="auto"/>
            <w:bottom w:val="none" w:sz="0" w:space="0" w:color="auto"/>
            <w:right w:val="none" w:sz="0" w:space="0" w:color="auto"/>
          </w:divBdr>
        </w:div>
        <w:div w:id="1949269208">
          <w:marLeft w:val="480"/>
          <w:marRight w:val="0"/>
          <w:marTop w:val="0"/>
          <w:marBottom w:val="0"/>
          <w:divBdr>
            <w:top w:val="none" w:sz="0" w:space="0" w:color="auto"/>
            <w:left w:val="none" w:sz="0" w:space="0" w:color="auto"/>
            <w:bottom w:val="none" w:sz="0" w:space="0" w:color="auto"/>
            <w:right w:val="none" w:sz="0" w:space="0" w:color="auto"/>
          </w:divBdr>
        </w:div>
        <w:div w:id="455217689">
          <w:marLeft w:val="480"/>
          <w:marRight w:val="0"/>
          <w:marTop w:val="0"/>
          <w:marBottom w:val="0"/>
          <w:divBdr>
            <w:top w:val="none" w:sz="0" w:space="0" w:color="auto"/>
            <w:left w:val="none" w:sz="0" w:space="0" w:color="auto"/>
            <w:bottom w:val="none" w:sz="0" w:space="0" w:color="auto"/>
            <w:right w:val="none" w:sz="0" w:space="0" w:color="auto"/>
          </w:divBdr>
        </w:div>
        <w:div w:id="1798179022">
          <w:marLeft w:val="480"/>
          <w:marRight w:val="0"/>
          <w:marTop w:val="0"/>
          <w:marBottom w:val="0"/>
          <w:divBdr>
            <w:top w:val="none" w:sz="0" w:space="0" w:color="auto"/>
            <w:left w:val="none" w:sz="0" w:space="0" w:color="auto"/>
            <w:bottom w:val="none" w:sz="0" w:space="0" w:color="auto"/>
            <w:right w:val="none" w:sz="0" w:space="0" w:color="auto"/>
          </w:divBdr>
        </w:div>
        <w:div w:id="2008895689">
          <w:marLeft w:val="480"/>
          <w:marRight w:val="0"/>
          <w:marTop w:val="0"/>
          <w:marBottom w:val="0"/>
          <w:divBdr>
            <w:top w:val="none" w:sz="0" w:space="0" w:color="auto"/>
            <w:left w:val="none" w:sz="0" w:space="0" w:color="auto"/>
            <w:bottom w:val="none" w:sz="0" w:space="0" w:color="auto"/>
            <w:right w:val="none" w:sz="0" w:space="0" w:color="auto"/>
          </w:divBdr>
        </w:div>
        <w:div w:id="1826314664">
          <w:marLeft w:val="480"/>
          <w:marRight w:val="0"/>
          <w:marTop w:val="0"/>
          <w:marBottom w:val="0"/>
          <w:divBdr>
            <w:top w:val="none" w:sz="0" w:space="0" w:color="auto"/>
            <w:left w:val="none" w:sz="0" w:space="0" w:color="auto"/>
            <w:bottom w:val="none" w:sz="0" w:space="0" w:color="auto"/>
            <w:right w:val="none" w:sz="0" w:space="0" w:color="auto"/>
          </w:divBdr>
        </w:div>
        <w:div w:id="1208764473">
          <w:marLeft w:val="480"/>
          <w:marRight w:val="0"/>
          <w:marTop w:val="0"/>
          <w:marBottom w:val="0"/>
          <w:divBdr>
            <w:top w:val="none" w:sz="0" w:space="0" w:color="auto"/>
            <w:left w:val="none" w:sz="0" w:space="0" w:color="auto"/>
            <w:bottom w:val="none" w:sz="0" w:space="0" w:color="auto"/>
            <w:right w:val="none" w:sz="0" w:space="0" w:color="auto"/>
          </w:divBdr>
        </w:div>
        <w:div w:id="1568343556">
          <w:marLeft w:val="480"/>
          <w:marRight w:val="0"/>
          <w:marTop w:val="0"/>
          <w:marBottom w:val="0"/>
          <w:divBdr>
            <w:top w:val="none" w:sz="0" w:space="0" w:color="auto"/>
            <w:left w:val="none" w:sz="0" w:space="0" w:color="auto"/>
            <w:bottom w:val="none" w:sz="0" w:space="0" w:color="auto"/>
            <w:right w:val="none" w:sz="0" w:space="0" w:color="auto"/>
          </w:divBdr>
        </w:div>
        <w:div w:id="243414874">
          <w:marLeft w:val="480"/>
          <w:marRight w:val="0"/>
          <w:marTop w:val="0"/>
          <w:marBottom w:val="0"/>
          <w:divBdr>
            <w:top w:val="none" w:sz="0" w:space="0" w:color="auto"/>
            <w:left w:val="none" w:sz="0" w:space="0" w:color="auto"/>
            <w:bottom w:val="none" w:sz="0" w:space="0" w:color="auto"/>
            <w:right w:val="none" w:sz="0" w:space="0" w:color="auto"/>
          </w:divBdr>
        </w:div>
        <w:div w:id="530149429">
          <w:marLeft w:val="480"/>
          <w:marRight w:val="0"/>
          <w:marTop w:val="0"/>
          <w:marBottom w:val="0"/>
          <w:divBdr>
            <w:top w:val="none" w:sz="0" w:space="0" w:color="auto"/>
            <w:left w:val="none" w:sz="0" w:space="0" w:color="auto"/>
            <w:bottom w:val="none" w:sz="0" w:space="0" w:color="auto"/>
            <w:right w:val="none" w:sz="0" w:space="0" w:color="auto"/>
          </w:divBdr>
        </w:div>
        <w:div w:id="1010983360">
          <w:marLeft w:val="480"/>
          <w:marRight w:val="0"/>
          <w:marTop w:val="0"/>
          <w:marBottom w:val="0"/>
          <w:divBdr>
            <w:top w:val="none" w:sz="0" w:space="0" w:color="auto"/>
            <w:left w:val="none" w:sz="0" w:space="0" w:color="auto"/>
            <w:bottom w:val="none" w:sz="0" w:space="0" w:color="auto"/>
            <w:right w:val="none" w:sz="0" w:space="0" w:color="auto"/>
          </w:divBdr>
        </w:div>
        <w:div w:id="78257995">
          <w:marLeft w:val="480"/>
          <w:marRight w:val="0"/>
          <w:marTop w:val="0"/>
          <w:marBottom w:val="0"/>
          <w:divBdr>
            <w:top w:val="none" w:sz="0" w:space="0" w:color="auto"/>
            <w:left w:val="none" w:sz="0" w:space="0" w:color="auto"/>
            <w:bottom w:val="none" w:sz="0" w:space="0" w:color="auto"/>
            <w:right w:val="none" w:sz="0" w:space="0" w:color="auto"/>
          </w:divBdr>
        </w:div>
        <w:div w:id="1679429157">
          <w:marLeft w:val="480"/>
          <w:marRight w:val="0"/>
          <w:marTop w:val="0"/>
          <w:marBottom w:val="0"/>
          <w:divBdr>
            <w:top w:val="none" w:sz="0" w:space="0" w:color="auto"/>
            <w:left w:val="none" w:sz="0" w:space="0" w:color="auto"/>
            <w:bottom w:val="none" w:sz="0" w:space="0" w:color="auto"/>
            <w:right w:val="none" w:sz="0" w:space="0" w:color="auto"/>
          </w:divBdr>
        </w:div>
        <w:div w:id="637417964">
          <w:marLeft w:val="480"/>
          <w:marRight w:val="0"/>
          <w:marTop w:val="0"/>
          <w:marBottom w:val="0"/>
          <w:divBdr>
            <w:top w:val="none" w:sz="0" w:space="0" w:color="auto"/>
            <w:left w:val="none" w:sz="0" w:space="0" w:color="auto"/>
            <w:bottom w:val="none" w:sz="0" w:space="0" w:color="auto"/>
            <w:right w:val="none" w:sz="0" w:space="0" w:color="auto"/>
          </w:divBdr>
        </w:div>
        <w:div w:id="1872839278">
          <w:marLeft w:val="480"/>
          <w:marRight w:val="0"/>
          <w:marTop w:val="0"/>
          <w:marBottom w:val="0"/>
          <w:divBdr>
            <w:top w:val="none" w:sz="0" w:space="0" w:color="auto"/>
            <w:left w:val="none" w:sz="0" w:space="0" w:color="auto"/>
            <w:bottom w:val="none" w:sz="0" w:space="0" w:color="auto"/>
            <w:right w:val="none" w:sz="0" w:space="0" w:color="auto"/>
          </w:divBdr>
        </w:div>
        <w:div w:id="532307451">
          <w:marLeft w:val="480"/>
          <w:marRight w:val="0"/>
          <w:marTop w:val="0"/>
          <w:marBottom w:val="0"/>
          <w:divBdr>
            <w:top w:val="none" w:sz="0" w:space="0" w:color="auto"/>
            <w:left w:val="none" w:sz="0" w:space="0" w:color="auto"/>
            <w:bottom w:val="none" w:sz="0" w:space="0" w:color="auto"/>
            <w:right w:val="none" w:sz="0" w:space="0" w:color="auto"/>
          </w:divBdr>
        </w:div>
        <w:div w:id="1671986548">
          <w:marLeft w:val="480"/>
          <w:marRight w:val="0"/>
          <w:marTop w:val="0"/>
          <w:marBottom w:val="0"/>
          <w:divBdr>
            <w:top w:val="none" w:sz="0" w:space="0" w:color="auto"/>
            <w:left w:val="none" w:sz="0" w:space="0" w:color="auto"/>
            <w:bottom w:val="none" w:sz="0" w:space="0" w:color="auto"/>
            <w:right w:val="none" w:sz="0" w:space="0" w:color="auto"/>
          </w:divBdr>
        </w:div>
        <w:div w:id="204372036">
          <w:marLeft w:val="480"/>
          <w:marRight w:val="0"/>
          <w:marTop w:val="0"/>
          <w:marBottom w:val="0"/>
          <w:divBdr>
            <w:top w:val="none" w:sz="0" w:space="0" w:color="auto"/>
            <w:left w:val="none" w:sz="0" w:space="0" w:color="auto"/>
            <w:bottom w:val="none" w:sz="0" w:space="0" w:color="auto"/>
            <w:right w:val="none" w:sz="0" w:space="0" w:color="auto"/>
          </w:divBdr>
        </w:div>
        <w:div w:id="324557330">
          <w:marLeft w:val="480"/>
          <w:marRight w:val="0"/>
          <w:marTop w:val="0"/>
          <w:marBottom w:val="0"/>
          <w:divBdr>
            <w:top w:val="none" w:sz="0" w:space="0" w:color="auto"/>
            <w:left w:val="none" w:sz="0" w:space="0" w:color="auto"/>
            <w:bottom w:val="none" w:sz="0" w:space="0" w:color="auto"/>
            <w:right w:val="none" w:sz="0" w:space="0" w:color="auto"/>
          </w:divBdr>
        </w:div>
        <w:div w:id="676081668">
          <w:marLeft w:val="480"/>
          <w:marRight w:val="0"/>
          <w:marTop w:val="0"/>
          <w:marBottom w:val="0"/>
          <w:divBdr>
            <w:top w:val="none" w:sz="0" w:space="0" w:color="auto"/>
            <w:left w:val="none" w:sz="0" w:space="0" w:color="auto"/>
            <w:bottom w:val="none" w:sz="0" w:space="0" w:color="auto"/>
            <w:right w:val="none" w:sz="0" w:space="0" w:color="auto"/>
          </w:divBdr>
        </w:div>
        <w:div w:id="886256902">
          <w:marLeft w:val="480"/>
          <w:marRight w:val="0"/>
          <w:marTop w:val="0"/>
          <w:marBottom w:val="0"/>
          <w:divBdr>
            <w:top w:val="none" w:sz="0" w:space="0" w:color="auto"/>
            <w:left w:val="none" w:sz="0" w:space="0" w:color="auto"/>
            <w:bottom w:val="none" w:sz="0" w:space="0" w:color="auto"/>
            <w:right w:val="none" w:sz="0" w:space="0" w:color="auto"/>
          </w:divBdr>
        </w:div>
        <w:div w:id="1100758781">
          <w:marLeft w:val="480"/>
          <w:marRight w:val="0"/>
          <w:marTop w:val="0"/>
          <w:marBottom w:val="0"/>
          <w:divBdr>
            <w:top w:val="none" w:sz="0" w:space="0" w:color="auto"/>
            <w:left w:val="none" w:sz="0" w:space="0" w:color="auto"/>
            <w:bottom w:val="none" w:sz="0" w:space="0" w:color="auto"/>
            <w:right w:val="none" w:sz="0" w:space="0" w:color="auto"/>
          </w:divBdr>
        </w:div>
      </w:divsChild>
    </w:div>
    <w:div w:id="357127372">
      <w:bodyDiv w:val="1"/>
      <w:marLeft w:val="0"/>
      <w:marRight w:val="0"/>
      <w:marTop w:val="0"/>
      <w:marBottom w:val="0"/>
      <w:divBdr>
        <w:top w:val="none" w:sz="0" w:space="0" w:color="auto"/>
        <w:left w:val="none" w:sz="0" w:space="0" w:color="auto"/>
        <w:bottom w:val="none" w:sz="0" w:space="0" w:color="auto"/>
        <w:right w:val="none" w:sz="0" w:space="0" w:color="auto"/>
      </w:divBdr>
    </w:div>
    <w:div w:id="359429195">
      <w:bodyDiv w:val="1"/>
      <w:marLeft w:val="0"/>
      <w:marRight w:val="0"/>
      <w:marTop w:val="0"/>
      <w:marBottom w:val="0"/>
      <w:divBdr>
        <w:top w:val="none" w:sz="0" w:space="0" w:color="auto"/>
        <w:left w:val="none" w:sz="0" w:space="0" w:color="auto"/>
        <w:bottom w:val="none" w:sz="0" w:space="0" w:color="auto"/>
        <w:right w:val="none" w:sz="0" w:space="0" w:color="auto"/>
      </w:divBdr>
    </w:div>
    <w:div w:id="359596991">
      <w:bodyDiv w:val="1"/>
      <w:marLeft w:val="0"/>
      <w:marRight w:val="0"/>
      <w:marTop w:val="0"/>
      <w:marBottom w:val="0"/>
      <w:divBdr>
        <w:top w:val="none" w:sz="0" w:space="0" w:color="auto"/>
        <w:left w:val="none" w:sz="0" w:space="0" w:color="auto"/>
        <w:bottom w:val="none" w:sz="0" w:space="0" w:color="auto"/>
        <w:right w:val="none" w:sz="0" w:space="0" w:color="auto"/>
      </w:divBdr>
      <w:divsChild>
        <w:div w:id="2134907140">
          <w:marLeft w:val="480"/>
          <w:marRight w:val="0"/>
          <w:marTop w:val="0"/>
          <w:marBottom w:val="0"/>
          <w:divBdr>
            <w:top w:val="none" w:sz="0" w:space="0" w:color="auto"/>
            <w:left w:val="none" w:sz="0" w:space="0" w:color="auto"/>
            <w:bottom w:val="none" w:sz="0" w:space="0" w:color="auto"/>
            <w:right w:val="none" w:sz="0" w:space="0" w:color="auto"/>
          </w:divBdr>
        </w:div>
        <w:div w:id="1487669077">
          <w:marLeft w:val="480"/>
          <w:marRight w:val="0"/>
          <w:marTop w:val="0"/>
          <w:marBottom w:val="0"/>
          <w:divBdr>
            <w:top w:val="none" w:sz="0" w:space="0" w:color="auto"/>
            <w:left w:val="none" w:sz="0" w:space="0" w:color="auto"/>
            <w:bottom w:val="none" w:sz="0" w:space="0" w:color="auto"/>
            <w:right w:val="none" w:sz="0" w:space="0" w:color="auto"/>
          </w:divBdr>
        </w:div>
        <w:div w:id="1224102131">
          <w:marLeft w:val="480"/>
          <w:marRight w:val="0"/>
          <w:marTop w:val="0"/>
          <w:marBottom w:val="0"/>
          <w:divBdr>
            <w:top w:val="none" w:sz="0" w:space="0" w:color="auto"/>
            <w:left w:val="none" w:sz="0" w:space="0" w:color="auto"/>
            <w:bottom w:val="none" w:sz="0" w:space="0" w:color="auto"/>
            <w:right w:val="none" w:sz="0" w:space="0" w:color="auto"/>
          </w:divBdr>
        </w:div>
        <w:div w:id="2110080348">
          <w:marLeft w:val="480"/>
          <w:marRight w:val="0"/>
          <w:marTop w:val="0"/>
          <w:marBottom w:val="0"/>
          <w:divBdr>
            <w:top w:val="none" w:sz="0" w:space="0" w:color="auto"/>
            <w:left w:val="none" w:sz="0" w:space="0" w:color="auto"/>
            <w:bottom w:val="none" w:sz="0" w:space="0" w:color="auto"/>
            <w:right w:val="none" w:sz="0" w:space="0" w:color="auto"/>
          </w:divBdr>
        </w:div>
        <w:div w:id="2123844027">
          <w:marLeft w:val="480"/>
          <w:marRight w:val="0"/>
          <w:marTop w:val="0"/>
          <w:marBottom w:val="0"/>
          <w:divBdr>
            <w:top w:val="none" w:sz="0" w:space="0" w:color="auto"/>
            <w:left w:val="none" w:sz="0" w:space="0" w:color="auto"/>
            <w:bottom w:val="none" w:sz="0" w:space="0" w:color="auto"/>
            <w:right w:val="none" w:sz="0" w:space="0" w:color="auto"/>
          </w:divBdr>
        </w:div>
        <w:div w:id="1352951419">
          <w:marLeft w:val="480"/>
          <w:marRight w:val="0"/>
          <w:marTop w:val="0"/>
          <w:marBottom w:val="0"/>
          <w:divBdr>
            <w:top w:val="none" w:sz="0" w:space="0" w:color="auto"/>
            <w:left w:val="none" w:sz="0" w:space="0" w:color="auto"/>
            <w:bottom w:val="none" w:sz="0" w:space="0" w:color="auto"/>
            <w:right w:val="none" w:sz="0" w:space="0" w:color="auto"/>
          </w:divBdr>
        </w:div>
      </w:divsChild>
    </w:div>
    <w:div w:id="364715095">
      <w:bodyDiv w:val="1"/>
      <w:marLeft w:val="0"/>
      <w:marRight w:val="0"/>
      <w:marTop w:val="0"/>
      <w:marBottom w:val="0"/>
      <w:divBdr>
        <w:top w:val="none" w:sz="0" w:space="0" w:color="auto"/>
        <w:left w:val="none" w:sz="0" w:space="0" w:color="auto"/>
        <w:bottom w:val="none" w:sz="0" w:space="0" w:color="auto"/>
        <w:right w:val="none" w:sz="0" w:space="0" w:color="auto"/>
      </w:divBdr>
    </w:div>
    <w:div w:id="369231451">
      <w:bodyDiv w:val="1"/>
      <w:marLeft w:val="0"/>
      <w:marRight w:val="0"/>
      <w:marTop w:val="0"/>
      <w:marBottom w:val="0"/>
      <w:divBdr>
        <w:top w:val="none" w:sz="0" w:space="0" w:color="auto"/>
        <w:left w:val="none" w:sz="0" w:space="0" w:color="auto"/>
        <w:bottom w:val="none" w:sz="0" w:space="0" w:color="auto"/>
        <w:right w:val="none" w:sz="0" w:space="0" w:color="auto"/>
      </w:divBdr>
      <w:divsChild>
        <w:div w:id="1689940104">
          <w:marLeft w:val="480"/>
          <w:marRight w:val="0"/>
          <w:marTop w:val="0"/>
          <w:marBottom w:val="0"/>
          <w:divBdr>
            <w:top w:val="none" w:sz="0" w:space="0" w:color="auto"/>
            <w:left w:val="none" w:sz="0" w:space="0" w:color="auto"/>
            <w:bottom w:val="none" w:sz="0" w:space="0" w:color="auto"/>
            <w:right w:val="none" w:sz="0" w:space="0" w:color="auto"/>
          </w:divBdr>
        </w:div>
        <w:div w:id="1098864551">
          <w:marLeft w:val="480"/>
          <w:marRight w:val="0"/>
          <w:marTop w:val="0"/>
          <w:marBottom w:val="0"/>
          <w:divBdr>
            <w:top w:val="none" w:sz="0" w:space="0" w:color="auto"/>
            <w:left w:val="none" w:sz="0" w:space="0" w:color="auto"/>
            <w:bottom w:val="none" w:sz="0" w:space="0" w:color="auto"/>
            <w:right w:val="none" w:sz="0" w:space="0" w:color="auto"/>
          </w:divBdr>
        </w:div>
        <w:div w:id="44642555">
          <w:marLeft w:val="480"/>
          <w:marRight w:val="0"/>
          <w:marTop w:val="0"/>
          <w:marBottom w:val="0"/>
          <w:divBdr>
            <w:top w:val="none" w:sz="0" w:space="0" w:color="auto"/>
            <w:left w:val="none" w:sz="0" w:space="0" w:color="auto"/>
            <w:bottom w:val="none" w:sz="0" w:space="0" w:color="auto"/>
            <w:right w:val="none" w:sz="0" w:space="0" w:color="auto"/>
          </w:divBdr>
        </w:div>
        <w:div w:id="1209027806">
          <w:marLeft w:val="480"/>
          <w:marRight w:val="0"/>
          <w:marTop w:val="0"/>
          <w:marBottom w:val="0"/>
          <w:divBdr>
            <w:top w:val="none" w:sz="0" w:space="0" w:color="auto"/>
            <w:left w:val="none" w:sz="0" w:space="0" w:color="auto"/>
            <w:bottom w:val="none" w:sz="0" w:space="0" w:color="auto"/>
            <w:right w:val="none" w:sz="0" w:space="0" w:color="auto"/>
          </w:divBdr>
        </w:div>
      </w:divsChild>
    </w:div>
    <w:div w:id="376855935">
      <w:bodyDiv w:val="1"/>
      <w:marLeft w:val="0"/>
      <w:marRight w:val="0"/>
      <w:marTop w:val="0"/>
      <w:marBottom w:val="0"/>
      <w:divBdr>
        <w:top w:val="none" w:sz="0" w:space="0" w:color="auto"/>
        <w:left w:val="none" w:sz="0" w:space="0" w:color="auto"/>
        <w:bottom w:val="none" w:sz="0" w:space="0" w:color="auto"/>
        <w:right w:val="none" w:sz="0" w:space="0" w:color="auto"/>
      </w:divBdr>
      <w:divsChild>
        <w:div w:id="2037272528">
          <w:marLeft w:val="480"/>
          <w:marRight w:val="0"/>
          <w:marTop w:val="0"/>
          <w:marBottom w:val="0"/>
          <w:divBdr>
            <w:top w:val="none" w:sz="0" w:space="0" w:color="auto"/>
            <w:left w:val="none" w:sz="0" w:space="0" w:color="auto"/>
            <w:bottom w:val="none" w:sz="0" w:space="0" w:color="auto"/>
            <w:right w:val="none" w:sz="0" w:space="0" w:color="auto"/>
          </w:divBdr>
        </w:div>
        <w:div w:id="1073359738">
          <w:marLeft w:val="480"/>
          <w:marRight w:val="0"/>
          <w:marTop w:val="0"/>
          <w:marBottom w:val="0"/>
          <w:divBdr>
            <w:top w:val="none" w:sz="0" w:space="0" w:color="auto"/>
            <w:left w:val="none" w:sz="0" w:space="0" w:color="auto"/>
            <w:bottom w:val="none" w:sz="0" w:space="0" w:color="auto"/>
            <w:right w:val="none" w:sz="0" w:space="0" w:color="auto"/>
          </w:divBdr>
        </w:div>
        <w:div w:id="100489609">
          <w:marLeft w:val="480"/>
          <w:marRight w:val="0"/>
          <w:marTop w:val="0"/>
          <w:marBottom w:val="0"/>
          <w:divBdr>
            <w:top w:val="none" w:sz="0" w:space="0" w:color="auto"/>
            <w:left w:val="none" w:sz="0" w:space="0" w:color="auto"/>
            <w:bottom w:val="none" w:sz="0" w:space="0" w:color="auto"/>
            <w:right w:val="none" w:sz="0" w:space="0" w:color="auto"/>
          </w:divBdr>
        </w:div>
        <w:div w:id="947543469">
          <w:marLeft w:val="480"/>
          <w:marRight w:val="0"/>
          <w:marTop w:val="0"/>
          <w:marBottom w:val="0"/>
          <w:divBdr>
            <w:top w:val="none" w:sz="0" w:space="0" w:color="auto"/>
            <w:left w:val="none" w:sz="0" w:space="0" w:color="auto"/>
            <w:bottom w:val="none" w:sz="0" w:space="0" w:color="auto"/>
            <w:right w:val="none" w:sz="0" w:space="0" w:color="auto"/>
          </w:divBdr>
        </w:div>
        <w:div w:id="569465571">
          <w:marLeft w:val="480"/>
          <w:marRight w:val="0"/>
          <w:marTop w:val="0"/>
          <w:marBottom w:val="0"/>
          <w:divBdr>
            <w:top w:val="none" w:sz="0" w:space="0" w:color="auto"/>
            <w:left w:val="none" w:sz="0" w:space="0" w:color="auto"/>
            <w:bottom w:val="none" w:sz="0" w:space="0" w:color="auto"/>
            <w:right w:val="none" w:sz="0" w:space="0" w:color="auto"/>
          </w:divBdr>
        </w:div>
        <w:div w:id="1657227365">
          <w:marLeft w:val="480"/>
          <w:marRight w:val="0"/>
          <w:marTop w:val="0"/>
          <w:marBottom w:val="0"/>
          <w:divBdr>
            <w:top w:val="none" w:sz="0" w:space="0" w:color="auto"/>
            <w:left w:val="none" w:sz="0" w:space="0" w:color="auto"/>
            <w:bottom w:val="none" w:sz="0" w:space="0" w:color="auto"/>
            <w:right w:val="none" w:sz="0" w:space="0" w:color="auto"/>
          </w:divBdr>
        </w:div>
        <w:div w:id="1352026882">
          <w:marLeft w:val="480"/>
          <w:marRight w:val="0"/>
          <w:marTop w:val="0"/>
          <w:marBottom w:val="0"/>
          <w:divBdr>
            <w:top w:val="none" w:sz="0" w:space="0" w:color="auto"/>
            <w:left w:val="none" w:sz="0" w:space="0" w:color="auto"/>
            <w:bottom w:val="none" w:sz="0" w:space="0" w:color="auto"/>
            <w:right w:val="none" w:sz="0" w:space="0" w:color="auto"/>
          </w:divBdr>
        </w:div>
        <w:div w:id="596520191">
          <w:marLeft w:val="480"/>
          <w:marRight w:val="0"/>
          <w:marTop w:val="0"/>
          <w:marBottom w:val="0"/>
          <w:divBdr>
            <w:top w:val="none" w:sz="0" w:space="0" w:color="auto"/>
            <w:left w:val="none" w:sz="0" w:space="0" w:color="auto"/>
            <w:bottom w:val="none" w:sz="0" w:space="0" w:color="auto"/>
            <w:right w:val="none" w:sz="0" w:space="0" w:color="auto"/>
          </w:divBdr>
        </w:div>
        <w:div w:id="644547979">
          <w:marLeft w:val="480"/>
          <w:marRight w:val="0"/>
          <w:marTop w:val="0"/>
          <w:marBottom w:val="0"/>
          <w:divBdr>
            <w:top w:val="none" w:sz="0" w:space="0" w:color="auto"/>
            <w:left w:val="none" w:sz="0" w:space="0" w:color="auto"/>
            <w:bottom w:val="none" w:sz="0" w:space="0" w:color="auto"/>
            <w:right w:val="none" w:sz="0" w:space="0" w:color="auto"/>
          </w:divBdr>
        </w:div>
        <w:div w:id="1807429271">
          <w:marLeft w:val="480"/>
          <w:marRight w:val="0"/>
          <w:marTop w:val="0"/>
          <w:marBottom w:val="0"/>
          <w:divBdr>
            <w:top w:val="none" w:sz="0" w:space="0" w:color="auto"/>
            <w:left w:val="none" w:sz="0" w:space="0" w:color="auto"/>
            <w:bottom w:val="none" w:sz="0" w:space="0" w:color="auto"/>
            <w:right w:val="none" w:sz="0" w:space="0" w:color="auto"/>
          </w:divBdr>
        </w:div>
        <w:div w:id="1087112406">
          <w:marLeft w:val="480"/>
          <w:marRight w:val="0"/>
          <w:marTop w:val="0"/>
          <w:marBottom w:val="0"/>
          <w:divBdr>
            <w:top w:val="none" w:sz="0" w:space="0" w:color="auto"/>
            <w:left w:val="none" w:sz="0" w:space="0" w:color="auto"/>
            <w:bottom w:val="none" w:sz="0" w:space="0" w:color="auto"/>
            <w:right w:val="none" w:sz="0" w:space="0" w:color="auto"/>
          </w:divBdr>
        </w:div>
        <w:div w:id="1697192204">
          <w:marLeft w:val="480"/>
          <w:marRight w:val="0"/>
          <w:marTop w:val="0"/>
          <w:marBottom w:val="0"/>
          <w:divBdr>
            <w:top w:val="none" w:sz="0" w:space="0" w:color="auto"/>
            <w:left w:val="none" w:sz="0" w:space="0" w:color="auto"/>
            <w:bottom w:val="none" w:sz="0" w:space="0" w:color="auto"/>
            <w:right w:val="none" w:sz="0" w:space="0" w:color="auto"/>
          </w:divBdr>
        </w:div>
        <w:div w:id="1223180142">
          <w:marLeft w:val="480"/>
          <w:marRight w:val="0"/>
          <w:marTop w:val="0"/>
          <w:marBottom w:val="0"/>
          <w:divBdr>
            <w:top w:val="none" w:sz="0" w:space="0" w:color="auto"/>
            <w:left w:val="none" w:sz="0" w:space="0" w:color="auto"/>
            <w:bottom w:val="none" w:sz="0" w:space="0" w:color="auto"/>
            <w:right w:val="none" w:sz="0" w:space="0" w:color="auto"/>
          </w:divBdr>
        </w:div>
        <w:div w:id="1196231709">
          <w:marLeft w:val="480"/>
          <w:marRight w:val="0"/>
          <w:marTop w:val="0"/>
          <w:marBottom w:val="0"/>
          <w:divBdr>
            <w:top w:val="none" w:sz="0" w:space="0" w:color="auto"/>
            <w:left w:val="none" w:sz="0" w:space="0" w:color="auto"/>
            <w:bottom w:val="none" w:sz="0" w:space="0" w:color="auto"/>
            <w:right w:val="none" w:sz="0" w:space="0" w:color="auto"/>
          </w:divBdr>
        </w:div>
        <w:div w:id="749041621">
          <w:marLeft w:val="480"/>
          <w:marRight w:val="0"/>
          <w:marTop w:val="0"/>
          <w:marBottom w:val="0"/>
          <w:divBdr>
            <w:top w:val="none" w:sz="0" w:space="0" w:color="auto"/>
            <w:left w:val="none" w:sz="0" w:space="0" w:color="auto"/>
            <w:bottom w:val="none" w:sz="0" w:space="0" w:color="auto"/>
            <w:right w:val="none" w:sz="0" w:space="0" w:color="auto"/>
          </w:divBdr>
        </w:div>
        <w:div w:id="1012226039">
          <w:marLeft w:val="480"/>
          <w:marRight w:val="0"/>
          <w:marTop w:val="0"/>
          <w:marBottom w:val="0"/>
          <w:divBdr>
            <w:top w:val="none" w:sz="0" w:space="0" w:color="auto"/>
            <w:left w:val="none" w:sz="0" w:space="0" w:color="auto"/>
            <w:bottom w:val="none" w:sz="0" w:space="0" w:color="auto"/>
            <w:right w:val="none" w:sz="0" w:space="0" w:color="auto"/>
          </w:divBdr>
        </w:div>
        <w:div w:id="1600603969">
          <w:marLeft w:val="480"/>
          <w:marRight w:val="0"/>
          <w:marTop w:val="0"/>
          <w:marBottom w:val="0"/>
          <w:divBdr>
            <w:top w:val="none" w:sz="0" w:space="0" w:color="auto"/>
            <w:left w:val="none" w:sz="0" w:space="0" w:color="auto"/>
            <w:bottom w:val="none" w:sz="0" w:space="0" w:color="auto"/>
            <w:right w:val="none" w:sz="0" w:space="0" w:color="auto"/>
          </w:divBdr>
        </w:div>
        <w:div w:id="1721586709">
          <w:marLeft w:val="480"/>
          <w:marRight w:val="0"/>
          <w:marTop w:val="0"/>
          <w:marBottom w:val="0"/>
          <w:divBdr>
            <w:top w:val="none" w:sz="0" w:space="0" w:color="auto"/>
            <w:left w:val="none" w:sz="0" w:space="0" w:color="auto"/>
            <w:bottom w:val="none" w:sz="0" w:space="0" w:color="auto"/>
            <w:right w:val="none" w:sz="0" w:space="0" w:color="auto"/>
          </w:divBdr>
        </w:div>
      </w:divsChild>
    </w:div>
    <w:div w:id="379476662">
      <w:bodyDiv w:val="1"/>
      <w:marLeft w:val="0"/>
      <w:marRight w:val="0"/>
      <w:marTop w:val="0"/>
      <w:marBottom w:val="0"/>
      <w:divBdr>
        <w:top w:val="none" w:sz="0" w:space="0" w:color="auto"/>
        <w:left w:val="none" w:sz="0" w:space="0" w:color="auto"/>
        <w:bottom w:val="none" w:sz="0" w:space="0" w:color="auto"/>
        <w:right w:val="none" w:sz="0" w:space="0" w:color="auto"/>
      </w:divBdr>
    </w:div>
    <w:div w:id="380205402">
      <w:bodyDiv w:val="1"/>
      <w:marLeft w:val="0"/>
      <w:marRight w:val="0"/>
      <w:marTop w:val="0"/>
      <w:marBottom w:val="0"/>
      <w:divBdr>
        <w:top w:val="none" w:sz="0" w:space="0" w:color="auto"/>
        <w:left w:val="none" w:sz="0" w:space="0" w:color="auto"/>
        <w:bottom w:val="none" w:sz="0" w:space="0" w:color="auto"/>
        <w:right w:val="none" w:sz="0" w:space="0" w:color="auto"/>
      </w:divBdr>
    </w:div>
    <w:div w:id="390009276">
      <w:bodyDiv w:val="1"/>
      <w:marLeft w:val="0"/>
      <w:marRight w:val="0"/>
      <w:marTop w:val="0"/>
      <w:marBottom w:val="0"/>
      <w:divBdr>
        <w:top w:val="none" w:sz="0" w:space="0" w:color="auto"/>
        <w:left w:val="none" w:sz="0" w:space="0" w:color="auto"/>
        <w:bottom w:val="none" w:sz="0" w:space="0" w:color="auto"/>
        <w:right w:val="none" w:sz="0" w:space="0" w:color="auto"/>
      </w:divBdr>
    </w:div>
    <w:div w:id="393116840">
      <w:bodyDiv w:val="1"/>
      <w:marLeft w:val="0"/>
      <w:marRight w:val="0"/>
      <w:marTop w:val="0"/>
      <w:marBottom w:val="0"/>
      <w:divBdr>
        <w:top w:val="none" w:sz="0" w:space="0" w:color="auto"/>
        <w:left w:val="none" w:sz="0" w:space="0" w:color="auto"/>
        <w:bottom w:val="none" w:sz="0" w:space="0" w:color="auto"/>
        <w:right w:val="none" w:sz="0" w:space="0" w:color="auto"/>
      </w:divBdr>
    </w:div>
    <w:div w:id="406615688">
      <w:bodyDiv w:val="1"/>
      <w:marLeft w:val="0"/>
      <w:marRight w:val="0"/>
      <w:marTop w:val="0"/>
      <w:marBottom w:val="0"/>
      <w:divBdr>
        <w:top w:val="none" w:sz="0" w:space="0" w:color="auto"/>
        <w:left w:val="none" w:sz="0" w:space="0" w:color="auto"/>
        <w:bottom w:val="none" w:sz="0" w:space="0" w:color="auto"/>
        <w:right w:val="none" w:sz="0" w:space="0" w:color="auto"/>
      </w:divBdr>
      <w:divsChild>
        <w:div w:id="537668547">
          <w:marLeft w:val="480"/>
          <w:marRight w:val="0"/>
          <w:marTop w:val="0"/>
          <w:marBottom w:val="0"/>
          <w:divBdr>
            <w:top w:val="none" w:sz="0" w:space="0" w:color="auto"/>
            <w:left w:val="none" w:sz="0" w:space="0" w:color="auto"/>
            <w:bottom w:val="none" w:sz="0" w:space="0" w:color="auto"/>
            <w:right w:val="none" w:sz="0" w:space="0" w:color="auto"/>
          </w:divBdr>
        </w:div>
        <w:div w:id="1346446298">
          <w:marLeft w:val="480"/>
          <w:marRight w:val="0"/>
          <w:marTop w:val="0"/>
          <w:marBottom w:val="0"/>
          <w:divBdr>
            <w:top w:val="none" w:sz="0" w:space="0" w:color="auto"/>
            <w:left w:val="none" w:sz="0" w:space="0" w:color="auto"/>
            <w:bottom w:val="none" w:sz="0" w:space="0" w:color="auto"/>
            <w:right w:val="none" w:sz="0" w:space="0" w:color="auto"/>
          </w:divBdr>
        </w:div>
        <w:div w:id="1265839677">
          <w:marLeft w:val="480"/>
          <w:marRight w:val="0"/>
          <w:marTop w:val="0"/>
          <w:marBottom w:val="0"/>
          <w:divBdr>
            <w:top w:val="none" w:sz="0" w:space="0" w:color="auto"/>
            <w:left w:val="none" w:sz="0" w:space="0" w:color="auto"/>
            <w:bottom w:val="none" w:sz="0" w:space="0" w:color="auto"/>
            <w:right w:val="none" w:sz="0" w:space="0" w:color="auto"/>
          </w:divBdr>
        </w:div>
        <w:div w:id="95492684">
          <w:marLeft w:val="480"/>
          <w:marRight w:val="0"/>
          <w:marTop w:val="0"/>
          <w:marBottom w:val="0"/>
          <w:divBdr>
            <w:top w:val="none" w:sz="0" w:space="0" w:color="auto"/>
            <w:left w:val="none" w:sz="0" w:space="0" w:color="auto"/>
            <w:bottom w:val="none" w:sz="0" w:space="0" w:color="auto"/>
            <w:right w:val="none" w:sz="0" w:space="0" w:color="auto"/>
          </w:divBdr>
        </w:div>
        <w:div w:id="986586631">
          <w:marLeft w:val="480"/>
          <w:marRight w:val="0"/>
          <w:marTop w:val="0"/>
          <w:marBottom w:val="0"/>
          <w:divBdr>
            <w:top w:val="none" w:sz="0" w:space="0" w:color="auto"/>
            <w:left w:val="none" w:sz="0" w:space="0" w:color="auto"/>
            <w:bottom w:val="none" w:sz="0" w:space="0" w:color="auto"/>
            <w:right w:val="none" w:sz="0" w:space="0" w:color="auto"/>
          </w:divBdr>
        </w:div>
        <w:div w:id="1834224705">
          <w:marLeft w:val="480"/>
          <w:marRight w:val="0"/>
          <w:marTop w:val="0"/>
          <w:marBottom w:val="0"/>
          <w:divBdr>
            <w:top w:val="none" w:sz="0" w:space="0" w:color="auto"/>
            <w:left w:val="none" w:sz="0" w:space="0" w:color="auto"/>
            <w:bottom w:val="none" w:sz="0" w:space="0" w:color="auto"/>
            <w:right w:val="none" w:sz="0" w:space="0" w:color="auto"/>
          </w:divBdr>
        </w:div>
        <w:div w:id="1034575722">
          <w:marLeft w:val="480"/>
          <w:marRight w:val="0"/>
          <w:marTop w:val="0"/>
          <w:marBottom w:val="0"/>
          <w:divBdr>
            <w:top w:val="none" w:sz="0" w:space="0" w:color="auto"/>
            <w:left w:val="none" w:sz="0" w:space="0" w:color="auto"/>
            <w:bottom w:val="none" w:sz="0" w:space="0" w:color="auto"/>
            <w:right w:val="none" w:sz="0" w:space="0" w:color="auto"/>
          </w:divBdr>
        </w:div>
        <w:div w:id="2111967685">
          <w:marLeft w:val="480"/>
          <w:marRight w:val="0"/>
          <w:marTop w:val="0"/>
          <w:marBottom w:val="0"/>
          <w:divBdr>
            <w:top w:val="none" w:sz="0" w:space="0" w:color="auto"/>
            <w:left w:val="none" w:sz="0" w:space="0" w:color="auto"/>
            <w:bottom w:val="none" w:sz="0" w:space="0" w:color="auto"/>
            <w:right w:val="none" w:sz="0" w:space="0" w:color="auto"/>
          </w:divBdr>
        </w:div>
        <w:div w:id="1965235972">
          <w:marLeft w:val="480"/>
          <w:marRight w:val="0"/>
          <w:marTop w:val="0"/>
          <w:marBottom w:val="0"/>
          <w:divBdr>
            <w:top w:val="none" w:sz="0" w:space="0" w:color="auto"/>
            <w:left w:val="none" w:sz="0" w:space="0" w:color="auto"/>
            <w:bottom w:val="none" w:sz="0" w:space="0" w:color="auto"/>
            <w:right w:val="none" w:sz="0" w:space="0" w:color="auto"/>
          </w:divBdr>
        </w:div>
      </w:divsChild>
    </w:div>
    <w:div w:id="411199969">
      <w:bodyDiv w:val="1"/>
      <w:marLeft w:val="0"/>
      <w:marRight w:val="0"/>
      <w:marTop w:val="0"/>
      <w:marBottom w:val="0"/>
      <w:divBdr>
        <w:top w:val="none" w:sz="0" w:space="0" w:color="auto"/>
        <w:left w:val="none" w:sz="0" w:space="0" w:color="auto"/>
        <w:bottom w:val="none" w:sz="0" w:space="0" w:color="auto"/>
        <w:right w:val="none" w:sz="0" w:space="0" w:color="auto"/>
      </w:divBdr>
    </w:div>
    <w:div w:id="422841907">
      <w:bodyDiv w:val="1"/>
      <w:marLeft w:val="0"/>
      <w:marRight w:val="0"/>
      <w:marTop w:val="0"/>
      <w:marBottom w:val="0"/>
      <w:divBdr>
        <w:top w:val="none" w:sz="0" w:space="0" w:color="auto"/>
        <w:left w:val="none" w:sz="0" w:space="0" w:color="auto"/>
        <w:bottom w:val="none" w:sz="0" w:space="0" w:color="auto"/>
        <w:right w:val="none" w:sz="0" w:space="0" w:color="auto"/>
      </w:divBdr>
    </w:div>
    <w:div w:id="446777588">
      <w:bodyDiv w:val="1"/>
      <w:marLeft w:val="0"/>
      <w:marRight w:val="0"/>
      <w:marTop w:val="0"/>
      <w:marBottom w:val="0"/>
      <w:divBdr>
        <w:top w:val="none" w:sz="0" w:space="0" w:color="auto"/>
        <w:left w:val="none" w:sz="0" w:space="0" w:color="auto"/>
        <w:bottom w:val="none" w:sz="0" w:space="0" w:color="auto"/>
        <w:right w:val="none" w:sz="0" w:space="0" w:color="auto"/>
      </w:divBdr>
      <w:divsChild>
        <w:div w:id="867596968">
          <w:marLeft w:val="480"/>
          <w:marRight w:val="0"/>
          <w:marTop w:val="0"/>
          <w:marBottom w:val="0"/>
          <w:divBdr>
            <w:top w:val="none" w:sz="0" w:space="0" w:color="auto"/>
            <w:left w:val="none" w:sz="0" w:space="0" w:color="auto"/>
            <w:bottom w:val="none" w:sz="0" w:space="0" w:color="auto"/>
            <w:right w:val="none" w:sz="0" w:space="0" w:color="auto"/>
          </w:divBdr>
        </w:div>
        <w:div w:id="1210916780">
          <w:marLeft w:val="480"/>
          <w:marRight w:val="0"/>
          <w:marTop w:val="0"/>
          <w:marBottom w:val="0"/>
          <w:divBdr>
            <w:top w:val="none" w:sz="0" w:space="0" w:color="auto"/>
            <w:left w:val="none" w:sz="0" w:space="0" w:color="auto"/>
            <w:bottom w:val="none" w:sz="0" w:space="0" w:color="auto"/>
            <w:right w:val="none" w:sz="0" w:space="0" w:color="auto"/>
          </w:divBdr>
        </w:div>
        <w:div w:id="729039343">
          <w:marLeft w:val="480"/>
          <w:marRight w:val="0"/>
          <w:marTop w:val="0"/>
          <w:marBottom w:val="0"/>
          <w:divBdr>
            <w:top w:val="none" w:sz="0" w:space="0" w:color="auto"/>
            <w:left w:val="none" w:sz="0" w:space="0" w:color="auto"/>
            <w:bottom w:val="none" w:sz="0" w:space="0" w:color="auto"/>
            <w:right w:val="none" w:sz="0" w:space="0" w:color="auto"/>
          </w:divBdr>
        </w:div>
        <w:div w:id="810486046">
          <w:marLeft w:val="480"/>
          <w:marRight w:val="0"/>
          <w:marTop w:val="0"/>
          <w:marBottom w:val="0"/>
          <w:divBdr>
            <w:top w:val="none" w:sz="0" w:space="0" w:color="auto"/>
            <w:left w:val="none" w:sz="0" w:space="0" w:color="auto"/>
            <w:bottom w:val="none" w:sz="0" w:space="0" w:color="auto"/>
            <w:right w:val="none" w:sz="0" w:space="0" w:color="auto"/>
          </w:divBdr>
        </w:div>
        <w:div w:id="830026005">
          <w:marLeft w:val="480"/>
          <w:marRight w:val="0"/>
          <w:marTop w:val="0"/>
          <w:marBottom w:val="0"/>
          <w:divBdr>
            <w:top w:val="none" w:sz="0" w:space="0" w:color="auto"/>
            <w:left w:val="none" w:sz="0" w:space="0" w:color="auto"/>
            <w:bottom w:val="none" w:sz="0" w:space="0" w:color="auto"/>
            <w:right w:val="none" w:sz="0" w:space="0" w:color="auto"/>
          </w:divBdr>
        </w:div>
        <w:div w:id="981926789">
          <w:marLeft w:val="480"/>
          <w:marRight w:val="0"/>
          <w:marTop w:val="0"/>
          <w:marBottom w:val="0"/>
          <w:divBdr>
            <w:top w:val="none" w:sz="0" w:space="0" w:color="auto"/>
            <w:left w:val="none" w:sz="0" w:space="0" w:color="auto"/>
            <w:bottom w:val="none" w:sz="0" w:space="0" w:color="auto"/>
            <w:right w:val="none" w:sz="0" w:space="0" w:color="auto"/>
          </w:divBdr>
        </w:div>
        <w:div w:id="757601571">
          <w:marLeft w:val="480"/>
          <w:marRight w:val="0"/>
          <w:marTop w:val="0"/>
          <w:marBottom w:val="0"/>
          <w:divBdr>
            <w:top w:val="none" w:sz="0" w:space="0" w:color="auto"/>
            <w:left w:val="none" w:sz="0" w:space="0" w:color="auto"/>
            <w:bottom w:val="none" w:sz="0" w:space="0" w:color="auto"/>
            <w:right w:val="none" w:sz="0" w:space="0" w:color="auto"/>
          </w:divBdr>
        </w:div>
        <w:div w:id="781848538">
          <w:marLeft w:val="480"/>
          <w:marRight w:val="0"/>
          <w:marTop w:val="0"/>
          <w:marBottom w:val="0"/>
          <w:divBdr>
            <w:top w:val="none" w:sz="0" w:space="0" w:color="auto"/>
            <w:left w:val="none" w:sz="0" w:space="0" w:color="auto"/>
            <w:bottom w:val="none" w:sz="0" w:space="0" w:color="auto"/>
            <w:right w:val="none" w:sz="0" w:space="0" w:color="auto"/>
          </w:divBdr>
        </w:div>
        <w:div w:id="343410126">
          <w:marLeft w:val="480"/>
          <w:marRight w:val="0"/>
          <w:marTop w:val="0"/>
          <w:marBottom w:val="0"/>
          <w:divBdr>
            <w:top w:val="none" w:sz="0" w:space="0" w:color="auto"/>
            <w:left w:val="none" w:sz="0" w:space="0" w:color="auto"/>
            <w:bottom w:val="none" w:sz="0" w:space="0" w:color="auto"/>
            <w:right w:val="none" w:sz="0" w:space="0" w:color="auto"/>
          </w:divBdr>
        </w:div>
        <w:div w:id="1931815698">
          <w:marLeft w:val="480"/>
          <w:marRight w:val="0"/>
          <w:marTop w:val="0"/>
          <w:marBottom w:val="0"/>
          <w:divBdr>
            <w:top w:val="none" w:sz="0" w:space="0" w:color="auto"/>
            <w:left w:val="none" w:sz="0" w:space="0" w:color="auto"/>
            <w:bottom w:val="none" w:sz="0" w:space="0" w:color="auto"/>
            <w:right w:val="none" w:sz="0" w:space="0" w:color="auto"/>
          </w:divBdr>
        </w:div>
        <w:div w:id="617100567">
          <w:marLeft w:val="480"/>
          <w:marRight w:val="0"/>
          <w:marTop w:val="0"/>
          <w:marBottom w:val="0"/>
          <w:divBdr>
            <w:top w:val="none" w:sz="0" w:space="0" w:color="auto"/>
            <w:left w:val="none" w:sz="0" w:space="0" w:color="auto"/>
            <w:bottom w:val="none" w:sz="0" w:space="0" w:color="auto"/>
            <w:right w:val="none" w:sz="0" w:space="0" w:color="auto"/>
          </w:divBdr>
        </w:div>
        <w:div w:id="1614244426">
          <w:marLeft w:val="480"/>
          <w:marRight w:val="0"/>
          <w:marTop w:val="0"/>
          <w:marBottom w:val="0"/>
          <w:divBdr>
            <w:top w:val="none" w:sz="0" w:space="0" w:color="auto"/>
            <w:left w:val="none" w:sz="0" w:space="0" w:color="auto"/>
            <w:bottom w:val="none" w:sz="0" w:space="0" w:color="auto"/>
            <w:right w:val="none" w:sz="0" w:space="0" w:color="auto"/>
          </w:divBdr>
        </w:div>
        <w:div w:id="933199251">
          <w:marLeft w:val="480"/>
          <w:marRight w:val="0"/>
          <w:marTop w:val="0"/>
          <w:marBottom w:val="0"/>
          <w:divBdr>
            <w:top w:val="none" w:sz="0" w:space="0" w:color="auto"/>
            <w:left w:val="none" w:sz="0" w:space="0" w:color="auto"/>
            <w:bottom w:val="none" w:sz="0" w:space="0" w:color="auto"/>
            <w:right w:val="none" w:sz="0" w:space="0" w:color="auto"/>
          </w:divBdr>
        </w:div>
        <w:div w:id="608050478">
          <w:marLeft w:val="480"/>
          <w:marRight w:val="0"/>
          <w:marTop w:val="0"/>
          <w:marBottom w:val="0"/>
          <w:divBdr>
            <w:top w:val="none" w:sz="0" w:space="0" w:color="auto"/>
            <w:left w:val="none" w:sz="0" w:space="0" w:color="auto"/>
            <w:bottom w:val="none" w:sz="0" w:space="0" w:color="auto"/>
            <w:right w:val="none" w:sz="0" w:space="0" w:color="auto"/>
          </w:divBdr>
        </w:div>
      </w:divsChild>
    </w:div>
    <w:div w:id="449863471">
      <w:bodyDiv w:val="1"/>
      <w:marLeft w:val="0"/>
      <w:marRight w:val="0"/>
      <w:marTop w:val="0"/>
      <w:marBottom w:val="0"/>
      <w:divBdr>
        <w:top w:val="none" w:sz="0" w:space="0" w:color="auto"/>
        <w:left w:val="none" w:sz="0" w:space="0" w:color="auto"/>
        <w:bottom w:val="none" w:sz="0" w:space="0" w:color="auto"/>
        <w:right w:val="none" w:sz="0" w:space="0" w:color="auto"/>
      </w:divBdr>
      <w:divsChild>
        <w:div w:id="500658907">
          <w:marLeft w:val="480"/>
          <w:marRight w:val="0"/>
          <w:marTop w:val="0"/>
          <w:marBottom w:val="0"/>
          <w:divBdr>
            <w:top w:val="none" w:sz="0" w:space="0" w:color="auto"/>
            <w:left w:val="none" w:sz="0" w:space="0" w:color="auto"/>
            <w:bottom w:val="none" w:sz="0" w:space="0" w:color="auto"/>
            <w:right w:val="none" w:sz="0" w:space="0" w:color="auto"/>
          </w:divBdr>
        </w:div>
        <w:div w:id="713431627">
          <w:marLeft w:val="480"/>
          <w:marRight w:val="0"/>
          <w:marTop w:val="0"/>
          <w:marBottom w:val="0"/>
          <w:divBdr>
            <w:top w:val="none" w:sz="0" w:space="0" w:color="auto"/>
            <w:left w:val="none" w:sz="0" w:space="0" w:color="auto"/>
            <w:bottom w:val="none" w:sz="0" w:space="0" w:color="auto"/>
            <w:right w:val="none" w:sz="0" w:space="0" w:color="auto"/>
          </w:divBdr>
        </w:div>
        <w:div w:id="1431853964">
          <w:marLeft w:val="480"/>
          <w:marRight w:val="0"/>
          <w:marTop w:val="0"/>
          <w:marBottom w:val="0"/>
          <w:divBdr>
            <w:top w:val="none" w:sz="0" w:space="0" w:color="auto"/>
            <w:left w:val="none" w:sz="0" w:space="0" w:color="auto"/>
            <w:bottom w:val="none" w:sz="0" w:space="0" w:color="auto"/>
            <w:right w:val="none" w:sz="0" w:space="0" w:color="auto"/>
          </w:divBdr>
        </w:div>
        <w:div w:id="480585399">
          <w:marLeft w:val="480"/>
          <w:marRight w:val="0"/>
          <w:marTop w:val="0"/>
          <w:marBottom w:val="0"/>
          <w:divBdr>
            <w:top w:val="none" w:sz="0" w:space="0" w:color="auto"/>
            <w:left w:val="none" w:sz="0" w:space="0" w:color="auto"/>
            <w:bottom w:val="none" w:sz="0" w:space="0" w:color="auto"/>
            <w:right w:val="none" w:sz="0" w:space="0" w:color="auto"/>
          </w:divBdr>
        </w:div>
        <w:div w:id="1111047146">
          <w:marLeft w:val="480"/>
          <w:marRight w:val="0"/>
          <w:marTop w:val="0"/>
          <w:marBottom w:val="0"/>
          <w:divBdr>
            <w:top w:val="none" w:sz="0" w:space="0" w:color="auto"/>
            <w:left w:val="none" w:sz="0" w:space="0" w:color="auto"/>
            <w:bottom w:val="none" w:sz="0" w:space="0" w:color="auto"/>
            <w:right w:val="none" w:sz="0" w:space="0" w:color="auto"/>
          </w:divBdr>
        </w:div>
        <w:div w:id="1871064385">
          <w:marLeft w:val="480"/>
          <w:marRight w:val="0"/>
          <w:marTop w:val="0"/>
          <w:marBottom w:val="0"/>
          <w:divBdr>
            <w:top w:val="none" w:sz="0" w:space="0" w:color="auto"/>
            <w:left w:val="none" w:sz="0" w:space="0" w:color="auto"/>
            <w:bottom w:val="none" w:sz="0" w:space="0" w:color="auto"/>
            <w:right w:val="none" w:sz="0" w:space="0" w:color="auto"/>
          </w:divBdr>
        </w:div>
        <w:div w:id="1428191001">
          <w:marLeft w:val="480"/>
          <w:marRight w:val="0"/>
          <w:marTop w:val="0"/>
          <w:marBottom w:val="0"/>
          <w:divBdr>
            <w:top w:val="none" w:sz="0" w:space="0" w:color="auto"/>
            <w:left w:val="none" w:sz="0" w:space="0" w:color="auto"/>
            <w:bottom w:val="none" w:sz="0" w:space="0" w:color="auto"/>
            <w:right w:val="none" w:sz="0" w:space="0" w:color="auto"/>
          </w:divBdr>
        </w:div>
        <w:div w:id="1185707171">
          <w:marLeft w:val="480"/>
          <w:marRight w:val="0"/>
          <w:marTop w:val="0"/>
          <w:marBottom w:val="0"/>
          <w:divBdr>
            <w:top w:val="none" w:sz="0" w:space="0" w:color="auto"/>
            <w:left w:val="none" w:sz="0" w:space="0" w:color="auto"/>
            <w:bottom w:val="none" w:sz="0" w:space="0" w:color="auto"/>
            <w:right w:val="none" w:sz="0" w:space="0" w:color="auto"/>
          </w:divBdr>
        </w:div>
        <w:div w:id="1943414477">
          <w:marLeft w:val="480"/>
          <w:marRight w:val="0"/>
          <w:marTop w:val="0"/>
          <w:marBottom w:val="0"/>
          <w:divBdr>
            <w:top w:val="none" w:sz="0" w:space="0" w:color="auto"/>
            <w:left w:val="none" w:sz="0" w:space="0" w:color="auto"/>
            <w:bottom w:val="none" w:sz="0" w:space="0" w:color="auto"/>
            <w:right w:val="none" w:sz="0" w:space="0" w:color="auto"/>
          </w:divBdr>
        </w:div>
        <w:div w:id="504442366">
          <w:marLeft w:val="480"/>
          <w:marRight w:val="0"/>
          <w:marTop w:val="0"/>
          <w:marBottom w:val="0"/>
          <w:divBdr>
            <w:top w:val="none" w:sz="0" w:space="0" w:color="auto"/>
            <w:left w:val="none" w:sz="0" w:space="0" w:color="auto"/>
            <w:bottom w:val="none" w:sz="0" w:space="0" w:color="auto"/>
            <w:right w:val="none" w:sz="0" w:space="0" w:color="auto"/>
          </w:divBdr>
        </w:div>
        <w:div w:id="1111125686">
          <w:marLeft w:val="480"/>
          <w:marRight w:val="0"/>
          <w:marTop w:val="0"/>
          <w:marBottom w:val="0"/>
          <w:divBdr>
            <w:top w:val="none" w:sz="0" w:space="0" w:color="auto"/>
            <w:left w:val="none" w:sz="0" w:space="0" w:color="auto"/>
            <w:bottom w:val="none" w:sz="0" w:space="0" w:color="auto"/>
            <w:right w:val="none" w:sz="0" w:space="0" w:color="auto"/>
          </w:divBdr>
        </w:div>
        <w:div w:id="1936085222">
          <w:marLeft w:val="480"/>
          <w:marRight w:val="0"/>
          <w:marTop w:val="0"/>
          <w:marBottom w:val="0"/>
          <w:divBdr>
            <w:top w:val="none" w:sz="0" w:space="0" w:color="auto"/>
            <w:left w:val="none" w:sz="0" w:space="0" w:color="auto"/>
            <w:bottom w:val="none" w:sz="0" w:space="0" w:color="auto"/>
            <w:right w:val="none" w:sz="0" w:space="0" w:color="auto"/>
          </w:divBdr>
        </w:div>
        <w:div w:id="811943833">
          <w:marLeft w:val="480"/>
          <w:marRight w:val="0"/>
          <w:marTop w:val="0"/>
          <w:marBottom w:val="0"/>
          <w:divBdr>
            <w:top w:val="none" w:sz="0" w:space="0" w:color="auto"/>
            <w:left w:val="none" w:sz="0" w:space="0" w:color="auto"/>
            <w:bottom w:val="none" w:sz="0" w:space="0" w:color="auto"/>
            <w:right w:val="none" w:sz="0" w:space="0" w:color="auto"/>
          </w:divBdr>
        </w:div>
        <w:div w:id="1132595014">
          <w:marLeft w:val="480"/>
          <w:marRight w:val="0"/>
          <w:marTop w:val="0"/>
          <w:marBottom w:val="0"/>
          <w:divBdr>
            <w:top w:val="none" w:sz="0" w:space="0" w:color="auto"/>
            <w:left w:val="none" w:sz="0" w:space="0" w:color="auto"/>
            <w:bottom w:val="none" w:sz="0" w:space="0" w:color="auto"/>
            <w:right w:val="none" w:sz="0" w:space="0" w:color="auto"/>
          </w:divBdr>
        </w:div>
        <w:div w:id="1498616065">
          <w:marLeft w:val="480"/>
          <w:marRight w:val="0"/>
          <w:marTop w:val="0"/>
          <w:marBottom w:val="0"/>
          <w:divBdr>
            <w:top w:val="none" w:sz="0" w:space="0" w:color="auto"/>
            <w:left w:val="none" w:sz="0" w:space="0" w:color="auto"/>
            <w:bottom w:val="none" w:sz="0" w:space="0" w:color="auto"/>
            <w:right w:val="none" w:sz="0" w:space="0" w:color="auto"/>
          </w:divBdr>
        </w:div>
        <w:div w:id="566379327">
          <w:marLeft w:val="480"/>
          <w:marRight w:val="0"/>
          <w:marTop w:val="0"/>
          <w:marBottom w:val="0"/>
          <w:divBdr>
            <w:top w:val="none" w:sz="0" w:space="0" w:color="auto"/>
            <w:left w:val="none" w:sz="0" w:space="0" w:color="auto"/>
            <w:bottom w:val="none" w:sz="0" w:space="0" w:color="auto"/>
            <w:right w:val="none" w:sz="0" w:space="0" w:color="auto"/>
          </w:divBdr>
        </w:div>
        <w:div w:id="1361936067">
          <w:marLeft w:val="480"/>
          <w:marRight w:val="0"/>
          <w:marTop w:val="0"/>
          <w:marBottom w:val="0"/>
          <w:divBdr>
            <w:top w:val="none" w:sz="0" w:space="0" w:color="auto"/>
            <w:left w:val="none" w:sz="0" w:space="0" w:color="auto"/>
            <w:bottom w:val="none" w:sz="0" w:space="0" w:color="auto"/>
            <w:right w:val="none" w:sz="0" w:space="0" w:color="auto"/>
          </w:divBdr>
        </w:div>
        <w:div w:id="277686180">
          <w:marLeft w:val="480"/>
          <w:marRight w:val="0"/>
          <w:marTop w:val="0"/>
          <w:marBottom w:val="0"/>
          <w:divBdr>
            <w:top w:val="none" w:sz="0" w:space="0" w:color="auto"/>
            <w:left w:val="none" w:sz="0" w:space="0" w:color="auto"/>
            <w:bottom w:val="none" w:sz="0" w:space="0" w:color="auto"/>
            <w:right w:val="none" w:sz="0" w:space="0" w:color="auto"/>
          </w:divBdr>
        </w:div>
        <w:div w:id="309292357">
          <w:marLeft w:val="480"/>
          <w:marRight w:val="0"/>
          <w:marTop w:val="0"/>
          <w:marBottom w:val="0"/>
          <w:divBdr>
            <w:top w:val="none" w:sz="0" w:space="0" w:color="auto"/>
            <w:left w:val="none" w:sz="0" w:space="0" w:color="auto"/>
            <w:bottom w:val="none" w:sz="0" w:space="0" w:color="auto"/>
            <w:right w:val="none" w:sz="0" w:space="0" w:color="auto"/>
          </w:divBdr>
        </w:div>
        <w:div w:id="988636559">
          <w:marLeft w:val="480"/>
          <w:marRight w:val="0"/>
          <w:marTop w:val="0"/>
          <w:marBottom w:val="0"/>
          <w:divBdr>
            <w:top w:val="none" w:sz="0" w:space="0" w:color="auto"/>
            <w:left w:val="none" w:sz="0" w:space="0" w:color="auto"/>
            <w:bottom w:val="none" w:sz="0" w:space="0" w:color="auto"/>
            <w:right w:val="none" w:sz="0" w:space="0" w:color="auto"/>
          </w:divBdr>
        </w:div>
        <w:div w:id="608858326">
          <w:marLeft w:val="480"/>
          <w:marRight w:val="0"/>
          <w:marTop w:val="0"/>
          <w:marBottom w:val="0"/>
          <w:divBdr>
            <w:top w:val="none" w:sz="0" w:space="0" w:color="auto"/>
            <w:left w:val="none" w:sz="0" w:space="0" w:color="auto"/>
            <w:bottom w:val="none" w:sz="0" w:space="0" w:color="auto"/>
            <w:right w:val="none" w:sz="0" w:space="0" w:color="auto"/>
          </w:divBdr>
        </w:div>
        <w:div w:id="1508519591">
          <w:marLeft w:val="480"/>
          <w:marRight w:val="0"/>
          <w:marTop w:val="0"/>
          <w:marBottom w:val="0"/>
          <w:divBdr>
            <w:top w:val="none" w:sz="0" w:space="0" w:color="auto"/>
            <w:left w:val="none" w:sz="0" w:space="0" w:color="auto"/>
            <w:bottom w:val="none" w:sz="0" w:space="0" w:color="auto"/>
            <w:right w:val="none" w:sz="0" w:space="0" w:color="auto"/>
          </w:divBdr>
        </w:div>
      </w:divsChild>
    </w:div>
    <w:div w:id="455874447">
      <w:bodyDiv w:val="1"/>
      <w:marLeft w:val="0"/>
      <w:marRight w:val="0"/>
      <w:marTop w:val="0"/>
      <w:marBottom w:val="0"/>
      <w:divBdr>
        <w:top w:val="none" w:sz="0" w:space="0" w:color="auto"/>
        <w:left w:val="none" w:sz="0" w:space="0" w:color="auto"/>
        <w:bottom w:val="none" w:sz="0" w:space="0" w:color="auto"/>
        <w:right w:val="none" w:sz="0" w:space="0" w:color="auto"/>
      </w:divBdr>
      <w:divsChild>
        <w:div w:id="2100373110">
          <w:marLeft w:val="480"/>
          <w:marRight w:val="0"/>
          <w:marTop w:val="0"/>
          <w:marBottom w:val="0"/>
          <w:divBdr>
            <w:top w:val="none" w:sz="0" w:space="0" w:color="auto"/>
            <w:left w:val="none" w:sz="0" w:space="0" w:color="auto"/>
            <w:bottom w:val="none" w:sz="0" w:space="0" w:color="auto"/>
            <w:right w:val="none" w:sz="0" w:space="0" w:color="auto"/>
          </w:divBdr>
        </w:div>
        <w:div w:id="348987541">
          <w:marLeft w:val="480"/>
          <w:marRight w:val="0"/>
          <w:marTop w:val="0"/>
          <w:marBottom w:val="0"/>
          <w:divBdr>
            <w:top w:val="none" w:sz="0" w:space="0" w:color="auto"/>
            <w:left w:val="none" w:sz="0" w:space="0" w:color="auto"/>
            <w:bottom w:val="none" w:sz="0" w:space="0" w:color="auto"/>
            <w:right w:val="none" w:sz="0" w:space="0" w:color="auto"/>
          </w:divBdr>
        </w:div>
        <w:div w:id="960577691">
          <w:marLeft w:val="480"/>
          <w:marRight w:val="0"/>
          <w:marTop w:val="0"/>
          <w:marBottom w:val="0"/>
          <w:divBdr>
            <w:top w:val="none" w:sz="0" w:space="0" w:color="auto"/>
            <w:left w:val="none" w:sz="0" w:space="0" w:color="auto"/>
            <w:bottom w:val="none" w:sz="0" w:space="0" w:color="auto"/>
            <w:right w:val="none" w:sz="0" w:space="0" w:color="auto"/>
          </w:divBdr>
        </w:div>
        <w:div w:id="190411834">
          <w:marLeft w:val="480"/>
          <w:marRight w:val="0"/>
          <w:marTop w:val="0"/>
          <w:marBottom w:val="0"/>
          <w:divBdr>
            <w:top w:val="none" w:sz="0" w:space="0" w:color="auto"/>
            <w:left w:val="none" w:sz="0" w:space="0" w:color="auto"/>
            <w:bottom w:val="none" w:sz="0" w:space="0" w:color="auto"/>
            <w:right w:val="none" w:sz="0" w:space="0" w:color="auto"/>
          </w:divBdr>
        </w:div>
        <w:div w:id="203906919">
          <w:marLeft w:val="480"/>
          <w:marRight w:val="0"/>
          <w:marTop w:val="0"/>
          <w:marBottom w:val="0"/>
          <w:divBdr>
            <w:top w:val="none" w:sz="0" w:space="0" w:color="auto"/>
            <w:left w:val="none" w:sz="0" w:space="0" w:color="auto"/>
            <w:bottom w:val="none" w:sz="0" w:space="0" w:color="auto"/>
            <w:right w:val="none" w:sz="0" w:space="0" w:color="auto"/>
          </w:divBdr>
        </w:div>
        <w:div w:id="1337540559">
          <w:marLeft w:val="480"/>
          <w:marRight w:val="0"/>
          <w:marTop w:val="0"/>
          <w:marBottom w:val="0"/>
          <w:divBdr>
            <w:top w:val="none" w:sz="0" w:space="0" w:color="auto"/>
            <w:left w:val="none" w:sz="0" w:space="0" w:color="auto"/>
            <w:bottom w:val="none" w:sz="0" w:space="0" w:color="auto"/>
            <w:right w:val="none" w:sz="0" w:space="0" w:color="auto"/>
          </w:divBdr>
        </w:div>
        <w:div w:id="84541482">
          <w:marLeft w:val="480"/>
          <w:marRight w:val="0"/>
          <w:marTop w:val="0"/>
          <w:marBottom w:val="0"/>
          <w:divBdr>
            <w:top w:val="none" w:sz="0" w:space="0" w:color="auto"/>
            <w:left w:val="none" w:sz="0" w:space="0" w:color="auto"/>
            <w:bottom w:val="none" w:sz="0" w:space="0" w:color="auto"/>
            <w:right w:val="none" w:sz="0" w:space="0" w:color="auto"/>
          </w:divBdr>
        </w:div>
        <w:div w:id="1559508475">
          <w:marLeft w:val="480"/>
          <w:marRight w:val="0"/>
          <w:marTop w:val="0"/>
          <w:marBottom w:val="0"/>
          <w:divBdr>
            <w:top w:val="none" w:sz="0" w:space="0" w:color="auto"/>
            <w:left w:val="none" w:sz="0" w:space="0" w:color="auto"/>
            <w:bottom w:val="none" w:sz="0" w:space="0" w:color="auto"/>
            <w:right w:val="none" w:sz="0" w:space="0" w:color="auto"/>
          </w:divBdr>
        </w:div>
        <w:div w:id="1126703745">
          <w:marLeft w:val="480"/>
          <w:marRight w:val="0"/>
          <w:marTop w:val="0"/>
          <w:marBottom w:val="0"/>
          <w:divBdr>
            <w:top w:val="none" w:sz="0" w:space="0" w:color="auto"/>
            <w:left w:val="none" w:sz="0" w:space="0" w:color="auto"/>
            <w:bottom w:val="none" w:sz="0" w:space="0" w:color="auto"/>
            <w:right w:val="none" w:sz="0" w:space="0" w:color="auto"/>
          </w:divBdr>
        </w:div>
        <w:div w:id="974719948">
          <w:marLeft w:val="480"/>
          <w:marRight w:val="0"/>
          <w:marTop w:val="0"/>
          <w:marBottom w:val="0"/>
          <w:divBdr>
            <w:top w:val="none" w:sz="0" w:space="0" w:color="auto"/>
            <w:left w:val="none" w:sz="0" w:space="0" w:color="auto"/>
            <w:bottom w:val="none" w:sz="0" w:space="0" w:color="auto"/>
            <w:right w:val="none" w:sz="0" w:space="0" w:color="auto"/>
          </w:divBdr>
        </w:div>
        <w:div w:id="2053966231">
          <w:marLeft w:val="480"/>
          <w:marRight w:val="0"/>
          <w:marTop w:val="0"/>
          <w:marBottom w:val="0"/>
          <w:divBdr>
            <w:top w:val="none" w:sz="0" w:space="0" w:color="auto"/>
            <w:left w:val="none" w:sz="0" w:space="0" w:color="auto"/>
            <w:bottom w:val="none" w:sz="0" w:space="0" w:color="auto"/>
            <w:right w:val="none" w:sz="0" w:space="0" w:color="auto"/>
          </w:divBdr>
        </w:div>
        <w:div w:id="2031761801">
          <w:marLeft w:val="480"/>
          <w:marRight w:val="0"/>
          <w:marTop w:val="0"/>
          <w:marBottom w:val="0"/>
          <w:divBdr>
            <w:top w:val="none" w:sz="0" w:space="0" w:color="auto"/>
            <w:left w:val="none" w:sz="0" w:space="0" w:color="auto"/>
            <w:bottom w:val="none" w:sz="0" w:space="0" w:color="auto"/>
            <w:right w:val="none" w:sz="0" w:space="0" w:color="auto"/>
          </w:divBdr>
        </w:div>
        <w:div w:id="131366619">
          <w:marLeft w:val="480"/>
          <w:marRight w:val="0"/>
          <w:marTop w:val="0"/>
          <w:marBottom w:val="0"/>
          <w:divBdr>
            <w:top w:val="none" w:sz="0" w:space="0" w:color="auto"/>
            <w:left w:val="none" w:sz="0" w:space="0" w:color="auto"/>
            <w:bottom w:val="none" w:sz="0" w:space="0" w:color="auto"/>
            <w:right w:val="none" w:sz="0" w:space="0" w:color="auto"/>
          </w:divBdr>
        </w:div>
        <w:div w:id="296684147">
          <w:marLeft w:val="480"/>
          <w:marRight w:val="0"/>
          <w:marTop w:val="0"/>
          <w:marBottom w:val="0"/>
          <w:divBdr>
            <w:top w:val="none" w:sz="0" w:space="0" w:color="auto"/>
            <w:left w:val="none" w:sz="0" w:space="0" w:color="auto"/>
            <w:bottom w:val="none" w:sz="0" w:space="0" w:color="auto"/>
            <w:right w:val="none" w:sz="0" w:space="0" w:color="auto"/>
          </w:divBdr>
        </w:div>
        <w:div w:id="1758818079">
          <w:marLeft w:val="480"/>
          <w:marRight w:val="0"/>
          <w:marTop w:val="0"/>
          <w:marBottom w:val="0"/>
          <w:divBdr>
            <w:top w:val="none" w:sz="0" w:space="0" w:color="auto"/>
            <w:left w:val="none" w:sz="0" w:space="0" w:color="auto"/>
            <w:bottom w:val="none" w:sz="0" w:space="0" w:color="auto"/>
            <w:right w:val="none" w:sz="0" w:space="0" w:color="auto"/>
          </w:divBdr>
        </w:div>
        <w:div w:id="1953783100">
          <w:marLeft w:val="480"/>
          <w:marRight w:val="0"/>
          <w:marTop w:val="0"/>
          <w:marBottom w:val="0"/>
          <w:divBdr>
            <w:top w:val="none" w:sz="0" w:space="0" w:color="auto"/>
            <w:left w:val="none" w:sz="0" w:space="0" w:color="auto"/>
            <w:bottom w:val="none" w:sz="0" w:space="0" w:color="auto"/>
            <w:right w:val="none" w:sz="0" w:space="0" w:color="auto"/>
          </w:divBdr>
        </w:div>
        <w:div w:id="1855724201">
          <w:marLeft w:val="480"/>
          <w:marRight w:val="0"/>
          <w:marTop w:val="0"/>
          <w:marBottom w:val="0"/>
          <w:divBdr>
            <w:top w:val="none" w:sz="0" w:space="0" w:color="auto"/>
            <w:left w:val="none" w:sz="0" w:space="0" w:color="auto"/>
            <w:bottom w:val="none" w:sz="0" w:space="0" w:color="auto"/>
            <w:right w:val="none" w:sz="0" w:space="0" w:color="auto"/>
          </w:divBdr>
        </w:div>
        <w:div w:id="622923443">
          <w:marLeft w:val="480"/>
          <w:marRight w:val="0"/>
          <w:marTop w:val="0"/>
          <w:marBottom w:val="0"/>
          <w:divBdr>
            <w:top w:val="none" w:sz="0" w:space="0" w:color="auto"/>
            <w:left w:val="none" w:sz="0" w:space="0" w:color="auto"/>
            <w:bottom w:val="none" w:sz="0" w:space="0" w:color="auto"/>
            <w:right w:val="none" w:sz="0" w:space="0" w:color="auto"/>
          </w:divBdr>
        </w:div>
        <w:div w:id="222985187">
          <w:marLeft w:val="480"/>
          <w:marRight w:val="0"/>
          <w:marTop w:val="0"/>
          <w:marBottom w:val="0"/>
          <w:divBdr>
            <w:top w:val="none" w:sz="0" w:space="0" w:color="auto"/>
            <w:left w:val="none" w:sz="0" w:space="0" w:color="auto"/>
            <w:bottom w:val="none" w:sz="0" w:space="0" w:color="auto"/>
            <w:right w:val="none" w:sz="0" w:space="0" w:color="auto"/>
          </w:divBdr>
        </w:div>
      </w:divsChild>
    </w:div>
    <w:div w:id="464587893">
      <w:bodyDiv w:val="1"/>
      <w:marLeft w:val="0"/>
      <w:marRight w:val="0"/>
      <w:marTop w:val="0"/>
      <w:marBottom w:val="0"/>
      <w:divBdr>
        <w:top w:val="none" w:sz="0" w:space="0" w:color="auto"/>
        <w:left w:val="none" w:sz="0" w:space="0" w:color="auto"/>
        <w:bottom w:val="none" w:sz="0" w:space="0" w:color="auto"/>
        <w:right w:val="none" w:sz="0" w:space="0" w:color="auto"/>
      </w:divBdr>
      <w:divsChild>
        <w:div w:id="1890147648">
          <w:marLeft w:val="480"/>
          <w:marRight w:val="0"/>
          <w:marTop w:val="0"/>
          <w:marBottom w:val="0"/>
          <w:divBdr>
            <w:top w:val="none" w:sz="0" w:space="0" w:color="auto"/>
            <w:left w:val="none" w:sz="0" w:space="0" w:color="auto"/>
            <w:bottom w:val="none" w:sz="0" w:space="0" w:color="auto"/>
            <w:right w:val="none" w:sz="0" w:space="0" w:color="auto"/>
          </w:divBdr>
        </w:div>
        <w:div w:id="1967419739">
          <w:marLeft w:val="480"/>
          <w:marRight w:val="0"/>
          <w:marTop w:val="0"/>
          <w:marBottom w:val="0"/>
          <w:divBdr>
            <w:top w:val="none" w:sz="0" w:space="0" w:color="auto"/>
            <w:left w:val="none" w:sz="0" w:space="0" w:color="auto"/>
            <w:bottom w:val="none" w:sz="0" w:space="0" w:color="auto"/>
            <w:right w:val="none" w:sz="0" w:space="0" w:color="auto"/>
          </w:divBdr>
        </w:div>
        <w:div w:id="284166585">
          <w:marLeft w:val="480"/>
          <w:marRight w:val="0"/>
          <w:marTop w:val="0"/>
          <w:marBottom w:val="0"/>
          <w:divBdr>
            <w:top w:val="none" w:sz="0" w:space="0" w:color="auto"/>
            <w:left w:val="none" w:sz="0" w:space="0" w:color="auto"/>
            <w:bottom w:val="none" w:sz="0" w:space="0" w:color="auto"/>
            <w:right w:val="none" w:sz="0" w:space="0" w:color="auto"/>
          </w:divBdr>
        </w:div>
        <w:div w:id="159665913">
          <w:marLeft w:val="480"/>
          <w:marRight w:val="0"/>
          <w:marTop w:val="0"/>
          <w:marBottom w:val="0"/>
          <w:divBdr>
            <w:top w:val="none" w:sz="0" w:space="0" w:color="auto"/>
            <w:left w:val="none" w:sz="0" w:space="0" w:color="auto"/>
            <w:bottom w:val="none" w:sz="0" w:space="0" w:color="auto"/>
            <w:right w:val="none" w:sz="0" w:space="0" w:color="auto"/>
          </w:divBdr>
        </w:div>
        <w:div w:id="1658925185">
          <w:marLeft w:val="480"/>
          <w:marRight w:val="0"/>
          <w:marTop w:val="0"/>
          <w:marBottom w:val="0"/>
          <w:divBdr>
            <w:top w:val="none" w:sz="0" w:space="0" w:color="auto"/>
            <w:left w:val="none" w:sz="0" w:space="0" w:color="auto"/>
            <w:bottom w:val="none" w:sz="0" w:space="0" w:color="auto"/>
            <w:right w:val="none" w:sz="0" w:space="0" w:color="auto"/>
          </w:divBdr>
        </w:div>
        <w:div w:id="949554909">
          <w:marLeft w:val="480"/>
          <w:marRight w:val="0"/>
          <w:marTop w:val="0"/>
          <w:marBottom w:val="0"/>
          <w:divBdr>
            <w:top w:val="none" w:sz="0" w:space="0" w:color="auto"/>
            <w:left w:val="none" w:sz="0" w:space="0" w:color="auto"/>
            <w:bottom w:val="none" w:sz="0" w:space="0" w:color="auto"/>
            <w:right w:val="none" w:sz="0" w:space="0" w:color="auto"/>
          </w:divBdr>
        </w:div>
        <w:div w:id="209346672">
          <w:marLeft w:val="480"/>
          <w:marRight w:val="0"/>
          <w:marTop w:val="0"/>
          <w:marBottom w:val="0"/>
          <w:divBdr>
            <w:top w:val="none" w:sz="0" w:space="0" w:color="auto"/>
            <w:left w:val="none" w:sz="0" w:space="0" w:color="auto"/>
            <w:bottom w:val="none" w:sz="0" w:space="0" w:color="auto"/>
            <w:right w:val="none" w:sz="0" w:space="0" w:color="auto"/>
          </w:divBdr>
        </w:div>
        <w:div w:id="393699841">
          <w:marLeft w:val="480"/>
          <w:marRight w:val="0"/>
          <w:marTop w:val="0"/>
          <w:marBottom w:val="0"/>
          <w:divBdr>
            <w:top w:val="none" w:sz="0" w:space="0" w:color="auto"/>
            <w:left w:val="none" w:sz="0" w:space="0" w:color="auto"/>
            <w:bottom w:val="none" w:sz="0" w:space="0" w:color="auto"/>
            <w:right w:val="none" w:sz="0" w:space="0" w:color="auto"/>
          </w:divBdr>
        </w:div>
        <w:div w:id="472142321">
          <w:marLeft w:val="480"/>
          <w:marRight w:val="0"/>
          <w:marTop w:val="0"/>
          <w:marBottom w:val="0"/>
          <w:divBdr>
            <w:top w:val="none" w:sz="0" w:space="0" w:color="auto"/>
            <w:left w:val="none" w:sz="0" w:space="0" w:color="auto"/>
            <w:bottom w:val="none" w:sz="0" w:space="0" w:color="auto"/>
            <w:right w:val="none" w:sz="0" w:space="0" w:color="auto"/>
          </w:divBdr>
        </w:div>
        <w:div w:id="1600139404">
          <w:marLeft w:val="480"/>
          <w:marRight w:val="0"/>
          <w:marTop w:val="0"/>
          <w:marBottom w:val="0"/>
          <w:divBdr>
            <w:top w:val="none" w:sz="0" w:space="0" w:color="auto"/>
            <w:left w:val="none" w:sz="0" w:space="0" w:color="auto"/>
            <w:bottom w:val="none" w:sz="0" w:space="0" w:color="auto"/>
            <w:right w:val="none" w:sz="0" w:space="0" w:color="auto"/>
          </w:divBdr>
        </w:div>
        <w:div w:id="1778863859">
          <w:marLeft w:val="480"/>
          <w:marRight w:val="0"/>
          <w:marTop w:val="0"/>
          <w:marBottom w:val="0"/>
          <w:divBdr>
            <w:top w:val="none" w:sz="0" w:space="0" w:color="auto"/>
            <w:left w:val="none" w:sz="0" w:space="0" w:color="auto"/>
            <w:bottom w:val="none" w:sz="0" w:space="0" w:color="auto"/>
            <w:right w:val="none" w:sz="0" w:space="0" w:color="auto"/>
          </w:divBdr>
        </w:div>
        <w:div w:id="276372080">
          <w:marLeft w:val="480"/>
          <w:marRight w:val="0"/>
          <w:marTop w:val="0"/>
          <w:marBottom w:val="0"/>
          <w:divBdr>
            <w:top w:val="none" w:sz="0" w:space="0" w:color="auto"/>
            <w:left w:val="none" w:sz="0" w:space="0" w:color="auto"/>
            <w:bottom w:val="none" w:sz="0" w:space="0" w:color="auto"/>
            <w:right w:val="none" w:sz="0" w:space="0" w:color="auto"/>
          </w:divBdr>
        </w:div>
        <w:div w:id="262540219">
          <w:marLeft w:val="480"/>
          <w:marRight w:val="0"/>
          <w:marTop w:val="0"/>
          <w:marBottom w:val="0"/>
          <w:divBdr>
            <w:top w:val="none" w:sz="0" w:space="0" w:color="auto"/>
            <w:left w:val="none" w:sz="0" w:space="0" w:color="auto"/>
            <w:bottom w:val="none" w:sz="0" w:space="0" w:color="auto"/>
            <w:right w:val="none" w:sz="0" w:space="0" w:color="auto"/>
          </w:divBdr>
        </w:div>
        <w:div w:id="1936356830">
          <w:marLeft w:val="480"/>
          <w:marRight w:val="0"/>
          <w:marTop w:val="0"/>
          <w:marBottom w:val="0"/>
          <w:divBdr>
            <w:top w:val="none" w:sz="0" w:space="0" w:color="auto"/>
            <w:left w:val="none" w:sz="0" w:space="0" w:color="auto"/>
            <w:bottom w:val="none" w:sz="0" w:space="0" w:color="auto"/>
            <w:right w:val="none" w:sz="0" w:space="0" w:color="auto"/>
          </w:divBdr>
        </w:div>
        <w:div w:id="227040362">
          <w:marLeft w:val="480"/>
          <w:marRight w:val="0"/>
          <w:marTop w:val="0"/>
          <w:marBottom w:val="0"/>
          <w:divBdr>
            <w:top w:val="none" w:sz="0" w:space="0" w:color="auto"/>
            <w:left w:val="none" w:sz="0" w:space="0" w:color="auto"/>
            <w:bottom w:val="none" w:sz="0" w:space="0" w:color="auto"/>
            <w:right w:val="none" w:sz="0" w:space="0" w:color="auto"/>
          </w:divBdr>
        </w:div>
        <w:div w:id="1774015495">
          <w:marLeft w:val="480"/>
          <w:marRight w:val="0"/>
          <w:marTop w:val="0"/>
          <w:marBottom w:val="0"/>
          <w:divBdr>
            <w:top w:val="none" w:sz="0" w:space="0" w:color="auto"/>
            <w:left w:val="none" w:sz="0" w:space="0" w:color="auto"/>
            <w:bottom w:val="none" w:sz="0" w:space="0" w:color="auto"/>
            <w:right w:val="none" w:sz="0" w:space="0" w:color="auto"/>
          </w:divBdr>
        </w:div>
        <w:div w:id="47001795">
          <w:marLeft w:val="480"/>
          <w:marRight w:val="0"/>
          <w:marTop w:val="0"/>
          <w:marBottom w:val="0"/>
          <w:divBdr>
            <w:top w:val="none" w:sz="0" w:space="0" w:color="auto"/>
            <w:left w:val="none" w:sz="0" w:space="0" w:color="auto"/>
            <w:bottom w:val="none" w:sz="0" w:space="0" w:color="auto"/>
            <w:right w:val="none" w:sz="0" w:space="0" w:color="auto"/>
          </w:divBdr>
        </w:div>
        <w:div w:id="202865">
          <w:marLeft w:val="480"/>
          <w:marRight w:val="0"/>
          <w:marTop w:val="0"/>
          <w:marBottom w:val="0"/>
          <w:divBdr>
            <w:top w:val="none" w:sz="0" w:space="0" w:color="auto"/>
            <w:left w:val="none" w:sz="0" w:space="0" w:color="auto"/>
            <w:bottom w:val="none" w:sz="0" w:space="0" w:color="auto"/>
            <w:right w:val="none" w:sz="0" w:space="0" w:color="auto"/>
          </w:divBdr>
        </w:div>
        <w:div w:id="2145193951">
          <w:marLeft w:val="480"/>
          <w:marRight w:val="0"/>
          <w:marTop w:val="0"/>
          <w:marBottom w:val="0"/>
          <w:divBdr>
            <w:top w:val="none" w:sz="0" w:space="0" w:color="auto"/>
            <w:left w:val="none" w:sz="0" w:space="0" w:color="auto"/>
            <w:bottom w:val="none" w:sz="0" w:space="0" w:color="auto"/>
            <w:right w:val="none" w:sz="0" w:space="0" w:color="auto"/>
          </w:divBdr>
        </w:div>
        <w:div w:id="685910064">
          <w:marLeft w:val="480"/>
          <w:marRight w:val="0"/>
          <w:marTop w:val="0"/>
          <w:marBottom w:val="0"/>
          <w:divBdr>
            <w:top w:val="none" w:sz="0" w:space="0" w:color="auto"/>
            <w:left w:val="none" w:sz="0" w:space="0" w:color="auto"/>
            <w:bottom w:val="none" w:sz="0" w:space="0" w:color="auto"/>
            <w:right w:val="none" w:sz="0" w:space="0" w:color="auto"/>
          </w:divBdr>
        </w:div>
        <w:div w:id="31615966">
          <w:marLeft w:val="480"/>
          <w:marRight w:val="0"/>
          <w:marTop w:val="0"/>
          <w:marBottom w:val="0"/>
          <w:divBdr>
            <w:top w:val="none" w:sz="0" w:space="0" w:color="auto"/>
            <w:left w:val="none" w:sz="0" w:space="0" w:color="auto"/>
            <w:bottom w:val="none" w:sz="0" w:space="0" w:color="auto"/>
            <w:right w:val="none" w:sz="0" w:space="0" w:color="auto"/>
          </w:divBdr>
        </w:div>
        <w:div w:id="949896521">
          <w:marLeft w:val="480"/>
          <w:marRight w:val="0"/>
          <w:marTop w:val="0"/>
          <w:marBottom w:val="0"/>
          <w:divBdr>
            <w:top w:val="none" w:sz="0" w:space="0" w:color="auto"/>
            <w:left w:val="none" w:sz="0" w:space="0" w:color="auto"/>
            <w:bottom w:val="none" w:sz="0" w:space="0" w:color="auto"/>
            <w:right w:val="none" w:sz="0" w:space="0" w:color="auto"/>
          </w:divBdr>
        </w:div>
        <w:div w:id="258569362">
          <w:marLeft w:val="480"/>
          <w:marRight w:val="0"/>
          <w:marTop w:val="0"/>
          <w:marBottom w:val="0"/>
          <w:divBdr>
            <w:top w:val="none" w:sz="0" w:space="0" w:color="auto"/>
            <w:left w:val="none" w:sz="0" w:space="0" w:color="auto"/>
            <w:bottom w:val="none" w:sz="0" w:space="0" w:color="auto"/>
            <w:right w:val="none" w:sz="0" w:space="0" w:color="auto"/>
          </w:divBdr>
        </w:div>
        <w:div w:id="1982542503">
          <w:marLeft w:val="480"/>
          <w:marRight w:val="0"/>
          <w:marTop w:val="0"/>
          <w:marBottom w:val="0"/>
          <w:divBdr>
            <w:top w:val="none" w:sz="0" w:space="0" w:color="auto"/>
            <w:left w:val="none" w:sz="0" w:space="0" w:color="auto"/>
            <w:bottom w:val="none" w:sz="0" w:space="0" w:color="auto"/>
            <w:right w:val="none" w:sz="0" w:space="0" w:color="auto"/>
          </w:divBdr>
        </w:div>
      </w:divsChild>
    </w:div>
    <w:div w:id="466050968">
      <w:bodyDiv w:val="1"/>
      <w:marLeft w:val="0"/>
      <w:marRight w:val="0"/>
      <w:marTop w:val="0"/>
      <w:marBottom w:val="0"/>
      <w:divBdr>
        <w:top w:val="none" w:sz="0" w:space="0" w:color="auto"/>
        <w:left w:val="none" w:sz="0" w:space="0" w:color="auto"/>
        <w:bottom w:val="none" w:sz="0" w:space="0" w:color="auto"/>
        <w:right w:val="none" w:sz="0" w:space="0" w:color="auto"/>
      </w:divBdr>
      <w:divsChild>
        <w:div w:id="1407070239">
          <w:marLeft w:val="480"/>
          <w:marRight w:val="0"/>
          <w:marTop w:val="0"/>
          <w:marBottom w:val="0"/>
          <w:divBdr>
            <w:top w:val="none" w:sz="0" w:space="0" w:color="auto"/>
            <w:left w:val="none" w:sz="0" w:space="0" w:color="auto"/>
            <w:bottom w:val="none" w:sz="0" w:space="0" w:color="auto"/>
            <w:right w:val="none" w:sz="0" w:space="0" w:color="auto"/>
          </w:divBdr>
        </w:div>
        <w:div w:id="619263102">
          <w:marLeft w:val="480"/>
          <w:marRight w:val="0"/>
          <w:marTop w:val="0"/>
          <w:marBottom w:val="0"/>
          <w:divBdr>
            <w:top w:val="none" w:sz="0" w:space="0" w:color="auto"/>
            <w:left w:val="none" w:sz="0" w:space="0" w:color="auto"/>
            <w:bottom w:val="none" w:sz="0" w:space="0" w:color="auto"/>
            <w:right w:val="none" w:sz="0" w:space="0" w:color="auto"/>
          </w:divBdr>
        </w:div>
        <w:div w:id="1601061305">
          <w:marLeft w:val="480"/>
          <w:marRight w:val="0"/>
          <w:marTop w:val="0"/>
          <w:marBottom w:val="0"/>
          <w:divBdr>
            <w:top w:val="none" w:sz="0" w:space="0" w:color="auto"/>
            <w:left w:val="none" w:sz="0" w:space="0" w:color="auto"/>
            <w:bottom w:val="none" w:sz="0" w:space="0" w:color="auto"/>
            <w:right w:val="none" w:sz="0" w:space="0" w:color="auto"/>
          </w:divBdr>
        </w:div>
        <w:div w:id="1192913745">
          <w:marLeft w:val="480"/>
          <w:marRight w:val="0"/>
          <w:marTop w:val="0"/>
          <w:marBottom w:val="0"/>
          <w:divBdr>
            <w:top w:val="none" w:sz="0" w:space="0" w:color="auto"/>
            <w:left w:val="none" w:sz="0" w:space="0" w:color="auto"/>
            <w:bottom w:val="none" w:sz="0" w:space="0" w:color="auto"/>
            <w:right w:val="none" w:sz="0" w:space="0" w:color="auto"/>
          </w:divBdr>
        </w:div>
        <w:div w:id="405691411">
          <w:marLeft w:val="480"/>
          <w:marRight w:val="0"/>
          <w:marTop w:val="0"/>
          <w:marBottom w:val="0"/>
          <w:divBdr>
            <w:top w:val="none" w:sz="0" w:space="0" w:color="auto"/>
            <w:left w:val="none" w:sz="0" w:space="0" w:color="auto"/>
            <w:bottom w:val="none" w:sz="0" w:space="0" w:color="auto"/>
            <w:right w:val="none" w:sz="0" w:space="0" w:color="auto"/>
          </w:divBdr>
        </w:div>
        <w:div w:id="57947339">
          <w:marLeft w:val="480"/>
          <w:marRight w:val="0"/>
          <w:marTop w:val="0"/>
          <w:marBottom w:val="0"/>
          <w:divBdr>
            <w:top w:val="none" w:sz="0" w:space="0" w:color="auto"/>
            <w:left w:val="none" w:sz="0" w:space="0" w:color="auto"/>
            <w:bottom w:val="none" w:sz="0" w:space="0" w:color="auto"/>
            <w:right w:val="none" w:sz="0" w:space="0" w:color="auto"/>
          </w:divBdr>
        </w:div>
        <w:div w:id="651104463">
          <w:marLeft w:val="480"/>
          <w:marRight w:val="0"/>
          <w:marTop w:val="0"/>
          <w:marBottom w:val="0"/>
          <w:divBdr>
            <w:top w:val="none" w:sz="0" w:space="0" w:color="auto"/>
            <w:left w:val="none" w:sz="0" w:space="0" w:color="auto"/>
            <w:bottom w:val="none" w:sz="0" w:space="0" w:color="auto"/>
            <w:right w:val="none" w:sz="0" w:space="0" w:color="auto"/>
          </w:divBdr>
        </w:div>
        <w:div w:id="170535850">
          <w:marLeft w:val="480"/>
          <w:marRight w:val="0"/>
          <w:marTop w:val="0"/>
          <w:marBottom w:val="0"/>
          <w:divBdr>
            <w:top w:val="none" w:sz="0" w:space="0" w:color="auto"/>
            <w:left w:val="none" w:sz="0" w:space="0" w:color="auto"/>
            <w:bottom w:val="none" w:sz="0" w:space="0" w:color="auto"/>
            <w:right w:val="none" w:sz="0" w:space="0" w:color="auto"/>
          </w:divBdr>
        </w:div>
        <w:div w:id="824509585">
          <w:marLeft w:val="480"/>
          <w:marRight w:val="0"/>
          <w:marTop w:val="0"/>
          <w:marBottom w:val="0"/>
          <w:divBdr>
            <w:top w:val="none" w:sz="0" w:space="0" w:color="auto"/>
            <w:left w:val="none" w:sz="0" w:space="0" w:color="auto"/>
            <w:bottom w:val="none" w:sz="0" w:space="0" w:color="auto"/>
            <w:right w:val="none" w:sz="0" w:space="0" w:color="auto"/>
          </w:divBdr>
        </w:div>
        <w:div w:id="751632820">
          <w:marLeft w:val="480"/>
          <w:marRight w:val="0"/>
          <w:marTop w:val="0"/>
          <w:marBottom w:val="0"/>
          <w:divBdr>
            <w:top w:val="none" w:sz="0" w:space="0" w:color="auto"/>
            <w:left w:val="none" w:sz="0" w:space="0" w:color="auto"/>
            <w:bottom w:val="none" w:sz="0" w:space="0" w:color="auto"/>
            <w:right w:val="none" w:sz="0" w:space="0" w:color="auto"/>
          </w:divBdr>
        </w:div>
        <w:div w:id="1476793413">
          <w:marLeft w:val="480"/>
          <w:marRight w:val="0"/>
          <w:marTop w:val="0"/>
          <w:marBottom w:val="0"/>
          <w:divBdr>
            <w:top w:val="none" w:sz="0" w:space="0" w:color="auto"/>
            <w:left w:val="none" w:sz="0" w:space="0" w:color="auto"/>
            <w:bottom w:val="none" w:sz="0" w:space="0" w:color="auto"/>
            <w:right w:val="none" w:sz="0" w:space="0" w:color="auto"/>
          </w:divBdr>
        </w:div>
        <w:div w:id="1122068303">
          <w:marLeft w:val="480"/>
          <w:marRight w:val="0"/>
          <w:marTop w:val="0"/>
          <w:marBottom w:val="0"/>
          <w:divBdr>
            <w:top w:val="none" w:sz="0" w:space="0" w:color="auto"/>
            <w:left w:val="none" w:sz="0" w:space="0" w:color="auto"/>
            <w:bottom w:val="none" w:sz="0" w:space="0" w:color="auto"/>
            <w:right w:val="none" w:sz="0" w:space="0" w:color="auto"/>
          </w:divBdr>
        </w:div>
        <w:div w:id="110980453">
          <w:marLeft w:val="480"/>
          <w:marRight w:val="0"/>
          <w:marTop w:val="0"/>
          <w:marBottom w:val="0"/>
          <w:divBdr>
            <w:top w:val="none" w:sz="0" w:space="0" w:color="auto"/>
            <w:left w:val="none" w:sz="0" w:space="0" w:color="auto"/>
            <w:bottom w:val="none" w:sz="0" w:space="0" w:color="auto"/>
            <w:right w:val="none" w:sz="0" w:space="0" w:color="auto"/>
          </w:divBdr>
        </w:div>
        <w:div w:id="676275731">
          <w:marLeft w:val="480"/>
          <w:marRight w:val="0"/>
          <w:marTop w:val="0"/>
          <w:marBottom w:val="0"/>
          <w:divBdr>
            <w:top w:val="none" w:sz="0" w:space="0" w:color="auto"/>
            <w:left w:val="none" w:sz="0" w:space="0" w:color="auto"/>
            <w:bottom w:val="none" w:sz="0" w:space="0" w:color="auto"/>
            <w:right w:val="none" w:sz="0" w:space="0" w:color="auto"/>
          </w:divBdr>
        </w:div>
        <w:div w:id="229704530">
          <w:marLeft w:val="480"/>
          <w:marRight w:val="0"/>
          <w:marTop w:val="0"/>
          <w:marBottom w:val="0"/>
          <w:divBdr>
            <w:top w:val="none" w:sz="0" w:space="0" w:color="auto"/>
            <w:left w:val="none" w:sz="0" w:space="0" w:color="auto"/>
            <w:bottom w:val="none" w:sz="0" w:space="0" w:color="auto"/>
            <w:right w:val="none" w:sz="0" w:space="0" w:color="auto"/>
          </w:divBdr>
        </w:div>
        <w:div w:id="1125074651">
          <w:marLeft w:val="480"/>
          <w:marRight w:val="0"/>
          <w:marTop w:val="0"/>
          <w:marBottom w:val="0"/>
          <w:divBdr>
            <w:top w:val="none" w:sz="0" w:space="0" w:color="auto"/>
            <w:left w:val="none" w:sz="0" w:space="0" w:color="auto"/>
            <w:bottom w:val="none" w:sz="0" w:space="0" w:color="auto"/>
            <w:right w:val="none" w:sz="0" w:space="0" w:color="auto"/>
          </w:divBdr>
        </w:div>
        <w:div w:id="1424455577">
          <w:marLeft w:val="480"/>
          <w:marRight w:val="0"/>
          <w:marTop w:val="0"/>
          <w:marBottom w:val="0"/>
          <w:divBdr>
            <w:top w:val="none" w:sz="0" w:space="0" w:color="auto"/>
            <w:left w:val="none" w:sz="0" w:space="0" w:color="auto"/>
            <w:bottom w:val="none" w:sz="0" w:space="0" w:color="auto"/>
            <w:right w:val="none" w:sz="0" w:space="0" w:color="auto"/>
          </w:divBdr>
        </w:div>
        <w:div w:id="501894579">
          <w:marLeft w:val="480"/>
          <w:marRight w:val="0"/>
          <w:marTop w:val="0"/>
          <w:marBottom w:val="0"/>
          <w:divBdr>
            <w:top w:val="none" w:sz="0" w:space="0" w:color="auto"/>
            <w:left w:val="none" w:sz="0" w:space="0" w:color="auto"/>
            <w:bottom w:val="none" w:sz="0" w:space="0" w:color="auto"/>
            <w:right w:val="none" w:sz="0" w:space="0" w:color="auto"/>
          </w:divBdr>
        </w:div>
      </w:divsChild>
    </w:div>
    <w:div w:id="473570279">
      <w:bodyDiv w:val="1"/>
      <w:marLeft w:val="0"/>
      <w:marRight w:val="0"/>
      <w:marTop w:val="0"/>
      <w:marBottom w:val="0"/>
      <w:divBdr>
        <w:top w:val="none" w:sz="0" w:space="0" w:color="auto"/>
        <w:left w:val="none" w:sz="0" w:space="0" w:color="auto"/>
        <w:bottom w:val="none" w:sz="0" w:space="0" w:color="auto"/>
        <w:right w:val="none" w:sz="0" w:space="0" w:color="auto"/>
      </w:divBdr>
    </w:div>
    <w:div w:id="475218444">
      <w:bodyDiv w:val="1"/>
      <w:marLeft w:val="0"/>
      <w:marRight w:val="0"/>
      <w:marTop w:val="0"/>
      <w:marBottom w:val="0"/>
      <w:divBdr>
        <w:top w:val="none" w:sz="0" w:space="0" w:color="auto"/>
        <w:left w:val="none" w:sz="0" w:space="0" w:color="auto"/>
        <w:bottom w:val="none" w:sz="0" w:space="0" w:color="auto"/>
        <w:right w:val="none" w:sz="0" w:space="0" w:color="auto"/>
      </w:divBdr>
    </w:div>
    <w:div w:id="482698332">
      <w:bodyDiv w:val="1"/>
      <w:marLeft w:val="0"/>
      <w:marRight w:val="0"/>
      <w:marTop w:val="0"/>
      <w:marBottom w:val="0"/>
      <w:divBdr>
        <w:top w:val="none" w:sz="0" w:space="0" w:color="auto"/>
        <w:left w:val="none" w:sz="0" w:space="0" w:color="auto"/>
        <w:bottom w:val="none" w:sz="0" w:space="0" w:color="auto"/>
        <w:right w:val="none" w:sz="0" w:space="0" w:color="auto"/>
      </w:divBdr>
    </w:div>
    <w:div w:id="500236384">
      <w:bodyDiv w:val="1"/>
      <w:marLeft w:val="0"/>
      <w:marRight w:val="0"/>
      <w:marTop w:val="0"/>
      <w:marBottom w:val="0"/>
      <w:divBdr>
        <w:top w:val="none" w:sz="0" w:space="0" w:color="auto"/>
        <w:left w:val="none" w:sz="0" w:space="0" w:color="auto"/>
        <w:bottom w:val="none" w:sz="0" w:space="0" w:color="auto"/>
        <w:right w:val="none" w:sz="0" w:space="0" w:color="auto"/>
      </w:divBdr>
      <w:divsChild>
        <w:div w:id="1456874086">
          <w:marLeft w:val="480"/>
          <w:marRight w:val="0"/>
          <w:marTop w:val="0"/>
          <w:marBottom w:val="0"/>
          <w:divBdr>
            <w:top w:val="none" w:sz="0" w:space="0" w:color="auto"/>
            <w:left w:val="none" w:sz="0" w:space="0" w:color="auto"/>
            <w:bottom w:val="none" w:sz="0" w:space="0" w:color="auto"/>
            <w:right w:val="none" w:sz="0" w:space="0" w:color="auto"/>
          </w:divBdr>
        </w:div>
        <w:div w:id="815606749">
          <w:marLeft w:val="480"/>
          <w:marRight w:val="0"/>
          <w:marTop w:val="0"/>
          <w:marBottom w:val="0"/>
          <w:divBdr>
            <w:top w:val="none" w:sz="0" w:space="0" w:color="auto"/>
            <w:left w:val="none" w:sz="0" w:space="0" w:color="auto"/>
            <w:bottom w:val="none" w:sz="0" w:space="0" w:color="auto"/>
            <w:right w:val="none" w:sz="0" w:space="0" w:color="auto"/>
          </w:divBdr>
        </w:div>
        <w:div w:id="1681352914">
          <w:marLeft w:val="480"/>
          <w:marRight w:val="0"/>
          <w:marTop w:val="0"/>
          <w:marBottom w:val="0"/>
          <w:divBdr>
            <w:top w:val="none" w:sz="0" w:space="0" w:color="auto"/>
            <w:left w:val="none" w:sz="0" w:space="0" w:color="auto"/>
            <w:bottom w:val="none" w:sz="0" w:space="0" w:color="auto"/>
            <w:right w:val="none" w:sz="0" w:space="0" w:color="auto"/>
          </w:divBdr>
        </w:div>
        <w:div w:id="1591230395">
          <w:marLeft w:val="480"/>
          <w:marRight w:val="0"/>
          <w:marTop w:val="0"/>
          <w:marBottom w:val="0"/>
          <w:divBdr>
            <w:top w:val="none" w:sz="0" w:space="0" w:color="auto"/>
            <w:left w:val="none" w:sz="0" w:space="0" w:color="auto"/>
            <w:bottom w:val="none" w:sz="0" w:space="0" w:color="auto"/>
            <w:right w:val="none" w:sz="0" w:space="0" w:color="auto"/>
          </w:divBdr>
        </w:div>
      </w:divsChild>
    </w:div>
    <w:div w:id="512115684">
      <w:bodyDiv w:val="1"/>
      <w:marLeft w:val="0"/>
      <w:marRight w:val="0"/>
      <w:marTop w:val="0"/>
      <w:marBottom w:val="0"/>
      <w:divBdr>
        <w:top w:val="none" w:sz="0" w:space="0" w:color="auto"/>
        <w:left w:val="none" w:sz="0" w:space="0" w:color="auto"/>
        <w:bottom w:val="none" w:sz="0" w:space="0" w:color="auto"/>
        <w:right w:val="none" w:sz="0" w:space="0" w:color="auto"/>
      </w:divBdr>
      <w:divsChild>
        <w:div w:id="558327930">
          <w:marLeft w:val="480"/>
          <w:marRight w:val="0"/>
          <w:marTop w:val="0"/>
          <w:marBottom w:val="0"/>
          <w:divBdr>
            <w:top w:val="none" w:sz="0" w:space="0" w:color="auto"/>
            <w:left w:val="none" w:sz="0" w:space="0" w:color="auto"/>
            <w:bottom w:val="none" w:sz="0" w:space="0" w:color="auto"/>
            <w:right w:val="none" w:sz="0" w:space="0" w:color="auto"/>
          </w:divBdr>
        </w:div>
        <w:div w:id="1097213953">
          <w:marLeft w:val="480"/>
          <w:marRight w:val="0"/>
          <w:marTop w:val="0"/>
          <w:marBottom w:val="0"/>
          <w:divBdr>
            <w:top w:val="none" w:sz="0" w:space="0" w:color="auto"/>
            <w:left w:val="none" w:sz="0" w:space="0" w:color="auto"/>
            <w:bottom w:val="none" w:sz="0" w:space="0" w:color="auto"/>
            <w:right w:val="none" w:sz="0" w:space="0" w:color="auto"/>
          </w:divBdr>
        </w:div>
        <w:div w:id="1360739875">
          <w:marLeft w:val="480"/>
          <w:marRight w:val="0"/>
          <w:marTop w:val="0"/>
          <w:marBottom w:val="0"/>
          <w:divBdr>
            <w:top w:val="none" w:sz="0" w:space="0" w:color="auto"/>
            <w:left w:val="none" w:sz="0" w:space="0" w:color="auto"/>
            <w:bottom w:val="none" w:sz="0" w:space="0" w:color="auto"/>
            <w:right w:val="none" w:sz="0" w:space="0" w:color="auto"/>
          </w:divBdr>
        </w:div>
        <w:div w:id="564806159">
          <w:marLeft w:val="480"/>
          <w:marRight w:val="0"/>
          <w:marTop w:val="0"/>
          <w:marBottom w:val="0"/>
          <w:divBdr>
            <w:top w:val="none" w:sz="0" w:space="0" w:color="auto"/>
            <w:left w:val="none" w:sz="0" w:space="0" w:color="auto"/>
            <w:bottom w:val="none" w:sz="0" w:space="0" w:color="auto"/>
            <w:right w:val="none" w:sz="0" w:space="0" w:color="auto"/>
          </w:divBdr>
        </w:div>
        <w:div w:id="1263293660">
          <w:marLeft w:val="480"/>
          <w:marRight w:val="0"/>
          <w:marTop w:val="0"/>
          <w:marBottom w:val="0"/>
          <w:divBdr>
            <w:top w:val="none" w:sz="0" w:space="0" w:color="auto"/>
            <w:left w:val="none" w:sz="0" w:space="0" w:color="auto"/>
            <w:bottom w:val="none" w:sz="0" w:space="0" w:color="auto"/>
            <w:right w:val="none" w:sz="0" w:space="0" w:color="auto"/>
          </w:divBdr>
        </w:div>
        <w:div w:id="853805180">
          <w:marLeft w:val="480"/>
          <w:marRight w:val="0"/>
          <w:marTop w:val="0"/>
          <w:marBottom w:val="0"/>
          <w:divBdr>
            <w:top w:val="none" w:sz="0" w:space="0" w:color="auto"/>
            <w:left w:val="none" w:sz="0" w:space="0" w:color="auto"/>
            <w:bottom w:val="none" w:sz="0" w:space="0" w:color="auto"/>
            <w:right w:val="none" w:sz="0" w:space="0" w:color="auto"/>
          </w:divBdr>
        </w:div>
        <w:div w:id="1307278914">
          <w:marLeft w:val="480"/>
          <w:marRight w:val="0"/>
          <w:marTop w:val="0"/>
          <w:marBottom w:val="0"/>
          <w:divBdr>
            <w:top w:val="none" w:sz="0" w:space="0" w:color="auto"/>
            <w:left w:val="none" w:sz="0" w:space="0" w:color="auto"/>
            <w:bottom w:val="none" w:sz="0" w:space="0" w:color="auto"/>
            <w:right w:val="none" w:sz="0" w:space="0" w:color="auto"/>
          </w:divBdr>
        </w:div>
        <w:div w:id="1406030726">
          <w:marLeft w:val="480"/>
          <w:marRight w:val="0"/>
          <w:marTop w:val="0"/>
          <w:marBottom w:val="0"/>
          <w:divBdr>
            <w:top w:val="none" w:sz="0" w:space="0" w:color="auto"/>
            <w:left w:val="none" w:sz="0" w:space="0" w:color="auto"/>
            <w:bottom w:val="none" w:sz="0" w:space="0" w:color="auto"/>
            <w:right w:val="none" w:sz="0" w:space="0" w:color="auto"/>
          </w:divBdr>
        </w:div>
        <w:div w:id="81340038">
          <w:marLeft w:val="480"/>
          <w:marRight w:val="0"/>
          <w:marTop w:val="0"/>
          <w:marBottom w:val="0"/>
          <w:divBdr>
            <w:top w:val="none" w:sz="0" w:space="0" w:color="auto"/>
            <w:left w:val="none" w:sz="0" w:space="0" w:color="auto"/>
            <w:bottom w:val="none" w:sz="0" w:space="0" w:color="auto"/>
            <w:right w:val="none" w:sz="0" w:space="0" w:color="auto"/>
          </w:divBdr>
        </w:div>
        <w:div w:id="2081827240">
          <w:marLeft w:val="480"/>
          <w:marRight w:val="0"/>
          <w:marTop w:val="0"/>
          <w:marBottom w:val="0"/>
          <w:divBdr>
            <w:top w:val="none" w:sz="0" w:space="0" w:color="auto"/>
            <w:left w:val="none" w:sz="0" w:space="0" w:color="auto"/>
            <w:bottom w:val="none" w:sz="0" w:space="0" w:color="auto"/>
            <w:right w:val="none" w:sz="0" w:space="0" w:color="auto"/>
          </w:divBdr>
        </w:div>
        <w:div w:id="1610044353">
          <w:marLeft w:val="480"/>
          <w:marRight w:val="0"/>
          <w:marTop w:val="0"/>
          <w:marBottom w:val="0"/>
          <w:divBdr>
            <w:top w:val="none" w:sz="0" w:space="0" w:color="auto"/>
            <w:left w:val="none" w:sz="0" w:space="0" w:color="auto"/>
            <w:bottom w:val="none" w:sz="0" w:space="0" w:color="auto"/>
            <w:right w:val="none" w:sz="0" w:space="0" w:color="auto"/>
          </w:divBdr>
        </w:div>
        <w:div w:id="8605242">
          <w:marLeft w:val="480"/>
          <w:marRight w:val="0"/>
          <w:marTop w:val="0"/>
          <w:marBottom w:val="0"/>
          <w:divBdr>
            <w:top w:val="none" w:sz="0" w:space="0" w:color="auto"/>
            <w:left w:val="none" w:sz="0" w:space="0" w:color="auto"/>
            <w:bottom w:val="none" w:sz="0" w:space="0" w:color="auto"/>
            <w:right w:val="none" w:sz="0" w:space="0" w:color="auto"/>
          </w:divBdr>
        </w:div>
        <w:div w:id="680856541">
          <w:marLeft w:val="480"/>
          <w:marRight w:val="0"/>
          <w:marTop w:val="0"/>
          <w:marBottom w:val="0"/>
          <w:divBdr>
            <w:top w:val="none" w:sz="0" w:space="0" w:color="auto"/>
            <w:left w:val="none" w:sz="0" w:space="0" w:color="auto"/>
            <w:bottom w:val="none" w:sz="0" w:space="0" w:color="auto"/>
            <w:right w:val="none" w:sz="0" w:space="0" w:color="auto"/>
          </w:divBdr>
        </w:div>
        <w:div w:id="192498492">
          <w:marLeft w:val="480"/>
          <w:marRight w:val="0"/>
          <w:marTop w:val="0"/>
          <w:marBottom w:val="0"/>
          <w:divBdr>
            <w:top w:val="none" w:sz="0" w:space="0" w:color="auto"/>
            <w:left w:val="none" w:sz="0" w:space="0" w:color="auto"/>
            <w:bottom w:val="none" w:sz="0" w:space="0" w:color="auto"/>
            <w:right w:val="none" w:sz="0" w:space="0" w:color="auto"/>
          </w:divBdr>
        </w:div>
        <w:div w:id="1337223137">
          <w:marLeft w:val="480"/>
          <w:marRight w:val="0"/>
          <w:marTop w:val="0"/>
          <w:marBottom w:val="0"/>
          <w:divBdr>
            <w:top w:val="none" w:sz="0" w:space="0" w:color="auto"/>
            <w:left w:val="none" w:sz="0" w:space="0" w:color="auto"/>
            <w:bottom w:val="none" w:sz="0" w:space="0" w:color="auto"/>
            <w:right w:val="none" w:sz="0" w:space="0" w:color="auto"/>
          </w:divBdr>
        </w:div>
        <w:div w:id="861671234">
          <w:marLeft w:val="480"/>
          <w:marRight w:val="0"/>
          <w:marTop w:val="0"/>
          <w:marBottom w:val="0"/>
          <w:divBdr>
            <w:top w:val="none" w:sz="0" w:space="0" w:color="auto"/>
            <w:left w:val="none" w:sz="0" w:space="0" w:color="auto"/>
            <w:bottom w:val="none" w:sz="0" w:space="0" w:color="auto"/>
            <w:right w:val="none" w:sz="0" w:space="0" w:color="auto"/>
          </w:divBdr>
        </w:div>
        <w:div w:id="24140594">
          <w:marLeft w:val="480"/>
          <w:marRight w:val="0"/>
          <w:marTop w:val="0"/>
          <w:marBottom w:val="0"/>
          <w:divBdr>
            <w:top w:val="none" w:sz="0" w:space="0" w:color="auto"/>
            <w:left w:val="none" w:sz="0" w:space="0" w:color="auto"/>
            <w:bottom w:val="none" w:sz="0" w:space="0" w:color="auto"/>
            <w:right w:val="none" w:sz="0" w:space="0" w:color="auto"/>
          </w:divBdr>
        </w:div>
        <w:div w:id="716781867">
          <w:marLeft w:val="480"/>
          <w:marRight w:val="0"/>
          <w:marTop w:val="0"/>
          <w:marBottom w:val="0"/>
          <w:divBdr>
            <w:top w:val="none" w:sz="0" w:space="0" w:color="auto"/>
            <w:left w:val="none" w:sz="0" w:space="0" w:color="auto"/>
            <w:bottom w:val="none" w:sz="0" w:space="0" w:color="auto"/>
            <w:right w:val="none" w:sz="0" w:space="0" w:color="auto"/>
          </w:divBdr>
        </w:div>
        <w:div w:id="1179196331">
          <w:marLeft w:val="480"/>
          <w:marRight w:val="0"/>
          <w:marTop w:val="0"/>
          <w:marBottom w:val="0"/>
          <w:divBdr>
            <w:top w:val="none" w:sz="0" w:space="0" w:color="auto"/>
            <w:left w:val="none" w:sz="0" w:space="0" w:color="auto"/>
            <w:bottom w:val="none" w:sz="0" w:space="0" w:color="auto"/>
            <w:right w:val="none" w:sz="0" w:space="0" w:color="auto"/>
          </w:divBdr>
        </w:div>
        <w:div w:id="1597976883">
          <w:marLeft w:val="480"/>
          <w:marRight w:val="0"/>
          <w:marTop w:val="0"/>
          <w:marBottom w:val="0"/>
          <w:divBdr>
            <w:top w:val="none" w:sz="0" w:space="0" w:color="auto"/>
            <w:left w:val="none" w:sz="0" w:space="0" w:color="auto"/>
            <w:bottom w:val="none" w:sz="0" w:space="0" w:color="auto"/>
            <w:right w:val="none" w:sz="0" w:space="0" w:color="auto"/>
          </w:divBdr>
        </w:div>
        <w:div w:id="939337406">
          <w:marLeft w:val="480"/>
          <w:marRight w:val="0"/>
          <w:marTop w:val="0"/>
          <w:marBottom w:val="0"/>
          <w:divBdr>
            <w:top w:val="none" w:sz="0" w:space="0" w:color="auto"/>
            <w:left w:val="none" w:sz="0" w:space="0" w:color="auto"/>
            <w:bottom w:val="none" w:sz="0" w:space="0" w:color="auto"/>
            <w:right w:val="none" w:sz="0" w:space="0" w:color="auto"/>
          </w:divBdr>
        </w:div>
        <w:div w:id="842432438">
          <w:marLeft w:val="480"/>
          <w:marRight w:val="0"/>
          <w:marTop w:val="0"/>
          <w:marBottom w:val="0"/>
          <w:divBdr>
            <w:top w:val="none" w:sz="0" w:space="0" w:color="auto"/>
            <w:left w:val="none" w:sz="0" w:space="0" w:color="auto"/>
            <w:bottom w:val="none" w:sz="0" w:space="0" w:color="auto"/>
            <w:right w:val="none" w:sz="0" w:space="0" w:color="auto"/>
          </w:divBdr>
        </w:div>
      </w:divsChild>
    </w:div>
    <w:div w:id="516233280">
      <w:bodyDiv w:val="1"/>
      <w:marLeft w:val="0"/>
      <w:marRight w:val="0"/>
      <w:marTop w:val="0"/>
      <w:marBottom w:val="0"/>
      <w:divBdr>
        <w:top w:val="none" w:sz="0" w:space="0" w:color="auto"/>
        <w:left w:val="none" w:sz="0" w:space="0" w:color="auto"/>
        <w:bottom w:val="none" w:sz="0" w:space="0" w:color="auto"/>
        <w:right w:val="none" w:sz="0" w:space="0" w:color="auto"/>
      </w:divBdr>
    </w:div>
    <w:div w:id="519125507">
      <w:bodyDiv w:val="1"/>
      <w:marLeft w:val="0"/>
      <w:marRight w:val="0"/>
      <w:marTop w:val="0"/>
      <w:marBottom w:val="0"/>
      <w:divBdr>
        <w:top w:val="none" w:sz="0" w:space="0" w:color="auto"/>
        <w:left w:val="none" w:sz="0" w:space="0" w:color="auto"/>
        <w:bottom w:val="none" w:sz="0" w:space="0" w:color="auto"/>
        <w:right w:val="none" w:sz="0" w:space="0" w:color="auto"/>
      </w:divBdr>
    </w:div>
    <w:div w:id="526018041">
      <w:bodyDiv w:val="1"/>
      <w:marLeft w:val="0"/>
      <w:marRight w:val="0"/>
      <w:marTop w:val="0"/>
      <w:marBottom w:val="0"/>
      <w:divBdr>
        <w:top w:val="none" w:sz="0" w:space="0" w:color="auto"/>
        <w:left w:val="none" w:sz="0" w:space="0" w:color="auto"/>
        <w:bottom w:val="none" w:sz="0" w:space="0" w:color="auto"/>
        <w:right w:val="none" w:sz="0" w:space="0" w:color="auto"/>
      </w:divBdr>
      <w:divsChild>
        <w:div w:id="1293248156">
          <w:marLeft w:val="480"/>
          <w:marRight w:val="0"/>
          <w:marTop w:val="0"/>
          <w:marBottom w:val="0"/>
          <w:divBdr>
            <w:top w:val="none" w:sz="0" w:space="0" w:color="auto"/>
            <w:left w:val="none" w:sz="0" w:space="0" w:color="auto"/>
            <w:bottom w:val="none" w:sz="0" w:space="0" w:color="auto"/>
            <w:right w:val="none" w:sz="0" w:space="0" w:color="auto"/>
          </w:divBdr>
        </w:div>
        <w:div w:id="1655794663">
          <w:marLeft w:val="480"/>
          <w:marRight w:val="0"/>
          <w:marTop w:val="0"/>
          <w:marBottom w:val="0"/>
          <w:divBdr>
            <w:top w:val="none" w:sz="0" w:space="0" w:color="auto"/>
            <w:left w:val="none" w:sz="0" w:space="0" w:color="auto"/>
            <w:bottom w:val="none" w:sz="0" w:space="0" w:color="auto"/>
            <w:right w:val="none" w:sz="0" w:space="0" w:color="auto"/>
          </w:divBdr>
        </w:div>
        <w:div w:id="1311905736">
          <w:marLeft w:val="480"/>
          <w:marRight w:val="0"/>
          <w:marTop w:val="0"/>
          <w:marBottom w:val="0"/>
          <w:divBdr>
            <w:top w:val="none" w:sz="0" w:space="0" w:color="auto"/>
            <w:left w:val="none" w:sz="0" w:space="0" w:color="auto"/>
            <w:bottom w:val="none" w:sz="0" w:space="0" w:color="auto"/>
            <w:right w:val="none" w:sz="0" w:space="0" w:color="auto"/>
          </w:divBdr>
        </w:div>
        <w:div w:id="1861312058">
          <w:marLeft w:val="480"/>
          <w:marRight w:val="0"/>
          <w:marTop w:val="0"/>
          <w:marBottom w:val="0"/>
          <w:divBdr>
            <w:top w:val="none" w:sz="0" w:space="0" w:color="auto"/>
            <w:left w:val="none" w:sz="0" w:space="0" w:color="auto"/>
            <w:bottom w:val="none" w:sz="0" w:space="0" w:color="auto"/>
            <w:right w:val="none" w:sz="0" w:space="0" w:color="auto"/>
          </w:divBdr>
        </w:div>
        <w:div w:id="385688656">
          <w:marLeft w:val="480"/>
          <w:marRight w:val="0"/>
          <w:marTop w:val="0"/>
          <w:marBottom w:val="0"/>
          <w:divBdr>
            <w:top w:val="none" w:sz="0" w:space="0" w:color="auto"/>
            <w:left w:val="none" w:sz="0" w:space="0" w:color="auto"/>
            <w:bottom w:val="none" w:sz="0" w:space="0" w:color="auto"/>
            <w:right w:val="none" w:sz="0" w:space="0" w:color="auto"/>
          </w:divBdr>
        </w:div>
        <w:div w:id="78185783">
          <w:marLeft w:val="480"/>
          <w:marRight w:val="0"/>
          <w:marTop w:val="0"/>
          <w:marBottom w:val="0"/>
          <w:divBdr>
            <w:top w:val="none" w:sz="0" w:space="0" w:color="auto"/>
            <w:left w:val="none" w:sz="0" w:space="0" w:color="auto"/>
            <w:bottom w:val="none" w:sz="0" w:space="0" w:color="auto"/>
            <w:right w:val="none" w:sz="0" w:space="0" w:color="auto"/>
          </w:divBdr>
        </w:div>
        <w:div w:id="585119039">
          <w:marLeft w:val="480"/>
          <w:marRight w:val="0"/>
          <w:marTop w:val="0"/>
          <w:marBottom w:val="0"/>
          <w:divBdr>
            <w:top w:val="none" w:sz="0" w:space="0" w:color="auto"/>
            <w:left w:val="none" w:sz="0" w:space="0" w:color="auto"/>
            <w:bottom w:val="none" w:sz="0" w:space="0" w:color="auto"/>
            <w:right w:val="none" w:sz="0" w:space="0" w:color="auto"/>
          </w:divBdr>
        </w:div>
        <w:div w:id="1460683890">
          <w:marLeft w:val="480"/>
          <w:marRight w:val="0"/>
          <w:marTop w:val="0"/>
          <w:marBottom w:val="0"/>
          <w:divBdr>
            <w:top w:val="none" w:sz="0" w:space="0" w:color="auto"/>
            <w:left w:val="none" w:sz="0" w:space="0" w:color="auto"/>
            <w:bottom w:val="none" w:sz="0" w:space="0" w:color="auto"/>
            <w:right w:val="none" w:sz="0" w:space="0" w:color="auto"/>
          </w:divBdr>
        </w:div>
        <w:div w:id="641887827">
          <w:marLeft w:val="480"/>
          <w:marRight w:val="0"/>
          <w:marTop w:val="0"/>
          <w:marBottom w:val="0"/>
          <w:divBdr>
            <w:top w:val="none" w:sz="0" w:space="0" w:color="auto"/>
            <w:left w:val="none" w:sz="0" w:space="0" w:color="auto"/>
            <w:bottom w:val="none" w:sz="0" w:space="0" w:color="auto"/>
            <w:right w:val="none" w:sz="0" w:space="0" w:color="auto"/>
          </w:divBdr>
        </w:div>
        <w:div w:id="1089693550">
          <w:marLeft w:val="480"/>
          <w:marRight w:val="0"/>
          <w:marTop w:val="0"/>
          <w:marBottom w:val="0"/>
          <w:divBdr>
            <w:top w:val="none" w:sz="0" w:space="0" w:color="auto"/>
            <w:left w:val="none" w:sz="0" w:space="0" w:color="auto"/>
            <w:bottom w:val="none" w:sz="0" w:space="0" w:color="auto"/>
            <w:right w:val="none" w:sz="0" w:space="0" w:color="auto"/>
          </w:divBdr>
        </w:div>
        <w:div w:id="1019700788">
          <w:marLeft w:val="480"/>
          <w:marRight w:val="0"/>
          <w:marTop w:val="0"/>
          <w:marBottom w:val="0"/>
          <w:divBdr>
            <w:top w:val="none" w:sz="0" w:space="0" w:color="auto"/>
            <w:left w:val="none" w:sz="0" w:space="0" w:color="auto"/>
            <w:bottom w:val="none" w:sz="0" w:space="0" w:color="auto"/>
            <w:right w:val="none" w:sz="0" w:space="0" w:color="auto"/>
          </w:divBdr>
        </w:div>
        <w:div w:id="2100901785">
          <w:marLeft w:val="480"/>
          <w:marRight w:val="0"/>
          <w:marTop w:val="0"/>
          <w:marBottom w:val="0"/>
          <w:divBdr>
            <w:top w:val="none" w:sz="0" w:space="0" w:color="auto"/>
            <w:left w:val="none" w:sz="0" w:space="0" w:color="auto"/>
            <w:bottom w:val="none" w:sz="0" w:space="0" w:color="auto"/>
            <w:right w:val="none" w:sz="0" w:space="0" w:color="auto"/>
          </w:divBdr>
        </w:div>
        <w:div w:id="1903441364">
          <w:marLeft w:val="480"/>
          <w:marRight w:val="0"/>
          <w:marTop w:val="0"/>
          <w:marBottom w:val="0"/>
          <w:divBdr>
            <w:top w:val="none" w:sz="0" w:space="0" w:color="auto"/>
            <w:left w:val="none" w:sz="0" w:space="0" w:color="auto"/>
            <w:bottom w:val="none" w:sz="0" w:space="0" w:color="auto"/>
            <w:right w:val="none" w:sz="0" w:space="0" w:color="auto"/>
          </w:divBdr>
        </w:div>
        <w:div w:id="454099534">
          <w:marLeft w:val="480"/>
          <w:marRight w:val="0"/>
          <w:marTop w:val="0"/>
          <w:marBottom w:val="0"/>
          <w:divBdr>
            <w:top w:val="none" w:sz="0" w:space="0" w:color="auto"/>
            <w:left w:val="none" w:sz="0" w:space="0" w:color="auto"/>
            <w:bottom w:val="none" w:sz="0" w:space="0" w:color="auto"/>
            <w:right w:val="none" w:sz="0" w:space="0" w:color="auto"/>
          </w:divBdr>
        </w:div>
        <w:div w:id="692347044">
          <w:marLeft w:val="480"/>
          <w:marRight w:val="0"/>
          <w:marTop w:val="0"/>
          <w:marBottom w:val="0"/>
          <w:divBdr>
            <w:top w:val="none" w:sz="0" w:space="0" w:color="auto"/>
            <w:left w:val="none" w:sz="0" w:space="0" w:color="auto"/>
            <w:bottom w:val="none" w:sz="0" w:space="0" w:color="auto"/>
            <w:right w:val="none" w:sz="0" w:space="0" w:color="auto"/>
          </w:divBdr>
        </w:div>
        <w:div w:id="241917017">
          <w:marLeft w:val="480"/>
          <w:marRight w:val="0"/>
          <w:marTop w:val="0"/>
          <w:marBottom w:val="0"/>
          <w:divBdr>
            <w:top w:val="none" w:sz="0" w:space="0" w:color="auto"/>
            <w:left w:val="none" w:sz="0" w:space="0" w:color="auto"/>
            <w:bottom w:val="none" w:sz="0" w:space="0" w:color="auto"/>
            <w:right w:val="none" w:sz="0" w:space="0" w:color="auto"/>
          </w:divBdr>
        </w:div>
        <w:div w:id="1036928690">
          <w:marLeft w:val="480"/>
          <w:marRight w:val="0"/>
          <w:marTop w:val="0"/>
          <w:marBottom w:val="0"/>
          <w:divBdr>
            <w:top w:val="none" w:sz="0" w:space="0" w:color="auto"/>
            <w:left w:val="none" w:sz="0" w:space="0" w:color="auto"/>
            <w:bottom w:val="none" w:sz="0" w:space="0" w:color="auto"/>
            <w:right w:val="none" w:sz="0" w:space="0" w:color="auto"/>
          </w:divBdr>
        </w:div>
        <w:div w:id="1186671169">
          <w:marLeft w:val="480"/>
          <w:marRight w:val="0"/>
          <w:marTop w:val="0"/>
          <w:marBottom w:val="0"/>
          <w:divBdr>
            <w:top w:val="none" w:sz="0" w:space="0" w:color="auto"/>
            <w:left w:val="none" w:sz="0" w:space="0" w:color="auto"/>
            <w:bottom w:val="none" w:sz="0" w:space="0" w:color="auto"/>
            <w:right w:val="none" w:sz="0" w:space="0" w:color="auto"/>
          </w:divBdr>
        </w:div>
        <w:div w:id="2034531084">
          <w:marLeft w:val="480"/>
          <w:marRight w:val="0"/>
          <w:marTop w:val="0"/>
          <w:marBottom w:val="0"/>
          <w:divBdr>
            <w:top w:val="none" w:sz="0" w:space="0" w:color="auto"/>
            <w:left w:val="none" w:sz="0" w:space="0" w:color="auto"/>
            <w:bottom w:val="none" w:sz="0" w:space="0" w:color="auto"/>
            <w:right w:val="none" w:sz="0" w:space="0" w:color="auto"/>
          </w:divBdr>
        </w:div>
        <w:div w:id="307902956">
          <w:marLeft w:val="480"/>
          <w:marRight w:val="0"/>
          <w:marTop w:val="0"/>
          <w:marBottom w:val="0"/>
          <w:divBdr>
            <w:top w:val="none" w:sz="0" w:space="0" w:color="auto"/>
            <w:left w:val="none" w:sz="0" w:space="0" w:color="auto"/>
            <w:bottom w:val="none" w:sz="0" w:space="0" w:color="auto"/>
            <w:right w:val="none" w:sz="0" w:space="0" w:color="auto"/>
          </w:divBdr>
        </w:div>
        <w:div w:id="1685086938">
          <w:marLeft w:val="480"/>
          <w:marRight w:val="0"/>
          <w:marTop w:val="0"/>
          <w:marBottom w:val="0"/>
          <w:divBdr>
            <w:top w:val="none" w:sz="0" w:space="0" w:color="auto"/>
            <w:left w:val="none" w:sz="0" w:space="0" w:color="auto"/>
            <w:bottom w:val="none" w:sz="0" w:space="0" w:color="auto"/>
            <w:right w:val="none" w:sz="0" w:space="0" w:color="auto"/>
          </w:divBdr>
        </w:div>
        <w:div w:id="475026436">
          <w:marLeft w:val="480"/>
          <w:marRight w:val="0"/>
          <w:marTop w:val="0"/>
          <w:marBottom w:val="0"/>
          <w:divBdr>
            <w:top w:val="none" w:sz="0" w:space="0" w:color="auto"/>
            <w:left w:val="none" w:sz="0" w:space="0" w:color="auto"/>
            <w:bottom w:val="none" w:sz="0" w:space="0" w:color="auto"/>
            <w:right w:val="none" w:sz="0" w:space="0" w:color="auto"/>
          </w:divBdr>
        </w:div>
      </w:divsChild>
    </w:div>
    <w:div w:id="539825408">
      <w:bodyDiv w:val="1"/>
      <w:marLeft w:val="0"/>
      <w:marRight w:val="0"/>
      <w:marTop w:val="0"/>
      <w:marBottom w:val="0"/>
      <w:divBdr>
        <w:top w:val="none" w:sz="0" w:space="0" w:color="auto"/>
        <w:left w:val="none" w:sz="0" w:space="0" w:color="auto"/>
        <w:bottom w:val="none" w:sz="0" w:space="0" w:color="auto"/>
        <w:right w:val="none" w:sz="0" w:space="0" w:color="auto"/>
      </w:divBdr>
    </w:div>
    <w:div w:id="567419322">
      <w:bodyDiv w:val="1"/>
      <w:marLeft w:val="0"/>
      <w:marRight w:val="0"/>
      <w:marTop w:val="0"/>
      <w:marBottom w:val="0"/>
      <w:divBdr>
        <w:top w:val="none" w:sz="0" w:space="0" w:color="auto"/>
        <w:left w:val="none" w:sz="0" w:space="0" w:color="auto"/>
        <w:bottom w:val="none" w:sz="0" w:space="0" w:color="auto"/>
        <w:right w:val="none" w:sz="0" w:space="0" w:color="auto"/>
      </w:divBdr>
    </w:div>
    <w:div w:id="583220011">
      <w:bodyDiv w:val="1"/>
      <w:marLeft w:val="0"/>
      <w:marRight w:val="0"/>
      <w:marTop w:val="0"/>
      <w:marBottom w:val="0"/>
      <w:divBdr>
        <w:top w:val="none" w:sz="0" w:space="0" w:color="auto"/>
        <w:left w:val="none" w:sz="0" w:space="0" w:color="auto"/>
        <w:bottom w:val="none" w:sz="0" w:space="0" w:color="auto"/>
        <w:right w:val="none" w:sz="0" w:space="0" w:color="auto"/>
      </w:divBdr>
    </w:div>
    <w:div w:id="594552489">
      <w:bodyDiv w:val="1"/>
      <w:marLeft w:val="0"/>
      <w:marRight w:val="0"/>
      <w:marTop w:val="0"/>
      <w:marBottom w:val="0"/>
      <w:divBdr>
        <w:top w:val="none" w:sz="0" w:space="0" w:color="auto"/>
        <w:left w:val="none" w:sz="0" w:space="0" w:color="auto"/>
        <w:bottom w:val="none" w:sz="0" w:space="0" w:color="auto"/>
        <w:right w:val="none" w:sz="0" w:space="0" w:color="auto"/>
      </w:divBdr>
    </w:div>
    <w:div w:id="597566531">
      <w:bodyDiv w:val="1"/>
      <w:marLeft w:val="0"/>
      <w:marRight w:val="0"/>
      <w:marTop w:val="0"/>
      <w:marBottom w:val="0"/>
      <w:divBdr>
        <w:top w:val="none" w:sz="0" w:space="0" w:color="auto"/>
        <w:left w:val="none" w:sz="0" w:space="0" w:color="auto"/>
        <w:bottom w:val="none" w:sz="0" w:space="0" w:color="auto"/>
        <w:right w:val="none" w:sz="0" w:space="0" w:color="auto"/>
      </w:divBdr>
    </w:div>
    <w:div w:id="607782527">
      <w:bodyDiv w:val="1"/>
      <w:marLeft w:val="0"/>
      <w:marRight w:val="0"/>
      <w:marTop w:val="0"/>
      <w:marBottom w:val="0"/>
      <w:divBdr>
        <w:top w:val="none" w:sz="0" w:space="0" w:color="auto"/>
        <w:left w:val="none" w:sz="0" w:space="0" w:color="auto"/>
        <w:bottom w:val="none" w:sz="0" w:space="0" w:color="auto"/>
        <w:right w:val="none" w:sz="0" w:space="0" w:color="auto"/>
      </w:divBdr>
      <w:divsChild>
        <w:div w:id="1685092477">
          <w:marLeft w:val="480"/>
          <w:marRight w:val="0"/>
          <w:marTop w:val="0"/>
          <w:marBottom w:val="0"/>
          <w:divBdr>
            <w:top w:val="none" w:sz="0" w:space="0" w:color="auto"/>
            <w:left w:val="none" w:sz="0" w:space="0" w:color="auto"/>
            <w:bottom w:val="none" w:sz="0" w:space="0" w:color="auto"/>
            <w:right w:val="none" w:sz="0" w:space="0" w:color="auto"/>
          </w:divBdr>
        </w:div>
        <w:div w:id="2055351511">
          <w:marLeft w:val="480"/>
          <w:marRight w:val="0"/>
          <w:marTop w:val="0"/>
          <w:marBottom w:val="0"/>
          <w:divBdr>
            <w:top w:val="none" w:sz="0" w:space="0" w:color="auto"/>
            <w:left w:val="none" w:sz="0" w:space="0" w:color="auto"/>
            <w:bottom w:val="none" w:sz="0" w:space="0" w:color="auto"/>
            <w:right w:val="none" w:sz="0" w:space="0" w:color="auto"/>
          </w:divBdr>
        </w:div>
        <w:div w:id="196086665">
          <w:marLeft w:val="480"/>
          <w:marRight w:val="0"/>
          <w:marTop w:val="0"/>
          <w:marBottom w:val="0"/>
          <w:divBdr>
            <w:top w:val="none" w:sz="0" w:space="0" w:color="auto"/>
            <w:left w:val="none" w:sz="0" w:space="0" w:color="auto"/>
            <w:bottom w:val="none" w:sz="0" w:space="0" w:color="auto"/>
            <w:right w:val="none" w:sz="0" w:space="0" w:color="auto"/>
          </w:divBdr>
        </w:div>
        <w:div w:id="1760902732">
          <w:marLeft w:val="480"/>
          <w:marRight w:val="0"/>
          <w:marTop w:val="0"/>
          <w:marBottom w:val="0"/>
          <w:divBdr>
            <w:top w:val="none" w:sz="0" w:space="0" w:color="auto"/>
            <w:left w:val="none" w:sz="0" w:space="0" w:color="auto"/>
            <w:bottom w:val="none" w:sz="0" w:space="0" w:color="auto"/>
            <w:right w:val="none" w:sz="0" w:space="0" w:color="auto"/>
          </w:divBdr>
        </w:div>
        <w:div w:id="1994721077">
          <w:marLeft w:val="480"/>
          <w:marRight w:val="0"/>
          <w:marTop w:val="0"/>
          <w:marBottom w:val="0"/>
          <w:divBdr>
            <w:top w:val="none" w:sz="0" w:space="0" w:color="auto"/>
            <w:left w:val="none" w:sz="0" w:space="0" w:color="auto"/>
            <w:bottom w:val="none" w:sz="0" w:space="0" w:color="auto"/>
            <w:right w:val="none" w:sz="0" w:space="0" w:color="auto"/>
          </w:divBdr>
        </w:div>
        <w:div w:id="1453859995">
          <w:marLeft w:val="480"/>
          <w:marRight w:val="0"/>
          <w:marTop w:val="0"/>
          <w:marBottom w:val="0"/>
          <w:divBdr>
            <w:top w:val="none" w:sz="0" w:space="0" w:color="auto"/>
            <w:left w:val="none" w:sz="0" w:space="0" w:color="auto"/>
            <w:bottom w:val="none" w:sz="0" w:space="0" w:color="auto"/>
            <w:right w:val="none" w:sz="0" w:space="0" w:color="auto"/>
          </w:divBdr>
        </w:div>
        <w:div w:id="814688094">
          <w:marLeft w:val="480"/>
          <w:marRight w:val="0"/>
          <w:marTop w:val="0"/>
          <w:marBottom w:val="0"/>
          <w:divBdr>
            <w:top w:val="none" w:sz="0" w:space="0" w:color="auto"/>
            <w:left w:val="none" w:sz="0" w:space="0" w:color="auto"/>
            <w:bottom w:val="none" w:sz="0" w:space="0" w:color="auto"/>
            <w:right w:val="none" w:sz="0" w:space="0" w:color="auto"/>
          </w:divBdr>
        </w:div>
        <w:div w:id="67845451">
          <w:marLeft w:val="480"/>
          <w:marRight w:val="0"/>
          <w:marTop w:val="0"/>
          <w:marBottom w:val="0"/>
          <w:divBdr>
            <w:top w:val="none" w:sz="0" w:space="0" w:color="auto"/>
            <w:left w:val="none" w:sz="0" w:space="0" w:color="auto"/>
            <w:bottom w:val="none" w:sz="0" w:space="0" w:color="auto"/>
            <w:right w:val="none" w:sz="0" w:space="0" w:color="auto"/>
          </w:divBdr>
        </w:div>
        <w:div w:id="244998726">
          <w:marLeft w:val="480"/>
          <w:marRight w:val="0"/>
          <w:marTop w:val="0"/>
          <w:marBottom w:val="0"/>
          <w:divBdr>
            <w:top w:val="none" w:sz="0" w:space="0" w:color="auto"/>
            <w:left w:val="none" w:sz="0" w:space="0" w:color="auto"/>
            <w:bottom w:val="none" w:sz="0" w:space="0" w:color="auto"/>
            <w:right w:val="none" w:sz="0" w:space="0" w:color="auto"/>
          </w:divBdr>
        </w:div>
        <w:div w:id="700396907">
          <w:marLeft w:val="480"/>
          <w:marRight w:val="0"/>
          <w:marTop w:val="0"/>
          <w:marBottom w:val="0"/>
          <w:divBdr>
            <w:top w:val="none" w:sz="0" w:space="0" w:color="auto"/>
            <w:left w:val="none" w:sz="0" w:space="0" w:color="auto"/>
            <w:bottom w:val="none" w:sz="0" w:space="0" w:color="auto"/>
            <w:right w:val="none" w:sz="0" w:space="0" w:color="auto"/>
          </w:divBdr>
        </w:div>
        <w:div w:id="2142183921">
          <w:marLeft w:val="480"/>
          <w:marRight w:val="0"/>
          <w:marTop w:val="0"/>
          <w:marBottom w:val="0"/>
          <w:divBdr>
            <w:top w:val="none" w:sz="0" w:space="0" w:color="auto"/>
            <w:left w:val="none" w:sz="0" w:space="0" w:color="auto"/>
            <w:bottom w:val="none" w:sz="0" w:space="0" w:color="auto"/>
            <w:right w:val="none" w:sz="0" w:space="0" w:color="auto"/>
          </w:divBdr>
        </w:div>
        <w:div w:id="795442029">
          <w:marLeft w:val="480"/>
          <w:marRight w:val="0"/>
          <w:marTop w:val="0"/>
          <w:marBottom w:val="0"/>
          <w:divBdr>
            <w:top w:val="none" w:sz="0" w:space="0" w:color="auto"/>
            <w:left w:val="none" w:sz="0" w:space="0" w:color="auto"/>
            <w:bottom w:val="none" w:sz="0" w:space="0" w:color="auto"/>
            <w:right w:val="none" w:sz="0" w:space="0" w:color="auto"/>
          </w:divBdr>
        </w:div>
        <w:div w:id="885069554">
          <w:marLeft w:val="480"/>
          <w:marRight w:val="0"/>
          <w:marTop w:val="0"/>
          <w:marBottom w:val="0"/>
          <w:divBdr>
            <w:top w:val="none" w:sz="0" w:space="0" w:color="auto"/>
            <w:left w:val="none" w:sz="0" w:space="0" w:color="auto"/>
            <w:bottom w:val="none" w:sz="0" w:space="0" w:color="auto"/>
            <w:right w:val="none" w:sz="0" w:space="0" w:color="auto"/>
          </w:divBdr>
        </w:div>
        <w:div w:id="119030587">
          <w:marLeft w:val="480"/>
          <w:marRight w:val="0"/>
          <w:marTop w:val="0"/>
          <w:marBottom w:val="0"/>
          <w:divBdr>
            <w:top w:val="none" w:sz="0" w:space="0" w:color="auto"/>
            <w:left w:val="none" w:sz="0" w:space="0" w:color="auto"/>
            <w:bottom w:val="none" w:sz="0" w:space="0" w:color="auto"/>
            <w:right w:val="none" w:sz="0" w:space="0" w:color="auto"/>
          </w:divBdr>
        </w:div>
        <w:div w:id="365061341">
          <w:marLeft w:val="480"/>
          <w:marRight w:val="0"/>
          <w:marTop w:val="0"/>
          <w:marBottom w:val="0"/>
          <w:divBdr>
            <w:top w:val="none" w:sz="0" w:space="0" w:color="auto"/>
            <w:left w:val="none" w:sz="0" w:space="0" w:color="auto"/>
            <w:bottom w:val="none" w:sz="0" w:space="0" w:color="auto"/>
            <w:right w:val="none" w:sz="0" w:space="0" w:color="auto"/>
          </w:divBdr>
        </w:div>
        <w:div w:id="1131484718">
          <w:marLeft w:val="480"/>
          <w:marRight w:val="0"/>
          <w:marTop w:val="0"/>
          <w:marBottom w:val="0"/>
          <w:divBdr>
            <w:top w:val="none" w:sz="0" w:space="0" w:color="auto"/>
            <w:left w:val="none" w:sz="0" w:space="0" w:color="auto"/>
            <w:bottom w:val="none" w:sz="0" w:space="0" w:color="auto"/>
            <w:right w:val="none" w:sz="0" w:space="0" w:color="auto"/>
          </w:divBdr>
        </w:div>
        <w:div w:id="294796187">
          <w:marLeft w:val="480"/>
          <w:marRight w:val="0"/>
          <w:marTop w:val="0"/>
          <w:marBottom w:val="0"/>
          <w:divBdr>
            <w:top w:val="none" w:sz="0" w:space="0" w:color="auto"/>
            <w:left w:val="none" w:sz="0" w:space="0" w:color="auto"/>
            <w:bottom w:val="none" w:sz="0" w:space="0" w:color="auto"/>
            <w:right w:val="none" w:sz="0" w:space="0" w:color="auto"/>
          </w:divBdr>
        </w:div>
        <w:div w:id="1294142694">
          <w:marLeft w:val="480"/>
          <w:marRight w:val="0"/>
          <w:marTop w:val="0"/>
          <w:marBottom w:val="0"/>
          <w:divBdr>
            <w:top w:val="none" w:sz="0" w:space="0" w:color="auto"/>
            <w:left w:val="none" w:sz="0" w:space="0" w:color="auto"/>
            <w:bottom w:val="none" w:sz="0" w:space="0" w:color="auto"/>
            <w:right w:val="none" w:sz="0" w:space="0" w:color="auto"/>
          </w:divBdr>
        </w:div>
        <w:div w:id="1642534297">
          <w:marLeft w:val="480"/>
          <w:marRight w:val="0"/>
          <w:marTop w:val="0"/>
          <w:marBottom w:val="0"/>
          <w:divBdr>
            <w:top w:val="none" w:sz="0" w:space="0" w:color="auto"/>
            <w:left w:val="none" w:sz="0" w:space="0" w:color="auto"/>
            <w:bottom w:val="none" w:sz="0" w:space="0" w:color="auto"/>
            <w:right w:val="none" w:sz="0" w:space="0" w:color="auto"/>
          </w:divBdr>
        </w:div>
        <w:div w:id="1674645073">
          <w:marLeft w:val="480"/>
          <w:marRight w:val="0"/>
          <w:marTop w:val="0"/>
          <w:marBottom w:val="0"/>
          <w:divBdr>
            <w:top w:val="none" w:sz="0" w:space="0" w:color="auto"/>
            <w:left w:val="none" w:sz="0" w:space="0" w:color="auto"/>
            <w:bottom w:val="none" w:sz="0" w:space="0" w:color="auto"/>
            <w:right w:val="none" w:sz="0" w:space="0" w:color="auto"/>
          </w:divBdr>
        </w:div>
      </w:divsChild>
    </w:div>
    <w:div w:id="621155613">
      <w:bodyDiv w:val="1"/>
      <w:marLeft w:val="0"/>
      <w:marRight w:val="0"/>
      <w:marTop w:val="0"/>
      <w:marBottom w:val="0"/>
      <w:divBdr>
        <w:top w:val="none" w:sz="0" w:space="0" w:color="auto"/>
        <w:left w:val="none" w:sz="0" w:space="0" w:color="auto"/>
        <w:bottom w:val="none" w:sz="0" w:space="0" w:color="auto"/>
        <w:right w:val="none" w:sz="0" w:space="0" w:color="auto"/>
      </w:divBdr>
    </w:div>
    <w:div w:id="628439178">
      <w:bodyDiv w:val="1"/>
      <w:marLeft w:val="0"/>
      <w:marRight w:val="0"/>
      <w:marTop w:val="0"/>
      <w:marBottom w:val="0"/>
      <w:divBdr>
        <w:top w:val="none" w:sz="0" w:space="0" w:color="auto"/>
        <w:left w:val="none" w:sz="0" w:space="0" w:color="auto"/>
        <w:bottom w:val="none" w:sz="0" w:space="0" w:color="auto"/>
        <w:right w:val="none" w:sz="0" w:space="0" w:color="auto"/>
      </w:divBdr>
    </w:div>
    <w:div w:id="658970305">
      <w:bodyDiv w:val="1"/>
      <w:marLeft w:val="0"/>
      <w:marRight w:val="0"/>
      <w:marTop w:val="0"/>
      <w:marBottom w:val="0"/>
      <w:divBdr>
        <w:top w:val="none" w:sz="0" w:space="0" w:color="auto"/>
        <w:left w:val="none" w:sz="0" w:space="0" w:color="auto"/>
        <w:bottom w:val="none" w:sz="0" w:space="0" w:color="auto"/>
        <w:right w:val="none" w:sz="0" w:space="0" w:color="auto"/>
      </w:divBdr>
    </w:div>
    <w:div w:id="676730027">
      <w:bodyDiv w:val="1"/>
      <w:marLeft w:val="0"/>
      <w:marRight w:val="0"/>
      <w:marTop w:val="0"/>
      <w:marBottom w:val="0"/>
      <w:divBdr>
        <w:top w:val="none" w:sz="0" w:space="0" w:color="auto"/>
        <w:left w:val="none" w:sz="0" w:space="0" w:color="auto"/>
        <w:bottom w:val="none" w:sz="0" w:space="0" w:color="auto"/>
        <w:right w:val="none" w:sz="0" w:space="0" w:color="auto"/>
      </w:divBdr>
    </w:div>
    <w:div w:id="679703455">
      <w:bodyDiv w:val="1"/>
      <w:marLeft w:val="0"/>
      <w:marRight w:val="0"/>
      <w:marTop w:val="0"/>
      <w:marBottom w:val="0"/>
      <w:divBdr>
        <w:top w:val="none" w:sz="0" w:space="0" w:color="auto"/>
        <w:left w:val="none" w:sz="0" w:space="0" w:color="auto"/>
        <w:bottom w:val="none" w:sz="0" w:space="0" w:color="auto"/>
        <w:right w:val="none" w:sz="0" w:space="0" w:color="auto"/>
      </w:divBdr>
    </w:div>
    <w:div w:id="687683465">
      <w:bodyDiv w:val="1"/>
      <w:marLeft w:val="0"/>
      <w:marRight w:val="0"/>
      <w:marTop w:val="0"/>
      <w:marBottom w:val="0"/>
      <w:divBdr>
        <w:top w:val="none" w:sz="0" w:space="0" w:color="auto"/>
        <w:left w:val="none" w:sz="0" w:space="0" w:color="auto"/>
        <w:bottom w:val="none" w:sz="0" w:space="0" w:color="auto"/>
        <w:right w:val="none" w:sz="0" w:space="0" w:color="auto"/>
      </w:divBdr>
      <w:divsChild>
        <w:div w:id="716314939">
          <w:marLeft w:val="480"/>
          <w:marRight w:val="0"/>
          <w:marTop w:val="0"/>
          <w:marBottom w:val="0"/>
          <w:divBdr>
            <w:top w:val="none" w:sz="0" w:space="0" w:color="auto"/>
            <w:left w:val="none" w:sz="0" w:space="0" w:color="auto"/>
            <w:bottom w:val="none" w:sz="0" w:space="0" w:color="auto"/>
            <w:right w:val="none" w:sz="0" w:space="0" w:color="auto"/>
          </w:divBdr>
        </w:div>
        <w:div w:id="813254223">
          <w:marLeft w:val="480"/>
          <w:marRight w:val="0"/>
          <w:marTop w:val="0"/>
          <w:marBottom w:val="0"/>
          <w:divBdr>
            <w:top w:val="none" w:sz="0" w:space="0" w:color="auto"/>
            <w:left w:val="none" w:sz="0" w:space="0" w:color="auto"/>
            <w:bottom w:val="none" w:sz="0" w:space="0" w:color="auto"/>
            <w:right w:val="none" w:sz="0" w:space="0" w:color="auto"/>
          </w:divBdr>
        </w:div>
        <w:div w:id="916280683">
          <w:marLeft w:val="480"/>
          <w:marRight w:val="0"/>
          <w:marTop w:val="0"/>
          <w:marBottom w:val="0"/>
          <w:divBdr>
            <w:top w:val="none" w:sz="0" w:space="0" w:color="auto"/>
            <w:left w:val="none" w:sz="0" w:space="0" w:color="auto"/>
            <w:bottom w:val="none" w:sz="0" w:space="0" w:color="auto"/>
            <w:right w:val="none" w:sz="0" w:space="0" w:color="auto"/>
          </w:divBdr>
        </w:div>
        <w:div w:id="1070688886">
          <w:marLeft w:val="480"/>
          <w:marRight w:val="0"/>
          <w:marTop w:val="0"/>
          <w:marBottom w:val="0"/>
          <w:divBdr>
            <w:top w:val="none" w:sz="0" w:space="0" w:color="auto"/>
            <w:left w:val="none" w:sz="0" w:space="0" w:color="auto"/>
            <w:bottom w:val="none" w:sz="0" w:space="0" w:color="auto"/>
            <w:right w:val="none" w:sz="0" w:space="0" w:color="auto"/>
          </w:divBdr>
        </w:div>
        <w:div w:id="748229828">
          <w:marLeft w:val="480"/>
          <w:marRight w:val="0"/>
          <w:marTop w:val="0"/>
          <w:marBottom w:val="0"/>
          <w:divBdr>
            <w:top w:val="none" w:sz="0" w:space="0" w:color="auto"/>
            <w:left w:val="none" w:sz="0" w:space="0" w:color="auto"/>
            <w:bottom w:val="none" w:sz="0" w:space="0" w:color="auto"/>
            <w:right w:val="none" w:sz="0" w:space="0" w:color="auto"/>
          </w:divBdr>
        </w:div>
        <w:div w:id="336856223">
          <w:marLeft w:val="480"/>
          <w:marRight w:val="0"/>
          <w:marTop w:val="0"/>
          <w:marBottom w:val="0"/>
          <w:divBdr>
            <w:top w:val="none" w:sz="0" w:space="0" w:color="auto"/>
            <w:left w:val="none" w:sz="0" w:space="0" w:color="auto"/>
            <w:bottom w:val="none" w:sz="0" w:space="0" w:color="auto"/>
            <w:right w:val="none" w:sz="0" w:space="0" w:color="auto"/>
          </w:divBdr>
        </w:div>
        <w:div w:id="2117476191">
          <w:marLeft w:val="480"/>
          <w:marRight w:val="0"/>
          <w:marTop w:val="0"/>
          <w:marBottom w:val="0"/>
          <w:divBdr>
            <w:top w:val="none" w:sz="0" w:space="0" w:color="auto"/>
            <w:left w:val="none" w:sz="0" w:space="0" w:color="auto"/>
            <w:bottom w:val="none" w:sz="0" w:space="0" w:color="auto"/>
            <w:right w:val="none" w:sz="0" w:space="0" w:color="auto"/>
          </w:divBdr>
        </w:div>
        <w:div w:id="1232421565">
          <w:marLeft w:val="480"/>
          <w:marRight w:val="0"/>
          <w:marTop w:val="0"/>
          <w:marBottom w:val="0"/>
          <w:divBdr>
            <w:top w:val="none" w:sz="0" w:space="0" w:color="auto"/>
            <w:left w:val="none" w:sz="0" w:space="0" w:color="auto"/>
            <w:bottom w:val="none" w:sz="0" w:space="0" w:color="auto"/>
            <w:right w:val="none" w:sz="0" w:space="0" w:color="auto"/>
          </w:divBdr>
        </w:div>
        <w:div w:id="1741634907">
          <w:marLeft w:val="480"/>
          <w:marRight w:val="0"/>
          <w:marTop w:val="0"/>
          <w:marBottom w:val="0"/>
          <w:divBdr>
            <w:top w:val="none" w:sz="0" w:space="0" w:color="auto"/>
            <w:left w:val="none" w:sz="0" w:space="0" w:color="auto"/>
            <w:bottom w:val="none" w:sz="0" w:space="0" w:color="auto"/>
            <w:right w:val="none" w:sz="0" w:space="0" w:color="auto"/>
          </w:divBdr>
        </w:div>
        <w:div w:id="1642885441">
          <w:marLeft w:val="480"/>
          <w:marRight w:val="0"/>
          <w:marTop w:val="0"/>
          <w:marBottom w:val="0"/>
          <w:divBdr>
            <w:top w:val="none" w:sz="0" w:space="0" w:color="auto"/>
            <w:left w:val="none" w:sz="0" w:space="0" w:color="auto"/>
            <w:bottom w:val="none" w:sz="0" w:space="0" w:color="auto"/>
            <w:right w:val="none" w:sz="0" w:space="0" w:color="auto"/>
          </w:divBdr>
        </w:div>
        <w:div w:id="1370640383">
          <w:marLeft w:val="480"/>
          <w:marRight w:val="0"/>
          <w:marTop w:val="0"/>
          <w:marBottom w:val="0"/>
          <w:divBdr>
            <w:top w:val="none" w:sz="0" w:space="0" w:color="auto"/>
            <w:left w:val="none" w:sz="0" w:space="0" w:color="auto"/>
            <w:bottom w:val="none" w:sz="0" w:space="0" w:color="auto"/>
            <w:right w:val="none" w:sz="0" w:space="0" w:color="auto"/>
          </w:divBdr>
        </w:div>
        <w:div w:id="1857309248">
          <w:marLeft w:val="480"/>
          <w:marRight w:val="0"/>
          <w:marTop w:val="0"/>
          <w:marBottom w:val="0"/>
          <w:divBdr>
            <w:top w:val="none" w:sz="0" w:space="0" w:color="auto"/>
            <w:left w:val="none" w:sz="0" w:space="0" w:color="auto"/>
            <w:bottom w:val="none" w:sz="0" w:space="0" w:color="auto"/>
            <w:right w:val="none" w:sz="0" w:space="0" w:color="auto"/>
          </w:divBdr>
        </w:div>
        <w:div w:id="138770422">
          <w:marLeft w:val="480"/>
          <w:marRight w:val="0"/>
          <w:marTop w:val="0"/>
          <w:marBottom w:val="0"/>
          <w:divBdr>
            <w:top w:val="none" w:sz="0" w:space="0" w:color="auto"/>
            <w:left w:val="none" w:sz="0" w:space="0" w:color="auto"/>
            <w:bottom w:val="none" w:sz="0" w:space="0" w:color="auto"/>
            <w:right w:val="none" w:sz="0" w:space="0" w:color="auto"/>
          </w:divBdr>
        </w:div>
        <w:div w:id="435102561">
          <w:marLeft w:val="480"/>
          <w:marRight w:val="0"/>
          <w:marTop w:val="0"/>
          <w:marBottom w:val="0"/>
          <w:divBdr>
            <w:top w:val="none" w:sz="0" w:space="0" w:color="auto"/>
            <w:left w:val="none" w:sz="0" w:space="0" w:color="auto"/>
            <w:bottom w:val="none" w:sz="0" w:space="0" w:color="auto"/>
            <w:right w:val="none" w:sz="0" w:space="0" w:color="auto"/>
          </w:divBdr>
        </w:div>
        <w:div w:id="366107607">
          <w:marLeft w:val="480"/>
          <w:marRight w:val="0"/>
          <w:marTop w:val="0"/>
          <w:marBottom w:val="0"/>
          <w:divBdr>
            <w:top w:val="none" w:sz="0" w:space="0" w:color="auto"/>
            <w:left w:val="none" w:sz="0" w:space="0" w:color="auto"/>
            <w:bottom w:val="none" w:sz="0" w:space="0" w:color="auto"/>
            <w:right w:val="none" w:sz="0" w:space="0" w:color="auto"/>
          </w:divBdr>
        </w:div>
        <w:div w:id="1822383810">
          <w:marLeft w:val="480"/>
          <w:marRight w:val="0"/>
          <w:marTop w:val="0"/>
          <w:marBottom w:val="0"/>
          <w:divBdr>
            <w:top w:val="none" w:sz="0" w:space="0" w:color="auto"/>
            <w:left w:val="none" w:sz="0" w:space="0" w:color="auto"/>
            <w:bottom w:val="none" w:sz="0" w:space="0" w:color="auto"/>
            <w:right w:val="none" w:sz="0" w:space="0" w:color="auto"/>
          </w:divBdr>
        </w:div>
        <w:div w:id="32966602">
          <w:marLeft w:val="480"/>
          <w:marRight w:val="0"/>
          <w:marTop w:val="0"/>
          <w:marBottom w:val="0"/>
          <w:divBdr>
            <w:top w:val="none" w:sz="0" w:space="0" w:color="auto"/>
            <w:left w:val="none" w:sz="0" w:space="0" w:color="auto"/>
            <w:bottom w:val="none" w:sz="0" w:space="0" w:color="auto"/>
            <w:right w:val="none" w:sz="0" w:space="0" w:color="auto"/>
          </w:divBdr>
        </w:div>
        <w:div w:id="1806853032">
          <w:marLeft w:val="480"/>
          <w:marRight w:val="0"/>
          <w:marTop w:val="0"/>
          <w:marBottom w:val="0"/>
          <w:divBdr>
            <w:top w:val="none" w:sz="0" w:space="0" w:color="auto"/>
            <w:left w:val="none" w:sz="0" w:space="0" w:color="auto"/>
            <w:bottom w:val="none" w:sz="0" w:space="0" w:color="auto"/>
            <w:right w:val="none" w:sz="0" w:space="0" w:color="auto"/>
          </w:divBdr>
        </w:div>
        <w:div w:id="1300375558">
          <w:marLeft w:val="480"/>
          <w:marRight w:val="0"/>
          <w:marTop w:val="0"/>
          <w:marBottom w:val="0"/>
          <w:divBdr>
            <w:top w:val="none" w:sz="0" w:space="0" w:color="auto"/>
            <w:left w:val="none" w:sz="0" w:space="0" w:color="auto"/>
            <w:bottom w:val="none" w:sz="0" w:space="0" w:color="auto"/>
            <w:right w:val="none" w:sz="0" w:space="0" w:color="auto"/>
          </w:divBdr>
        </w:div>
        <w:div w:id="1732196346">
          <w:marLeft w:val="480"/>
          <w:marRight w:val="0"/>
          <w:marTop w:val="0"/>
          <w:marBottom w:val="0"/>
          <w:divBdr>
            <w:top w:val="none" w:sz="0" w:space="0" w:color="auto"/>
            <w:left w:val="none" w:sz="0" w:space="0" w:color="auto"/>
            <w:bottom w:val="none" w:sz="0" w:space="0" w:color="auto"/>
            <w:right w:val="none" w:sz="0" w:space="0" w:color="auto"/>
          </w:divBdr>
        </w:div>
        <w:div w:id="1581981592">
          <w:marLeft w:val="480"/>
          <w:marRight w:val="0"/>
          <w:marTop w:val="0"/>
          <w:marBottom w:val="0"/>
          <w:divBdr>
            <w:top w:val="none" w:sz="0" w:space="0" w:color="auto"/>
            <w:left w:val="none" w:sz="0" w:space="0" w:color="auto"/>
            <w:bottom w:val="none" w:sz="0" w:space="0" w:color="auto"/>
            <w:right w:val="none" w:sz="0" w:space="0" w:color="auto"/>
          </w:divBdr>
        </w:div>
        <w:div w:id="254285161">
          <w:marLeft w:val="480"/>
          <w:marRight w:val="0"/>
          <w:marTop w:val="0"/>
          <w:marBottom w:val="0"/>
          <w:divBdr>
            <w:top w:val="none" w:sz="0" w:space="0" w:color="auto"/>
            <w:left w:val="none" w:sz="0" w:space="0" w:color="auto"/>
            <w:bottom w:val="none" w:sz="0" w:space="0" w:color="auto"/>
            <w:right w:val="none" w:sz="0" w:space="0" w:color="auto"/>
          </w:divBdr>
        </w:div>
      </w:divsChild>
    </w:div>
    <w:div w:id="691148744">
      <w:bodyDiv w:val="1"/>
      <w:marLeft w:val="0"/>
      <w:marRight w:val="0"/>
      <w:marTop w:val="0"/>
      <w:marBottom w:val="0"/>
      <w:divBdr>
        <w:top w:val="none" w:sz="0" w:space="0" w:color="auto"/>
        <w:left w:val="none" w:sz="0" w:space="0" w:color="auto"/>
        <w:bottom w:val="none" w:sz="0" w:space="0" w:color="auto"/>
        <w:right w:val="none" w:sz="0" w:space="0" w:color="auto"/>
      </w:divBdr>
    </w:div>
    <w:div w:id="694042305">
      <w:bodyDiv w:val="1"/>
      <w:marLeft w:val="0"/>
      <w:marRight w:val="0"/>
      <w:marTop w:val="0"/>
      <w:marBottom w:val="0"/>
      <w:divBdr>
        <w:top w:val="none" w:sz="0" w:space="0" w:color="auto"/>
        <w:left w:val="none" w:sz="0" w:space="0" w:color="auto"/>
        <w:bottom w:val="none" w:sz="0" w:space="0" w:color="auto"/>
        <w:right w:val="none" w:sz="0" w:space="0" w:color="auto"/>
      </w:divBdr>
      <w:divsChild>
        <w:div w:id="927734425">
          <w:marLeft w:val="480"/>
          <w:marRight w:val="0"/>
          <w:marTop w:val="0"/>
          <w:marBottom w:val="0"/>
          <w:divBdr>
            <w:top w:val="none" w:sz="0" w:space="0" w:color="auto"/>
            <w:left w:val="none" w:sz="0" w:space="0" w:color="auto"/>
            <w:bottom w:val="none" w:sz="0" w:space="0" w:color="auto"/>
            <w:right w:val="none" w:sz="0" w:space="0" w:color="auto"/>
          </w:divBdr>
        </w:div>
        <w:div w:id="1723748019">
          <w:marLeft w:val="480"/>
          <w:marRight w:val="0"/>
          <w:marTop w:val="0"/>
          <w:marBottom w:val="0"/>
          <w:divBdr>
            <w:top w:val="none" w:sz="0" w:space="0" w:color="auto"/>
            <w:left w:val="none" w:sz="0" w:space="0" w:color="auto"/>
            <w:bottom w:val="none" w:sz="0" w:space="0" w:color="auto"/>
            <w:right w:val="none" w:sz="0" w:space="0" w:color="auto"/>
          </w:divBdr>
        </w:div>
        <w:div w:id="1535967382">
          <w:marLeft w:val="480"/>
          <w:marRight w:val="0"/>
          <w:marTop w:val="0"/>
          <w:marBottom w:val="0"/>
          <w:divBdr>
            <w:top w:val="none" w:sz="0" w:space="0" w:color="auto"/>
            <w:left w:val="none" w:sz="0" w:space="0" w:color="auto"/>
            <w:bottom w:val="none" w:sz="0" w:space="0" w:color="auto"/>
            <w:right w:val="none" w:sz="0" w:space="0" w:color="auto"/>
          </w:divBdr>
        </w:div>
        <w:div w:id="1355228302">
          <w:marLeft w:val="480"/>
          <w:marRight w:val="0"/>
          <w:marTop w:val="0"/>
          <w:marBottom w:val="0"/>
          <w:divBdr>
            <w:top w:val="none" w:sz="0" w:space="0" w:color="auto"/>
            <w:left w:val="none" w:sz="0" w:space="0" w:color="auto"/>
            <w:bottom w:val="none" w:sz="0" w:space="0" w:color="auto"/>
            <w:right w:val="none" w:sz="0" w:space="0" w:color="auto"/>
          </w:divBdr>
        </w:div>
        <w:div w:id="1146505040">
          <w:marLeft w:val="480"/>
          <w:marRight w:val="0"/>
          <w:marTop w:val="0"/>
          <w:marBottom w:val="0"/>
          <w:divBdr>
            <w:top w:val="none" w:sz="0" w:space="0" w:color="auto"/>
            <w:left w:val="none" w:sz="0" w:space="0" w:color="auto"/>
            <w:bottom w:val="none" w:sz="0" w:space="0" w:color="auto"/>
            <w:right w:val="none" w:sz="0" w:space="0" w:color="auto"/>
          </w:divBdr>
        </w:div>
        <w:div w:id="1283536830">
          <w:marLeft w:val="480"/>
          <w:marRight w:val="0"/>
          <w:marTop w:val="0"/>
          <w:marBottom w:val="0"/>
          <w:divBdr>
            <w:top w:val="none" w:sz="0" w:space="0" w:color="auto"/>
            <w:left w:val="none" w:sz="0" w:space="0" w:color="auto"/>
            <w:bottom w:val="none" w:sz="0" w:space="0" w:color="auto"/>
            <w:right w:val="none" w:sz="0" w:space="0" w:color="auto"/>
          </w:divBdr>
        </w:div>
        <w:div w:id="905577947">
          <w:marLeft w:val="480"/>
          <w:marRight w:val="0"/>
          <w:marTop w:val="0"/>
          <w:marBottom w:val="0"/>
          <w:divBdr>
            <w:top w:val="none" w:sz="0" w:space="0" w:color="auto"/>
            <w:left w:val="none" w:sz="0" w:space="0" w:color="auto"/>
            <w:bottom w:val="none" w:sz="0" w:space="0" w:color="auto"/>
            <w:right w:val="none" w:sz="0" w:space="0" w:color="auto"/>
          </w:divBdr>
        </w:div>
        <w:div w:id="575744028">
          <w:marLeft w:val="480"/>
          <w:marRight w:val="0"/>
          <w:marTop w:val="0"/>
          <w:marBottom w:val="0"/>
          <w:divBdr>
            <w:top w:val="none" w:sz="0" w:space="0" w:color="auto"/>
            <w:left w:val="none" w:sz="0" w:space="0" w:color="auto"/>
            <w:bottom w:val="none" w:sz="0" w:space="0" w:color="auto"/>
            <w:right w:val="none" w:sz="0" w:space="0" w:color="auto"/>
          </w:divBdr>
        </w:div>
        <w:div w:id="1883206566">
          <w:marLeft w:val="480"/>
          <w:marRight w:val="0"/>
          <w:marTop w:val="0"/>
          <w:marBottom w:val="0"/>
          <w:divBdr>
            <w:top w:val="none" w:sz="0" w:space="0" w:color="auto"/>
            <w:left w:val="none" w:sz="0" w:space="0" w:color="auto"/>
            <w:bottom w:val="none" w:sz="0" w:space="0" w:color="auto"/>
            <w:right w:val="none" w:sz="0" w:space="0" w:color="auto"/>
          </w:divBdr>
        </w:div>
        <w:div w:id="914582791">
          <w:marLeft w:val="480"/>
          <w:marRight w:val="0"/>
          <w:marTop w:val="0"/>
          <w:marBottom w:val="0"/>
          <w:divBdr>
            <w:top w:val="none" w:sz="0" w:space="0" w:color="auto"/>
            <w:left w:val="none" w:sz="0" w:space="0" w:color="auto"/>
            <w:bottom w:val="none" w:sz="0" w:space="0" w:color="auto"/>
            <w:right w:val="none" w:sz="0" w:space="0" w:color="auto"/>
          </w:divBdr>
        </w:div>
        <w:div w:id="1255629162">
          <w:marLeft w:val="480"/>
          <w:marRight w:val="0"/>
          <w:marTop w:val="0"/>
          <w:marBottom w:val="0"/>
          <w:divBdr>
            <w:top w:val="none" w:sz="0" w:space="0" w:color="auto"/>
            <w:left w:val="none" w:sz="0" w:space="0" w:color="auto"/>
            <w:bottom w:val="none" w:sz="0" w:space="0" w:color="auto"/>
            <w:right w:val="none" w:sz="0" w:space="0" w:color="auto"/>
          </w:divBdr>
        </w:div>
        <w:div w:id="884833675">
          <w:marLeft w:val="480"/>
          <w:marRight w:val="0"/>
          <w:marTop w:val="0"/>
          <w:marBottom w:val="0"/>
          <w:divBdr>
            <w:top w:val="none" w:sz="0" w:space="0" w:color="auto"/>
            <w:left w:val="none" w:sz="0" w:space="0" w:color="auto"/>
            <w:bottom w:val="none" w:sz="0" w:space="0" w:color="auto"/>
            <w:right w:val="none" w:sz="0" w:space="0" w:color="auto"/>
          </w:divBdr>
        </w:div>
        <w:div w:id="1646547311">
          <w:marLeft w:val="480"/>
          <w:marRight w:val="0"/>
          <w:marTop w:val="0"/>
          <w:marBottom w:val="0"/>
          <w:divBdr>
            <w:top w:val="none" w:sz="0" w:space="0" w:color="auto"/>
            <w:left w:val="none" w:sz="0" w:space="0" w:color="auto"/>
            <w:bottom w:val="none" w:sz="0" w:space="0" w:color="auto"/>
            <w:right w:val="none" w:sz="0" w:space="0" w:color="auto"/>
          </w:divBdr>
        </w:div>
        <w:div w:id="667294199">
          <w:marLeft w:val="480"/>
          <w:marRight w:val="0"/>
          <w:marTop w:val="0"/>
          <w:marBottom w:val="0"/>
          <w:divBdr>
            <w:top w:val="none" w:sz="0" w:space="0" w:color="auto"/>
            <w:left w:val="none" w:sz="0" w:space="0" w:color="auto"/>
            <w:bottom w:val="none" w:sz="0" w:space="0" w:color="auto"/>
            <w:right w:val="none" w:sz="0" w:space="0" w:color="auto"/>
          </w:divBdr>
        </w:div>
        <w:div w:id="1596480640">
          <w:marLeft w:val="480"/>
          <w:marRight w:val="0"/>
          <w:marTop w:val="0"/>
          <w:marBottom w:val="0"/>
          <w:divBdr>
            <w:top w:val="none" w:sz="0" w:space="0" w:color="auto"/>
            <w:left w:val="none" w:sz="0" w:space="0" w:color="auto"/>
            <w:bottom w:val="none" w:sz="0" w:space="0" w:color="auto"/>
            <w:right w:val="none" w:sz="0" w:space="0" w:color="auto"/>
          </w:divBdr>
        </w:div>
        <w:div w:id="1369061609">
          <w:marLeft w:val="480"/>
          <w:marRight w:val="0"/>
          <w:marTop w:val="0"/>
          <w:marBottom w:val="0"/>
          <w:divBdr>
            <w:top w:val="none" w:sz="0" w:space="0" w:color="auto"/>
            <w:left w:val="none" w:sz="0" w:space="0" w:color="auto"/>
            <w:bottom w:val="none" w:sz="0" w:space="0" w:color="auto"/>
            <w:right w:val="none" w:sz="0" w:space="0" w:color="auto"/>
          </w:divBdr>
        </w:div>
        <w:div w:id="1887720133">
          <w:marLeft w:val="480"/>
          <w:marRight w:val="0"/>
          <w:marTop w:val="0"/>
          <w:marBottom w:val="0"/>
          <w:divBdr>
            <w:top w:val="none" w:sz="0" w:space="0" w:color="auto"/>
            <w:left w:val="none" w:sz="0" w:space="0" w:color="auto"/>
            <w:bottom w:val="none" w:sz="0" w:space="0" w:color="auto"/>
            <w:right w:val="none" w:sz="0" w:space="0" w:color="auto"/>
          </w:divBdr>
        </w:div>
        <w:div w:id="596718236">
          <w:marLeft w:val="480"/>
          <w:marRight w:val="0"/>
          <w:marTop w:val="0"/>
          <w:marBottom w:val="0"/>
          <w:divBdr>
            <w:top w:val="none" w:sz="0" w:space="0" w:color="auto"/>
            <w:left w:val="none" w:sz="0" w:space="0" w:color="auto"/>
            <w:bottom w:val="none" w:sz="0" w:space="0" w:color="auto"/>
            <w:right w:val="none" w:sz="0" w:space="0" w:color="auto"/>
          </w:divBdr>
        </w:div>
        <w:div w:id="41170954">
          <w:marLeft w:val="480"/>
          <w:marRight w:val="0"/>
          <w:marTop w:val="0"/>
          <w:marBottom w:val="0"/>
          <w:divBdr>
            <w:top w:val="none" w:sz="0" w:space="0" w:color="auto"/>
            <w:left w:val="none" w:sz="0" w:space="0" w:color="auto"/>
            <w:bottom w:val="none" w:sz="0" w:space="0" w:color="auto"/>
            <w:right w:val="none" w:sz="0" w:space="0" w:color="auto"/>
          </w:divBdr>
        </w:div>
        <w:div w:id="1187451627">
          <w:marLeft w:val="480"/>
          <w:marRight w:val="0"/>
          <w:marTop w:val="0"/>
          <w:marBottom w:val="0"/>
          <w:divBdr>
            <w:top w:val="none" w:sz="0" w:space="0" w:color="auto"/>
            <w:left w:val="none" w:sz="0" w:space="0" w:color="auto"/>
            <w:bottom w:val="none" w:sz="0" w:space="0" w:color="auto"/>
            <w:right w:val="none" w:sz="0" w:space="0" w:color="auto"/>
          </w:divBdr>
        </w:div>
        <w:div w:id="697511667">
          <w:marLeft w:val="480"/>
          <w:marRight w:val="0"/>
          <w:marTop w:val="0"/>
          <w:marBottom w:val="0"/>
          <w:divBdr>
            <w:top w:val="none" w:sz="0" w:space="0" w:color="auto"/>
            <w:left w:val="none" w:sz="0" w:space="0" w:color="auto"/>
            <w:bottom w:val="none" w:sz="0" w:space="0" w:color="auto"/>
            <w:right w:val="none" w:sz="0" w:space="0" w:color="auto"/>
          </w:divBdr>
        </w:div>
        <w:div w:id="724841736">
          <w:marLeft w:val="480"/>
          <w:marRight w:val="0"/>
          <w:marTop w:val="0"/>
          <w:marBottom w:val="0"/>
          <w:divBdr>
            <w:top w:val="none" w:sz="0" w:space="0" w:color="auto"/>
            <w:left w:val="none" w:sz="0" w:space="0" w:color="auto"/>
            <w:bottom w:val="none" w:sz="0" w:space="0" w:color="auto"/>
            <w:right w:val="none" w:sz="0" w:space="0" w:color="auto"/>
          </w:divBdr>
        </w:div>
      </w:divsChild>
    </w:div>
    <w:div w:id="710305516">
      <w:bodyDiv w:val="1"/>
      <w:marLeft w:val="0"/>
      <w:marRight w:val="0"/>
      <w:marTop w:val="0"/>
      <w:marBottom w:val="0"/>
      <w:divBdr>
        <w:top w:val="none" w:sz="0" w:space="0" w:color="auto"/>
        <w:left w:val="none" w:sz="0" w:space="0" w:color="auto"/>
        <w:bottom w:val="none" w:sz="0" w:space="0" w:color="auto"/>
        <w:right w:val="none" w:sz="0" w:space="0" w:color="auto"/>
      </w:divBdr>
    </w:div>
    <w:div w:id="718937296">
      <w:bodyDiv w:val="1"/>
      <w:marLeft w:val="0"/>
      <w:marRight w:val="0"/>
      <w:marTop w:val="0"/>
      <w:marBottom w:val="0"/>
      <w:divBdr>
        <w:top w:val="none" w:sz="0" w:space="0" w:color="auto"/>
        <w:left w:val="none" w:sz="0" w:space="0" w:color="auto"/>
        <w:bottom w:val="none" w:sz="0" w:space="0" w:color="auto"/>
        <w:right w:val="none" w:sz="0" w:space="0" w:color="auto"/>
      </w:divBdr>
    </w:div>
    <w:div w:id="731582433">
      <w:bodyDiv w:val="1"/>
      <w:marLeft w:val="0"/>
      <w:marRight w:val="0"/>
      <w:marTop w:val="0"/>
      <w:marBottom w:val="0"/>
      <w:divBdr>
        <w:top w:val="none" w:sz="0" w:space="0" w:color="auto"/>
        <w:left w:val="none" w:sz="0" w:space="0" w:color="auto"/>
        <w:bottom w:val="none" w:sz="0" w:space="0" w:color="auto"/>
        <w:right w:val="none" w:sz="0" w:space="0" w:color="auto"/>
      </w:divBdr>
    </w:div>
    <w:div w:id="73690249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73481">
      <w:bodyDiv w:val="1"/>
      <w:marLeft w:val="0"/>
      <w:marRight w:val="0"/>
      <w:marTop w:val="0"/>
      <w:marBottom w:val="0"/>
      <w:divBdr>
        <w:top w:val="none" w:sz="0" w:space="0" w:color="auto"/>
        <w:left w:val="none" w:sz="0" w:space="0" w:color="auto"/>
        <w:bottom w:val="none" w:sz="0" w:space="0" w:color="auto"/>
        <w:right w:val="none" w:sz="0" w:space="0" w:color="auto"/>
      </w:divBdr>
      <w:divsChild>
        <w:div w:id="742824">
          <w:marLeft w:val="480"/>
          <w:marRight w:val="0"/>
          <w:marTop w:val="0"/>
          <w:marBottom w:val="0"/>
          <w:divBdr>
            <w:top w:val="none" w:sz="0" w:space="0" w:color="auto"/>
            <w:left w:val="none" w:sz="0" w:space="0" w:color="auto"/>
            <w:bottom w:val="none" w:sz="0" w:space="0" w:color="auto"/>
            <w:right w:val="none" w:sz="0" w:space="0" w:color="auto"/>
          </w:divBdr>
        </w:div>
        <w:div w:id="2084132780">
          <w:marLeft w:val="480"/>
          <w:marRight w:val="0"/>
          <w:marTop w:val="0"/>
          <w:marBottom w:val="0"/>
          <w:divBdr>
            <w:top w:val="none" w:sz="0" w:space="0" w:color="auto"/>
            <w:left w:val="none" w:sz="0" w:space="0" w:color="auto"/>
            <w:bottom w:val="none" w:sz="0" w:space="0" w:color="auto"/>
            <w:right w:val="none" w:sz="0" w:space="0" w:color="auto"/>
          </w:divBdr>
        </w:div>
        <w:div w:id="1082874214">
          <w:marLeft w:val="480"/>
          <w:marRight w:val="0"/>
          <w:marTop w:val="0"/>
          <w:marBottom w:val="0"/>
          <w:divBdr>
            <w:top w:val="none" w:sz="0" w:space="0" w:color="auto"/>
            <w:left w:val="none" w:sz="0" w:space="0" w:color="auto"/>
            <w:bottom w:val="none" w:sz="0" w:space="0" w:color="auto"/>
            <w:right w:val="none" w:sz="0" w:space="0" w:color="auto"/>
          </w:divBdr>
        </w:div>
        <w:div w:id="596838677">
          <w:marLeft w:val="480"/>
          <w:marRight w:val="0"/>
          <w:marTop w:val="0"/>
          <w:marBottom w:val="0"/>
          <w:divBdr>
            <w:top w:val="none" w:sz="0" w:space="0" w:color="auto"/>
            <w:left w:val="none" w:sz="0" w:space="0" w:color="auto"/>
            <w:bottom w:val="none" w:sz="0" w:space="0" w:color="auto"/>
            <w:right w:val="none" w:sz="0" w:space="0" w:color="auto"/>
          </w:divBdr>
        </w:div>
        <w:div w:id="1452557486">
          <w:marLeft w:val="480"/>
          <w:marRight w:val="0"/>
          <w:marTop w:val="0"/>
          <w:marBottom w:val="0"/>
          <w:divBdr>
            <w:top w:val="none" w:sz="0" w:space="0" w:color="auto"/>
            <w:left w:val="none" w:sz="0" w:space="0" w:color="auto"/>
            <w:bottom w:val="none" w:sz="0" w:space="0" w:color="auto"/>
            <w:right w:val="none" w:sz="0" w:space="0" w:color="auto"/>
          </w:divBdr>
        </w:div>
        <w:div w:id="2048527417">
          <w:marLeft w:val="480"/>
          <w:marRight w:val="0"/>
          <w:marTop w:val="0"/>
          <w:marBottom w:val="0"/>
          <w:divBdr>
            <w:top w:val="none" w:sz="0" w:space="0" w:color="auto"/>
            <w:left w:val="none" w:sz="0" w:space="0" w:color="auto"/>
            <w:bottom w:val="none" w:sz="0" w:space="0" w:color="auto"/>
            <w:right w:val="none" w:sz="0" w:space="0" w:color="auto"/>
          </w:divBdr>
        </w:div>
        <w:div w:id="2073383392">
          <w:marLeft w:val="480"/>
          <w:marRight w:val="0"/>
          <w:marTop w:val="0"/>
          <w:marBottom w:val="0"/>
          <w:divBdr>
            <w:top w:val="none" w:sz="0" w:space="0" w:color="auto"/>
            <w:left w:val="none" w:sz="0" w:space="0" w:color="auto"/>
            <w:bottom w:val="none" w:sz="0" w:space="0" w:color="auto"/>
            <w:right w:val="none" w:sz="0" w:space="0" w:color="auto"/>
          </w:divBdr>
        </w:div>
        <w:div w:id="805397150">
          <w:marLeft w:val="480"/>
          <w:marRight w:val="0"/>
          <w:marTop w:val="0"/>
          <w:marBottom w:val="0"/>
          <w:divBdr>
            <w:top w:val="none" w:sz="0" w:space="0" w:color="auto"/>
            <w:left w:val="none" w:sz="0" w:space="0" w:color="auto"/>
            <w:bottom w:val="none" w:sz="0" w:space="0" w:color="auto"/>
            <w:right w:val="none" w:sz="0" w:space="0" w:color="auto"/>
          </w:divBdr>
        </w:div>
      </w:divsChild>
    </w:div>
    <w:div w:id="792095179">
      <w:bodyDiv w:val="1"/>
      <w:marLeft w:val="0"/>
      <w:marRight w:val="0"/>
      <w:marTop w:val="0"/>
      <w:marBottom w:val="0"/>
      <w:divBdr>
        <w:top w:val="none" w:sz="0" w:space="0" w:color="auto"/>
        <w:left w:val="none" w:sz="0" w:space="0" w:color="auto"/>
        <w:bottom w:val="none" w:sz="0" w:space="0" w:color="auto"/>
        <w:right w:val="none" w:sz="0" w:space="0" w:color="auto"/>
      </w:divBdr>
    </w:div>
    <w:div w:id="827287866">
      <w:bodyDiv w:val="1"/>
      <w:marLeft w:val="0"/>
      <w:marRight w:val="0"/>
      <w:marTop w:val="0"/>
      <w:marBottom w:val="0"/>
      <w:divBdr>
        <w:top w:val="none" w:sz="0" w:space="0" w:color="auto"/>
        <w:left w:val="none" w:sz="0" w:space="0" w:color="auto"/>
        <w:bottom w:val="none" w:sz="0" w:space="0" w:color="auto"/>
        <w:right w:val="none" w:sz="0" w:space="0" w:color="auto"/>
      </w:divBdr>
    </w:div>
    <w:div w:id="834609617">
      <w:bodyDiv w:val="1"/>
      <w:marLeft w:val="0"/>
      <w:marRight w:val="0"/>
      <w:marTop w:val="0"/>
      <w:marBottom w:val="0"/>
      <w:divBdr>
        <w:top w:val="none" w:sz="0" w:space="0" w:color="auto"/>
        <w:left w:val="none" w:sz="0" w:space="0" w:color="auto"/>
        <w:bottom w:val="none" w:sz="0" w:space="0" w:color="auto"/>
        <w:right w:val="none" w:sz="0" w:space="0" w:color="auto"/>
      </w:divBdr>
    </w:div>
    <w:div w:id="845821732">
      <w:bodyDiv w:val="1"/>
      <w:marLeft w:val="0"/>
      <w:marRight w:val="0"/>
      <w:marTop w:val="0"/>
      <w:marBottom w:val="0"/>
      <w:divBdr>
        <w:top w:val="none" w:sz="0" w:space="0" w:color="auto"/>
        <w:left w:val="none" w:sz="0" w:space="0" w:color="auto"/>
        <w:bottom w:val="none" w:sz="0" w:space="0" w:color="auto"/>
        <w:right w:val="none" w:sz="0" w:space="0" w:color="auto"/>
      </w:divBdr>
    </w:div>
    <w:div w:id="850921818">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833450">
      <w:bodyDiv w:val="1"/>
      <w:marLeft w:val="0"/>
      <w:marRight w:val="0"/>
      <w:marTop w:val="0"/>
      <w:marBottom w:val="0"/>
      <w:divBdr>
        <w:top w:val="none" w:sz="0" w:space="0" w:color="auto"/>
        <w:left w:val="none" w:sz="0" w:space="0" w:color="auto"/>
        <w:bottom w:val="none" w:sz="0" w:space="0" w:color="auto"/>
        <w:right w:val="none" w:sz="0" w:space="0" w:color="auto"/>
      </w:divBdr>
    </w:div>
    <w:div w:id="890535107">
      <w:bodyDiv w:val="1"/>
      <w:marLeft w:val="0"/>
      <w:marRight w:val="0"/>
      <w:marTop w:val="0"/>
      <w:marBottom w:val="0"/>
      <w:divBdr>
        <w:top w:val="none" w:sz="0" w:space="0" w:color="auto"/>
        <w:left w:val="none" w:sz="0" w:space="0" w:color="auto"/>
        <w:bottom w:val="none" w:sz="0" w:space="0" w:color="auto"/>
        <w:right w:val="none" w:sz="0" w:space="0" w:color="auto"/>
      </w:divBdr>
    </w:div>
    <w:div w:id="897326329">
      <w:bodyDiv w:val="1"/>
      <w:marLeft w:val="0"/>
      <w:marRight w:val="0"/>
      <w:marTop w:val="0"/>
      <w:marBottom w:val="0"/>
      <w:divBdr>
        <w:top w:val="none" w:sz="0" w:space="0" w:color="auto"/>
        <w:left w:val="none" w:sz="0" w:space="0" w:color="auto"/>
        <w:bottom w:val="none" w:sz="0" w:space="0" w:color="auto"/>
        <w:right w:val="none" w:sz="0" w:space="0" w:color="auto"/>
      </w:divBdr>
    </w:div>
    <w:div w:id="905842697">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8181">
      <w:bodyDiv w:val="1"/>
      <w:marLeft w:val="0"/>
      <w:marRight w:val="0"/>
      <w:marTop w:val="0"/>
      <w:marBottom w:val="0"/>
      <w:divBdr>
        <w:top w:val="none" w:sz="0" w:space="0" w:color="auto"/>
        <w:left w:val="none" w:sz="0" w:space="0" w:color="auto"/>
        <w:bottom w:val="none" w:sz="0" w:space="0" w:color="auto"/>
        <w:right w:val="none" w:sz="0" w:space="0" w:color="auto"/>
      </w:divBdr>
      <w:divsChild>
        <w:div w:id="2032805159">
          <w:marLeft w:val="480"/>
          <w:marRight w:val="0"/>
          <w:marTop w:val="0"/>
          <w:marBottom w:val="0"/>
          <w:divBdr>
            <w:top w:val="none" w:sz="0" w:space="0" w:color="auto"/>
            <w:left w:val="none" w:sz="0" w:space="0" w:color="auto"/>
            <w:bottom w:val="none" w:sz="0" w:space="0" w:color="auto"/>
            <w:right w:val="none" w:sz="0" w:space="0" w:color="auto"/>
          </w:divBdr>
        </w:div>
        <w:div w:id="2017147939">
          <w:marLeft w:val="480"/>
          <w:marRight w:val="0"/>
          <w:marTop w:val="0"/>
          <w:marBottom w:val="0"/>
          <w:divBdr>
            <w:top w:val="none" w:sz="0" w:space="0" w:color="auto"/>
            <w:left w:val="none" w:sz="0" w:space="0" w:color="auto"/>
            <w:bottom w:val="none" w:sz="0" w:space="0" w:color="auto"/>
            <w:right w:val="none" w:sz="0" w:space="0" w:color="auto"/>
          </w:divBdr>
        </w:div>
        <w:div w:id="428937189">
          <w:marLeft w:val="480"/>
          <w:marRight w:val="0"/>
          <w:marTop w:val="0"/>
          <w:marBottom w:val="0"/>
          <w:divBdr>
            <w:top w:val="none" w:sz="0" w:space="0" w:color="auto"/>
            <w:left w:val="none" w:sz="0" w:space="0" w:color="auto"/>
            <w:bottom w:val="none" w:sz="0" w:space="0" w:color="auto"/>
            <w:right w:val="none" w:sz="0" w:space="0" w:color="auto"/>
          </w:divBdr>
        </w:div>
        <w:div w:id="1930460377">
          <w:marLeft w:val="480"/>
          <w:marRight w:val="0"/>
          <w:marTop w:val="0"/>
          <w:marBottom w:val="0"/>
          <w:divBdr>
            <w:top w:val="none" w:sz="0" w:space="0" w:color="auto"/>
            <w:left w:val="none" w:sz="0" w:space="0" w:color="auto"/>
            <w:bottom w:val="none" w:sz="0" w:space="0" w:color="auto"/>
            <w:right w:val="none" w:sz="0" w:space="0" w:color="auto"/>
          </w:divBdr>
        </w:div>
        <w:div w:id="1454014402">
          <w:marLeft w:val="480"/>
          <w:marRight w:val="0"/>
          <w:marTop w:val="0"/>
          <w:marBottom w:val="0"/>
          <w:divBdr>
            <w:top w:val="none" w:sz="0" w:space="0" w:color="auto"/>
            <w:left w:val="none" w:sz="0" w:space="0" w:color="auto"/>
            <w:bottom w:val="none" w:sz="0" w:space="0" w:color="auto"/>
            <w:right w:val="none" w:sz="0" w:space="0" w:color="auto"/>
          </w:divBdr>
        </w:div>
        <w:div w:id="56174071">
          <w:marLeft w:val="480"/>
          <w:marRight w:val="0"/>
          <w:marTop w:val="0"/>
          <w:marBottom w:val="0"/>
          <w:divBdr>
            <w:top w:val="none" w:sz="0" w:space="0" w:color="auto"/>
            <w:left w:val="none" w:sz="0" w:space="0" w:color="auto"/>
            <w:bottom w:val="none" w:sz="0" w:space="0" w:color="auto"/>
            <w:right w:val="none" w:sz="0" w:space="0" w:color="auto"/>
          </w:divBdr>
        </w:div>
        <w:div w:id="1370565632">
          <w:marLeft w:val="480"/>
          <w:marRight w:val="0"/>
          <w:marTop w:val="0"/>
          <w:marBottom w:val="0"/>
          <w:divBdr>
            <w:top w:val="none" w:sz="0" w:space="0" w:color="auto"/>
            <w:left w:val="none" w:sz="0" w:space="0" w:color="auto"/>
            <w:bottom w:val="none" w:sz="0" w:space="0" w:color="auto"/>
            <w:right w:val="none" w:sz="0" w:space="0" w:color="auto"/>
          </w:divBdr>
        </w:div>
        <w:div w:id="1354380821">
          <w:marLeft w:val="480"/>
          <w:marRight w:val="0"/>
          <w:marTop w:val="0"/>
          <w:marBottom w:val="0"/>
          <w:divBdr>
            <w:top w:val="none" w:sz="0" w:space="0" w:color="auto"/>
            <w:left w:val="none" w:sz="0" w:space="0" w:color="auto"/>
            <w:bottom w:val="none" w:sz="0" w:space="0" w:color="auto"/>
            <w:right w:val="none" w:sz="0" w:space="0" w:color="auto"/>
          </w:divBdr>
        </w:div>
        <w:div w:id="550727247">
          <w:marLeft w:val="480"/>
          <w:marRight w:val="0"/>
          <w:marTop w:val="0"/>
          <w:marBottom w:val="0"/>
          <w:divBdr>
            <w:top w:val="none" w:sz="0" w:space="0" w:color="auto"/>
            <w:left w:val="none" w:sz="0" w:space="0" w:color="auto"/>
            <w:bottom w:val="none" w:sz="0" w:space="0" w:color="auto"/>
            <w:right w:val="none" w:sz="0" w:space="0" w:color="auto"/>
          </w:divBdr>
        </w:div>
        <w:div w:id="1503157438">
          <w:marLeft w:val="480"/>
          <w:marRight w:val="0"/>
          <w:marTop w:val="0"/>
          <w:marBottom w:val="0"/>
          <w:divBdr>
            <w:top w:val="none" w:sz="0" w:space="0" w:color="auto"/>
            <w:left w:val="none" w:sz="0" w:space="0" w:color="auto"/>
            <w:bottom w:val="none" w:sz="0" w:space="0" w:color="auto"/>
            <w:right w:val="none" w:sz="0" w:space="0" w:color="auto"/>
          </w:divBdr>
        </w:div>
        <w:div w:id="388846306">
          <w:marLeft w:val="480"/>
          <w:marRight w:val="0"/>
          <w:marTop w:val="0"/>
          <w:marBottom w:val="0"/>
          <w:divBdr>
            <w:top w:val="none" w:sz="0" w:space="0" w:color="auto"/>
            <w:left w:val="none" w:sz="0" w:space="0" w:color="auto"/>
            <w:bottom w:val="none" w:sz="0" w:space="0" w:color="auto"/>
            <w:right w:val="none" w:sz="0" w:space="0" w:color="auto"/>
          </w:divBdr>
        </w:div>
        <w:div w:id="1509059244">
          <w:marLeft w:val="480"/>
          <w:marRight w:val="0"/>
          <w:marTop w:val="0"/>
          <w:marBottom w:val="0"/>
          <w:divBdr>
            <w:top w:val="none" w:sz="0" w:space="0" w:color="auto"/>
            <w:left w:val="none" w:sz="0" w:space="0" w:color="auto"/>
            <w:bottom w:val="none" w:sz="0" w:space="0" w:color="auto"/>
            <w:right w:val="none" w:sz="0" w:space="0" w:color="auto"/>
          </w:divBdr>
        </w:div>
        <w:div w:id="1473331937">
          <w:marLeft w:val="480"/>
          <w:marRight w:val="0"/>
          <w:marTop w:val="0"/>
          <w:marBottom w:val="0"/>
          <w:divBdr>
            <w:top w:val="none" w:sz="0" w:space="0" w:color="auto"/>
            <w:left w:val="none" w:sz="0" w:space="0" w:color="auto"/>
            <w:bottom w:val="none" w:sz="0" w:space="0" w:color="auto"/>
            <w:right w:val="none" w:sz="0" w:space="0" w:color="auto"/>
          </w:divBdr>
        </w:div>
        <w:div w:id="1152216998">
          <w:marLeft w:val="480"/>
          <w:marRight w:val="0"/>
          <w:marTop w:val="0"/>
          <w:marBottom w:val="0"/>
          <w:divBdr>
            <w:top w:val="none" w:sz="0" w:space="0" w:color="auto"/>
            <w:left w:val="none" w:sz="0" w:space="0" w:color="auto"/>
            <w:bottom w:val="none" w:sz="0" w:space="0" w:color="auto"/>
            <w:right w:val="none" w:sz="0" w:space="0" w:color="auto"/>
          </w:divBdr>
        </w:div>
        <w:div w:id="1098672475">
          <w:marLeft w:val="480"/>
          <w:marRight w:val="0"/>
          <w:marTop w:val="0"/>
          <w:marBottom w:val="0"/>
          <w:divBdr>
            <w:top w:val="none" w:sz="0" w:space="0" w:color="auto"/>
            <w:left w:val="none" w:sz="0" w:space="0" w:color="auto"/>
            <w:bottom w:val="none" w:sz="0" w:space="0" w:color="auto"/>
            <w:right w:val="none" w:sz="0" w:space="0" w:color="auto"/>
          </w:divBdr>
        </w:div>
        <w:div w:id="617952898">
          <w:marLeft w:val="480"/>
          <w:marRight w:val="0"/>
          <w:marTop w:val="0"/>
          <w:marBottom w:val="0"/>
          <w:divBdr>
            <w:top w:val="none" w:sz="0" w:space="0" w:color="auto"/>
            <w:left w:val="none" w:sz="0" w:space="0" w:color="auto"/>
            <w:bottom w:val="none" w:sz="0" w:space="0" w:color="auto"/>
            <w:right w:val="none" w:sz="0" w:space="0" w:color="auto"/>
          </w:divBdr>
        </w:div>
        <w:div w:id="574515309">
          <w:marLeft w:val="480"/>
          <w:marRight w:val="0"/>
          <w:marTop w:val="0"/>
          <w:marBottom w:val="0"/>
          <w:divBdr>
            <w:top w:val="none" w:sz="0" w:space="0" w:color="auto"/>
            <w:left w:val="none" w:sz="0" w:space="0" w:color="auto"/>
            <w:bottom w:val="none" w:sz="0" w:space="0" w:color="auto"/>
            <w:right w:val="none" w:sz="0" w:space="0" w:color="auto"/>
          </w:divBdr>
        </w:div>
        <w:div w:id="372198723">
          <w:marLeft w:val="480"/>
          <w:marRight w:val="0"/>
          <w:marTop w:val="0"/>
          <w:marBottom w:val="0"/>
          <w:divBdr>
            <w:top w:val="none" w:sz="0" w:space="0" w:color="auto"/>
            <w:left w:val="none" w:sz="0" w:space="0" w:color="auto"/>
            <w:bottom w:val="none" w:sz="0" w:space="0" w:color="auto"/>
            <w:right w:val="none" w:sz="0" w:space="0" w:color="auto"/>
          </w:divBdr>
        </w:div>
        <w:div w:id="1715078719">
          <w:marLeft w:val="480"/>
          <w:marRight w:val="0"/>
          <w:marTop w:val="0"/>
          <w:marBottom w:val="0"/>
          <w:divBdr>
            <w:top w:val="none" w:sz="0" w:space="0" w:color="auto"/>
            <w:left w:val="none" w:sz="0" w:space="0" w:color="auto"/>
            <w:bottom w:val="none" w:sz="0" w:space="0" w:color="auto"/>
            <w:right w:val="none" w:sz="0" w:space="0" w:color="auto"/>
          </w:divBdr>
        </w:div>
        <w:div w:id="375080115">
          <w:marLeft w:val="480"/>
          <w:marRight w:val="0"/>
          <w:marTop w:val="0"/>
          <w:marBottom w:val="0"/>
          <w:divBdr>
            <w:top w:val="none" w:sz="0" w:space="0" w:color="auto"/>
            <w:left w:val="none" w:sz="0" w:space="0" w:color="auto"/>
            <w:bottom w:val="none" w:sz="0" w:space="0" w:color="auto"/>
            <w:right w:val="none" w:sz="0" w:space="0" w:color="auto"/>
          </w:divBdr>
        </w:div>
      </w:divsChild>
    </w:div>
    <w:div w:id="978726852">
      <w:bodyDiv w:val="1"/>
      <w:marLeft w:val="0"/>
      <w:marRight w:val="0"/>
      <w:marTop w:val="0"/>
      <w:marBottom w:val="0"/>
      <w:divBdr>
        <w:top w:val="none" w:sz="0" w:space="0" w:color="auto"/>
        <w:left w:val="none" w:sz="0" w:space="0" w:color="auto"/>
        <w:bottom w:val="none" w:sz="0" w:space="0" w:color="auto"/>
        <w:right w:val="none" w:sz="0" w:space="0" w:color="auto"/>
      </w:divBdr>
    </w:div>
    <w:div w:id="984625393">
      <w:bodyDiv w:val="1"/>
      <w:marLeft w:val="0"/>
      <w:marRight w:val="0"/>
      <w:marTop w:val="0"/>
      <w:marBottom w:val="0"/>
      <w:divBdr>
        <w:top w:val="none" w:sz="0" w:space="0" w:color="auto"/>
        <w:left w:val="none" w:sz="0" w:space="0" w:color="auto"/>
        <w:bottom w:val="none" w:sz="0" w:space="0" w:color="auto"/>
        <w:right w:val="none" w:sz="0" w:space="0" w:color="auto"/>
      </w:divBdr>
    </w:div>
    <w:div w:id="987713327">
      <w:bodyDiv w:val="1"/>
      <w:marLeft w:val="0"/>
      <w:marRight w:val="0"/>
      <w:marTop w:val="0"/>
      <w:marBottom w:val="0"/>
      <w:divBdr>
        <w:top w:val="none" w:sz="0" w:space="0" w:color="auto"/>
        <w:left w:val="none" w:sz="0" w:space="0" w:color="auto"/>
        <w:bottom w:val="none" w:sz="0" w:space="0" w:color="auto"/>
        <w:right w:val="none" w:sz="0" w:space="0" w:color="auto"/>
      </w:divBdr>
    </w:div>
    <w:div w:id="988174388">
      <w:bodyDiv w:val="1"/>
      <w:marLeft w:val="0"/>
      <w:marRight w:val="0"/>
      <w:marTop w:val="0"/>
      <w:marBottom w:val="0"/>
      <w:divBdr>
        <w:top w:val="none" w:sz="0" w:space="0" w:color="auto"/>
        <w:left w:val="none" w:sz="0" w:space="0" w:color="auto"/>
        <w:bottom w:val="none" w:sz="0" w:space="0" w:color="auto"/>
        <w:right w:val="none" w:sz="0" w:space="0" w:color="auto"/>
      </w:divBdr>
    </w:div>
    <w:div w:id="1016225345">
      <w:bodyDiv w:val="1"/>
      <w:marLeft w:val="0"/>
      <w:marRight w:val="0"/>
      <w:marTop w:val="0"/>
      <w:marBottom w:val="0"/>
      <w:divBdr>
        <w:top w:val="none" w:sz="0" w:space="0" w:color="auto"/>
        <w:left w:val="none" w:sz="0" w:space="0" w:color="auto"/>
        <w:bottom w:val="none" w:sz="0" w:space="0" w:color="auto"/>
        <w:right w:val="none" w:sz="0" w:space="0" w:color="auto"/>
      </w:divBdr>
    </w:div>
    <w:div w:id="1024286838">
      <w:bodyDiv w:val="1"/>
      <w:marLeft w:val="0"/>
      <w:marRight w:val="0"/>
      <w:marTop w:val="0"/>
      <w:marBottom w:val="0"/>
      <w:divBdr>
        <w:top w:val="none" w:sz="0" w:space="0" w:color="auto"/>
        <w:left w:val="none" w:sz="0" w:space="0" w:color="auto"/>
        <w:bottom w:val="none" w:sz="0" w:space="0" w:color="auto"/>
        <w:right w:val="none" w:sz="0" w:space="0" w:color="auto"/>
      </w:divBdr>
      <w:divsChild>
        <w:div w:id="156847538">
          <w:marLeft w:val="480"/>
          <w:marRight w:val="0"/>
          <w:marTop w:val="0"/>
          <w:marBottom w:val="0"/>
          <w:divBdr>
            <w:top w:val="none" w:sz="0" w:space="0" w:color="auto"/>
            <w:left w:val="none" w:sz="0" w:space="0" w:color="auto"/>
            <w:bottom w:val="none" w:sz="0" w:space="0" w:color="auto"/>
            <w:right w:val="none" w:sz="0" w:space="0" w:color="auto"/>
          </w:divBdr>
        </w:div>
        <w:div w:id="881669375">
          <w:marLeft w:val="480"/>
          <w:marRight w:val="0"/>
          <w:marTop w:val="0"/>
          <w:marBottom w:val="0"/>
          <w:divBdr>
            <w:top w:val="none" w:sz="0" w:space="0" w:color="auto"/>
            <w:left w:val="none" w:sz="0" w:space="0" w:color="auto"/>
            <w:bottom w:val="none" w:sz="0" w:space="0" w:color="auto"/>
            <w:right w:val="none" w:sz="0" w:space="0" w:color="auto"/>
          </w:divBdr>
        </w:div>
        <w:div w:id="363294132">
          <w:marLeft w:val="480"/>
          <w:marRight w:val="0"/>
          <w:marTop w:val="0"/>
          <w:marBottom w:val="0"/>
          <w:divBdr>
            <w:top w:val="none" w:sz="0" w:space="0" w:color="auto"/>
            <w:left w:val="none" w:sz="0" w:space="0" w:color="auto"/>
            <w:bottom w:val="none" w:sz="0" w:space="0" w:color="auto"/>
            <w:right w:val="none" w:sz="0" w:space="0" w:color="auto"/>
          </w:divBdr>
        </w:div>
        <w:div w:id="415514369">
          <w:marLeft w:val="480"/>
          <w:marRight w:val="0"/>
          <w:marTop w:val="0"/>
          <w:marBottom w:val="0"/>
          <w:divBdr>
            <w:top w:val="none" w:sz="0" w:space="0" w:color="auto"/>
            <w:left w:val="none" w:sz="0" w:space="0" w:color="auto"/>
            <w:bottom w:val="none" w:sz="0" w:space="0" w:color="auto"/>
            <w:right w:val="none" w:sz="0" w:space="0" w:color="auto"/>
          </w:divBdr>
        </w:div>
        <w:div w:id="1396392501">
          <w:marLeft w:val="480"/>
          <w:marRight w:val="0"/>
          <w:marTop w:val="0"/>
          <w:marBottom w:val="0"/>
          <w:divBdr>
            <w:top w:val="none" w:sz="0" w:space="0" w:color="auto"/>
            <w:left w:val="none" w:sz="0" w:space="0" w:color="auto"/>
            <w:bottom w:val="none" w:sz="0" w:space="0" w:color="auto"/>
            <w:right w:val="none" w:sz="0" w:space="0" w:color="auto"/>
          </w:divBdr>
        </w:div>
        <w:div w:id="724451986">
          <w:marLeft w:val="480"/>
          <w:marRight w:val="0"/>
          <w:marTop w:val="0"/>
          <w:marBottom w:val="0"/>
          <w:divBdr>
            <w:top w:val="none" w:sz="0" w:space="0" w:color="auto"/>
            <w:left w:val="none" w:sz="0" w:space="0" w:color="auto"/>
            <w:bottom w:val="none" w:sz="0" w:space="0" w:color="auto"/>
            <w:right w:val="none" w:sz="0" w:space="0" w:color="auto"/>
          </w:divBdr>
        </w:div>
        <w:div w:id="1223129286">
          <w:marLeft w:val="480"/>
          <w:marRight w:val="0"/>
          <w:marTop w:val="0"/>
          <w:marBottom w:val="0"/>
          <w:divBdr>
            <w:top w:val="none" w:sz="0" w:space="0" w:color="auto"/>
            <w:left w:val="none" w:sz="0" w:space="0" w:color="auto"/>
            <w:bottom w:val="none" w:sz="0" w:space="0" w:color="auto"/>
            <w:right w:val="none" w:sz="0" w:space="0" w:color="auto"/>
          </w:divBdr>
        </w:div>
        <w:div w:id="1400323981">
          <w:marLeft w:val="480"/>
          <w:marRight w:val="0"/>
          <w:marTop w:val="0"/>
          <w:marBottom w:val="0"/>
          <w:divBdr>
            <w:top w:val="none" w:sz="0" w:space="0" w:color="auto"/>
            <w:left w:val="none" w:sz="0" w:space="0" w:color="auto"/>
            <w:bottom w:val="none" w:sz="0" w:space="0" w:color="auto"/>
            <w:right w:val="none" w:sz="0" w:space="0" w:color="auto"/>
          </w:divBdr>
        </w:div>
        <w:div w:id="871041692">
          <w:marLeft w:val="480"/>
          <w:marRight w:val="0"/>
          <w:marTop w:val="0"/>
          <w:marBottom w:val="0"/>
          <w:divBdr>
            <w:top w:val="none" w:sz="0" w:space="0" w:color="auto"/>
            <w:left w:val="none" w:sz="0" w:space="0" w:color="auto"/>
            <w:bottom w:val="none" w:sz="0" w:space="0" w:color="auto"/>
            <w:right w:val="none" w:sz="0" w:space="0" w:color="auto"/>
          </w:divBdr>
        </w:div>
        <w:div w:id="1653171670">
          <w:marLeft w:val="480"/>
          <w:marRight w:val="0"/>
          <w:marTop w:val="0"/>
          <w:marBottom w:val="0"/>
          <w:divBdr>
            <w:top w:val="none" w:sz="0" w:space="0" w:color="auto"/>
            <w:left w:val="none" w:sz="0" w:space="0" w:color="auto"/>
            <w:bottom w:val="none" w:sz="0" w:space="0" w:color="auto"/>
            <w:right w:val="none" w:sz="0" w:space="0" w:color="auto"/>
          </w:divBdr>
        </w:div>
        <w:div w:id="1980333893">
          <w:marLeft w:val="480"/>
          <w:marRight w:val="0"/>
          <w:marTop w:val="0"/>
          <w:marBottom w:val="0"/>
          <w:divBdr>
            <w:top w:val="none" w:sz="0" w:space="0" w:color="auto"/>
            <w:left w:val="none" w:sz="0" w:space="0" w:color="auto"/>
            <w:bottom w:val="none" w:sz="0" w:space="0" w:color="auto"/>
            <w:right w:val="none" w:sz="0" w:space="0" w:color="auto"/>
          </w:divBdr>
        </w:div>
        <w:div w:id="1075125981">
          <w:marLeft w:val="480"/>
          <w:marRight w:val="0"/>
          <w:marTop w:val="0"/>
          <w:marBottom w:val="0"/>
          <w:divBdr>
            <w:top w:val="none" w:sz="0" w:space="0" w:color="auto"/>
            <w:left w:val="none" w:sz="0" w:space="0" w:color="auto"/>
            <w:bottom w:val="none" w:sz="0" w:space="0" w:color="auto"/>
            <w:right w:val="none" w:sz="0" w:space="0" w:color="auto"/>
          </w:divBdr>
        </w:div>
        <w:div w:id="1663967458">
          <w:marLeft w:val="480"/>
          <w:marRight w:val="0"/>
          <w:marTop w:val="0"/>
          <w:marBottom w:val="0"/>
          <w:divBdr>
            <w:top w:val="none" w:sz="0" w:space="0" w:color="auto"/>
            <w:left w:val="none" w:sz="0" w:space="0" w:color="auto"/>
            <w:bottom w:val="none" w:sz="0" w:space="0" w:color="auto"/>
            <w:right w:val="none" w:sz="0" w:space="0" w:color="auto"/>
          </w:divBdr>
        </w:div>
        <w:div w:id="263271526">
          <w:marLeft w:val="480"/>
          <w:marRight w:val="0"/>
          <w:marTop w:val="0"/>
          <w:marBottom w:val="0"/>
          <w:divBdr>
            <w:top w:val="none" w:sz="0" w:space="0" w:color="auto"/>
            <w:left w:val="none" w:sz="0" w:space="0" w:color="auto"/>
            <w:bottom w:val="none" w:sz="0" w:space="0" w:color="auto"/>
            <w:right w:val="none" w:sz="0" w:space="0" w:color="auto"/>
          </w:divBdr>
        </w:div>
        <w:div w:id="440340270">
          <w:marLeft w:val="480"/>
          <w:marRight w:val="0"/>
          <w:marTop w:val="0"/>
          <w:marBottom w:val="0"/>
          <w:divBdr>
            <w:top w:val="none" w:sz="0" w:space="0" w:color="auto"/>
            <w:left w:val="none" w:sz="0" w:space="0" w:color="auto"/>
            <w:bottom w:val="none" w:sz="0" w:space="0" w:color="auto"/>
            <w:right w:val="none" w:sz="0" w:space="0" w:color="auto"/>
          </w:divBdr>
        </w:div>
      </w:divsChild>
    </w:div>
    <w:div w:id="1031340210">
      <w:bodyDiv w:val="1"/>
      <w:marLeft w:val="0"/>
      <w:marRight w:val="0"/>
      <w:marTop w:val="0"/>
      <w:marBottom w:val="0"/>
      <w:divBdr>
        <w:top w:val="none" w:sz="0" w:space="0" w:color="auto"/>
        <w:left w:val="none" w:sz="0" w:space="0" w:color="auto"/>
        <w:bottom w:val="none" w:sz="0" w:space="0" w:color="auto"/>
        <w:right w:val="none" w:sz="0" w:space="0" w:color="auto"/>
      </w:divBdr>
    </w:div>
    <w:div w:id="1036395392">
      <w:bodyDiv w:val="1"/>
      <w:marLeft w:val="0"/>
      <w:marRight w:val="0"/>
      <w:marTop w:val="0"/>
      <w:marBottom w:val="0"/>
      <w:divBdr>
        <w:top w:val="none" w:sz="0" w:space="0" w:color="auto"/>
        <w:left w:val="none" w:sz="0" w:space="0" w:color="auto"/>
        <w:bottom w:val="none" w:sz="0" w:space="0" w:color="auto"/>
        <w:right w:val="none" w:sz="0" w:space="0" w:color="auto"/>
      </w:divBdr>
    </w:div>
    <w:div w:id="1039008585">
      <w:bodyDiv w:val="1"/>
      <w:marLeft w:val="0"/>
      <w:marRight w:val="0"/>
      <w:marTop w:val="0"/>
      <w:marBottom w:val="0"/>
      <w:divBdr>
        <w:top w:val="none" w:sz="0" w:space="0" w:color="auto"/>
        <w:left w:val="none" w:sz="0" w:space="0" w:color="auto"/>
        <w:bottom w:val="none" w:sz="0" w:space="0" w:color="auto"/>
        <w:right w:val="none" w:sz="0" w:space="0" w:color="auto"/>
      </w:divBdr>
      <w:divsChild>
        <w:div w:id="1221403900">
          <w:marLeft w:val="480"/>
          <w:marRight w:val="0"/>
          <w:marTop w:val="0"/>
          <w:marBottom w:val="0"/>
          <w:divBdr>
            <w:top w:val="none" w:sz="0" w:space="0" w:color="auto"/>
            <w:left w:val="none" w:sz="0" w:space="0" w:color="auto"/>
            <w:bottom w:val="none" w:sz="0" w:space="0" w:color="auto"/>
            <w:right w:val="none" w:sz="0" w:space="0" w:color="auto"/>
          </w:divBdr>
        </w:div>
        <w:div w:id="1293056883">
          <w:marLeft w:val="480"/>
          <w:marRight w:val="0"/>
          <w:marTop w:val="0"/>
          <w:marBottom w:val="0"/>
          <w:divBdr>
            <w:top w:val="none" w:sz="0" w:space="0" w:color="auto"/>
            <w:left w:val="none" w:sz="0" w:space="0" w:color="auto"/>
            <w:bottom w:val="none" w:sz="0" w:space="0" w:color="auto"/>
            <w:right w:val="none" w:sz="0" w:space="0" w:color="auto"/>
          </w:divBdr>
        </w:div>
        <w:div w:id="903949667">
          <w:marLeft w:val="480"/>
          <w:marRight w:val="0"/>
          <w:marTop w:val="0"/>
          <w:marBottom w:val="0"/>
          <w:divBdr>
            <w:top w:val="none" w:sz="0" w:space="0" w:color="auto"/>
            <w:left w:val="none" w:sz="0" w:space="0" w:color="auto"/>
            <w:bottom w:val="none" w:sz="0" w:space="0" w:color="auto"/>
            <w:right w:val="none" w:sz="0" w:space="0" w:color="auto"/>
          </w:divBdr>
        </w:div>
        <w:div w:id="1531918194">
          <w:marLeft w:val="480"/>
          <w:marRight w:val="0"/>
          <w:marTop w:val="0"/>
          <w:marBottom w:val="0"/>
          <w:divBdr>
            <w:top w:val="none" w:sz="0" w:space="0" w:color="auto"/>
            <w:left w:val="none" w:sz="0" w:space="0" w:color="auto"/>
            <w:bottom w:val="none" w:sz="0" w:space="0" w:color="auto"/>
            <w:right w:val="none" w:sz="0" w:space="0" w:color="auto"/>
          </w:divBdr>
        </w:div>
        <w:div w:id="459958103">
          <w:marLeft w:val="480"/>
          <w:marRight w:val="0"/>
          <w:marTop w:val="0"/>
          <w:marBottom w:val="0"/>
          <w:divBdr>
            <w:top w:val="none" w:sz="0" w:space="0" w:color="auto"/>
            <w:left w:val="none" w:sz="0" w:space="0" w:color="auto"/>
            <w:bottom w:val="none" w:sz="0" w:space="0" w:color="auto"/>
            <w:right w:val="none" w:sz="0" w:space="0" w:color="auto"/>
          </w:divBdr>
        </w:div>
        <w:div w:id="775903883">
          <w:marLeft w:val="480"/>
          <w:marRight w:val="0"/>
          <w:marTop w:val="0"/>
          <w:marBottom w:val="0"/>
          <w:divBdr>
            <w:top w:val="none" w:sz="0" w:space="0" w:color="auto"/>
            <w:left w:val="none" w:sz="0" w:space="0" w:color="auto"/>
            <w:bottom w:val="none" w:sz="0" w:space="0" w:color="auto"/>
            <w:right w:val="none" w:sz="0" w:space="0" w:color="auto"/>
          </w:divBdr>
        </w:div>
        <w:div w:id="728917262">
          <w:marLeft w:val="480"/>
          <w:marRight w:val="0"/>
          <w:marTop w:val="0"/>
          <w:marBottom w:val="0"/>
          <w:divBdr>
            <w:top w:val="none" w:sz="0" w:space="0" w:color="auto"/>
            <w:left w:val="none" w:sz="0" w:space="0" w:color="auto"/>
            <w:bottom w:val="none" w:sz="0" w:space="0" w:color="auto"/>
            <w:right w:val="none" w:sz="0" w:space="0" w:color="auto"/>
          </w:divBdr>
        </w:div>
        <w:div w:id="1720398543">
          <w:marLeft w:val="480"/>
          <w:marRight w:val="0"/>
          <w:marTop w:val="0"/>
          <w:marBottom w:val="0"/>
          <w:divBdr>
            <w:top w:val="none" w:sz="0" w:space="0" w:color="auto"/>
            <w:left w:val="none" w:sz="0" w:space="0" w:color="auto"/>
            <w:bottom w:val="none" w:sz="0" w:space="0" w:color="auto"/>
            <w:right w:val="none" w:sz="0" w:space="0" w:color="auto"/>
          </w:divBdr>
        </w:div>
        <w:div w:id="1497843262">
          <w:marLeft w:val="480"/>
          <w:marRight w:val="0"/>
          <w:marTop w:val="0"/>
          <w:marBottom w:val="0"/>
          <w:divBdr>
            <w:top w:val="none" w:sz="0" w:space="0" w:color="auto"/>
            <w:left w:val="none" w:sz="0" w:space="0" w:color="auto"/>
            <w:bottom w:val="none" w:sz="0" w:space="0" w:color="auto"/>
            <w:right w:val="none" w:sz="0" w:space="0" w:color="auto"/>
          </w:divBdr>
        </w:div>
        <w:div w:id="1216507288">
          <w:marLeft w:val="480"/>
          <w:marRight w:val="0"/>
          <w:marTop w:val="0"/>
          <w:marBottom w:val="0"/>
          <w:divBdr>
            <w:top w:val="none" w:sz="0" w:space="0" w:color="auto"/>
            <w:left w:val="none" w:sz="0" w:space="0" w:color="auto"/>
            <w:bottom w:val="none" w:sz="0" w:space="0" w:color="auto"/>
            <w:right w:val="none" w:sz="0" w:space="0" w:color="auto"/>
          </w:divBdr>
        </w:div>
        <w:div w:id="2107604378">
          <w:marLeft w:val="480"/>
          <w:marRight w:val="0"/>
          <w:marTop w:val="0"/>
          <w:marBottom w:val="0"/>
          <w:divBdr>
            <w:top w:val="none" w:sz="0" w:space="0" w:color="auto"/>
            <w:left w:val="none" w:sz="0" w:space="0" w:color="auto"/>
            <w:bottom w:val="none" w:sz="0" w:space="0" w:color="auto"/>
            <w:right w:val="none" w:sz="0" w:space="0" w:color="auto"/>
          </w:divBdr>
        </w:div>
        <w:div w:id="458686695">
          <w:marLeft w:val="480"/>
          <w:marRight w:val="0"/>
          <w:marTop w:val="0"/>
          <w:marBottom w:val="0"/>
          <w:divBdr>
            <w:top w:val="none" w:sz="0" w:space="0" w:color="auto"/>
            <w:left w:val="none" w:sz="0" w:space="0" w:color="auto"/>
            <w:bottom w:val="none" w:sz="0" w:space="0" w:color="auto"/>
            <w:right w:val="none" w:sz="0" w:space="0" w:color="auto"/>
          </w:divBdr>
        </w:div>
        <w:div w:id="2055497019">
          <w:marLeft w:val="480"/>
          <w:marRight w:val="0"/>
          <w:marTop w:val="0"/>
          <w:marBottom w:val="0"/>
          <w:divBdr>
            <w:top w:val="none" w:sz="0" w:space="0" w:color="auto"/>
            <w:left w:val="none" w:sz="0" w:space="0" w:color="auto"/>
            <w:bottom w:val="none" w:sz="0" w:space="0" w:color="auto"/>
            <w:right w:val="none" w:sz="0" w:space="0" w:color="auto"/>
          </w:divBdr>
        </w:div>
        <w:div w:id="1131022877">
          <w:marLeft w:val="480"/>
          <w:marRight w:val="0"/>
          <w:marTop w:val="0"/>
          <w:marBottom w:val="0"/>
          <w:divBdr>
            <w:top w:val="none" w:sz="0" w:space="0" w:color="auto"/>
            <w:left w:val="none" w:sz="0" w:space="0" w:color="auto"/>
            <w:bottom w:val="none" w:sz="0" w:space="0" w:color="auto"/>
            <w:right w:val="none" w:sz="0" w:space="0" w:color="auto"/>
          </w:divBdr>
        </w:div>
        <w:div w:id="1995138857">
          <w:marLeft w:val="480"/>
          <w:marRight w:val="0"/>
          <w:marTop w:val="0"/>
          <w:marBottom w:val="0"/>
          <w:divBdr>
            <w:top w:val="none" w:sz="0" w:space="0" w:color="auto"/>
            <w:left w:val="none" w:sz="0" w:space="0" w:color="auto"/>
            <w:bottom w:val="none" w:sz="0" w:space="0" w:color="auto"/>
            <w:right w:val="none" w:sz="0" w:space="0" w:color="auto"/>
          </w:divBdr>
        </w:div>
        <w:div w:id="2116248405">
          <w:marLeft w:val="480"/>
          <w:marRight w:val="0"/>
          <w:marTop w:val="0"/>
          <w:marBottom w:val="0"/>
          <w:divBdr>
            <w:top w:val="none" w:sz="0" w:space="0" w:color="auto"/>
            <w:left w:val="none" w:sz="0" w:space="0" w:color="auto"/>
            <w:bottom w:val="none" w:sz="0" w:space="0" w:color="auto"/>
            <w:right w:val="none" w:sz="0" w:space="0" w:color="auto"/>
          </w:divBdr>
        </w:div>
        <w:div w:id="1516991441">
          <w:marLeft w:val="480"/>
          <w:marRight w:val="0"/>
          <w:marTop w:val="0"/>
          <w:marBottom w:val="0"/>
          <w:divBdr>
            <w:top w:val="none" w:sz="0" w:space="0" w:color="auto"/>
            <w:left w:val="none" w:sz="0" w:space="0" w:color="auto"/>
            <w:bottom w:val="none" w:sz="0" w:space="0" w:color="auto"/>
            <w:right w:val="none" w:sz="0" w:space="0" w:color="auto"/>
          </w:divBdr>
        </w:div>
        <w:div w:id="1529635345">
          <w:marLeft w:val="480"/>
          <w:marRight w:val="0"/>
          <w:marTop w:val="0"/>
          <w:marBottom w:val="0"/>
          <w:divBdr>
            <w:top w:val="none" w:sz="0" w:space="0" w:color="auto"/>
            <w:left w:val="none" w:sz="0" w:space="0" w:color="auto"/>
            <w:bottom w:val="none" w:sz="0" w:space="0" w:color="auto"/>
            <w:right w:val="none" w:sz="0" w:space="0" w:color="auto"/>
          </w:divBdr>
        </w:div>
        <w:div w:id="1077942002">
          <w:marLeft w:val="480"/>
          <w:marRight w:val="0"/>
          <w:marTop w:val="0"/>
          <w:marBottom w:val="0"/>
          <w:divBdr>
            <w:top w:val="none" w:sz="0" w:space="0" w:color="auto"/>
            <w:left w:val="none" w:sz="0" w:space="0" w:color="auto"/>
            <w:bottom w:val="none" w:sz="0" w:space="0" w:color="auto"/>
            <w:right w:val="none" w:sz="0" w:space="0" w:color="auto"/>
          </w:divBdr>
        </w:div>
        <w:div w:id="593245732">
          <w:marLeft w:val="480"/>
          <w:marRight w:val="0"/>
          <w:marTop w:val="0"/>
          <w:marBottom w:val="0"/>
          <w:divBdr>
            <w:top w:val="none" w:sz="0" w:space="0" w:color="auto"/>
            <w:left w:val="none" w:sz="0" w:space="0" w:color="auto"/>
            <w:bottom w:val="none" w:sz="0" w:space="0" w:color="auto"/>
            <w:right w:val="none" w:sz="0" w:space="0" w:color="auto"/>
          </w:divBdr>
        </w:div>
      </w:divsChild>
    </w:div>
    <w:div w:id="1054044418">
      <w:bodyDiv w:val="1"/>
      <w:marLeft w:val="0"/>
      <w:marRight w:val="0"/>
      <w:marTop w:val="0"/>
      <w:marBottom w:val="0"/>
      <w:divBdr>
        <w:top w:val="none" w:sz="0" w:space="0" w:color="auto"/>
        <w:left w:val="none" w:sz="0" w:space="0" w:color="auto"/>
        <w:bottom w:val="none" w:sz="0" w:space="0" w:color="auto"/>
        <w:right w:val="none" w:sz="0" w:space="0" w:color="auto"/>
      </w:divBdr>
    </w:div>
    <w:div w:id="1066878315">
      <w:bodyDiv w:val="1"/>
      <w:marLeft w:val="0"/>
      <w:marRight w:val="0"/>
      <w:marTop w:val="0"/>
      <w:marBottom w:val="0"/>
      <w:divBdr>
        <w:top w:val="none" w:sz="0" w:space="0" w:color="auto"/>
        <w:left w:val="none" w:sz="0" w:space="0" w:color="auto"/>
        <w:bottom w:val="none" w:sz="0" w:space="0" w:color="auto"/>
        <w:right w:val="none" w:sz="0" w:space="0" w:color="auto"/>
      </w:divBdr>
    </w:div>
    <w:div w:id="1107434030">
      <w:bodyDiv w:val="1"/>
      <w:marLeft w:val="0"/>
      <w:marRight w:val="0"/>
      <w:marTop w:val="0"/>
      <w:marBottom w:val="0"/>
      <w:divBdr>
        <w:top w:val="none" w:sz="0" w:space="0" w:color="auto"/>
        <w:left w:val="none" w:sz="0" w:space="0" w:color="auto"/>
        <w:bottom w:val="none" w:sz="0" w:space="0" w:color="auto"/>
        <w:right w:val="none" w:sz="0" w:space="0" w:color="auto"/>
      </w:divBdr>
      <w:divsChild>
        <w:div w:id="1874878348">
          <w:marLeft w:val="480"/>
          <w:marRight w:val="0"/>
          <w:marTop w:val="0"/>
          <w:marBottom w:val="0"/>
          <w:divBdr>
            <w:top w:val="none" w:sz="0" w:space="0" w:color="auto"/>
            <w:left w:val="none" w:sz="0" w:space="0" w:color="auto"/>
            <w:bottom w:val="none" w:sz="0" w:space="0" w:color="auto"/>
            <w:right w:val="none" w:sz="0" w:space="0" w:color="auto"/>
          </w:divBdr>
        </w:div>
        <w:div w:id="1788502206">
          <w:marLeft w:val="480"/>
          <w:marRight w:val="0"/>
          <w:marTop w:val="0"/>
          <w:marBottom w:val="0"/>
          <w:divBdr>
            <w:top w:val="none" w:sz="0" w:space="0" w:color="auto"/>
            <w:left w:val="none" w:sz="0" w:space="0" w:color="auto"/>
            <w:bottom w:val="none" w:sz="0" w:space="0" w:color="auto"/>
            <w:right w:val="none" w:sz="0" w:space="0" w:color="auto"/>
          </w:divBdr>
        </w:div>
        <w:div w:id="2029598650">
          <w:marLeft w:val="480"/>
          <w:marRight w:val="0"/>
          <w:marTop w:val="0"/>
          <w:marBottom w:val="0"/>
          <w:divBdr>
            <w:top w:val="none" w:sz="0" w:space="0" w:color="auto"/>
            <w:left w:val="none" w:sz="0" w:space="0" w:color="auto"/>
            <w:bottom w:val="none" w:sz="0" w:space="0" w:color="auto"/>
            <w:right w:val="none" w:sz="0" w:space="0" w:color="auto"/>
          </w:divBdr>
        </w:div>
      </w:divsChild>
    </w:div>
    <w:div w:id="1132677137">
      <w:bodyDiv w:val="1"/>
      <w:marLeft w:val="0"/>
      <w:marRight w:val="0"/>
      <w:marTop w:val="0"/>
      <w:marBottom w:val="0"/>
      <w:divBdr>
        <w:top w:val="none" w:sz="0" w:space="0" w:color="auto"/>
        <w:left w:val="none" w:sz="0" w:space="0" w:color="auto"/>
        <w:bottom w:val="none" w:sz="0" w:space="0" w:color="auto"/>
        <w:right w:val="none" w:sz="0" w:space="0" w:color="auto"/>
      </w:divBdr>
      <w:divsChild>
        <w:div w:id="52436305">
          <w:marLeft w:val="480"/>
          <w:marRight w:val="0"/>
          <w:marTop w:val="0"/>
          <w:marBottom w:val="0"/>
          <w:divBdr>
            <w:top w:val="none" w:sz="0" w:space="0" w:color="auto"/>
            <w:left w:val="none" w:sz="0" w:space="0" w:color="auto"/>
            <w:bottom w:val="none" w:sz="0" w:space="0" w:color="auto"/>
            <w:right w:val="none" w:sz="0" w:space="0" w:color="auto"/>
          </w:divBdr>
        </w:div>
        <w:div w:id="1183861553">
          <w:marLeft w:val="480"/>
          <w:marRight w:val="0"/>
          <w:marTop w:val="0"/>
          <w:marBottom w:val="0"/>
          <w:divBdr>
            <w:top w:val="none" w:sz="0" w:space="0" w:color="auto"/>
            <w:left w:val="none" w:sz="0" w:space="0" w:color="auto"/>
            <w:bottom w:val="none" w:sz="0" w:space="0" w:color="auto"/>
            <w:right w:val="none" w:sz="0" w:space="0" w:color="auto"/>
          </w:divBdr>
        </w:div>
        <w:div w:id="1635678538">
          <w:marLeft w:val="480"/>
          <w:marRight w:val="0"/>
          <w:marTop w:val="0"/>
          <w:marBottom w:val="0"/>
          <w:divBdr>
            <w:top w:val="none" w:sz="0" w:space="0" w:color="auto"/>
            <w:left w:val="none" w:sz="0" w:space="0" w:color="auto"/>
            <w:bottom w:val="none" w:sz="0" w:space="0" w:color="auto"/>
            <w:right w:val="none" w:sz="0" w:space="0" w:color="auto"/>
          </w:divBdr>
        </w:div>
        <w:div w:id="1441029859">
          <w:marLeft w:val="480"/>
          <w:marRight w:val="0"/>
          <w:marTop w:val="0"/>
          <w:marBottom w:val="0"/>
          <w:divBdr>
            <w:top w:val="none" w:sz="0" w:space="0" w:color="auto"/>
            <w:left w:val="none" w:sz="0" w:space="0" w:color="auto"/>
            <w:bottom w:val="none" w:sz="0" w:space="0" w:color="auto"/>
            <w:right w:val="none" w:sz="0" w:space="0" w:color="auto"/>
          </w:divBdr>
        </w:div>
        <w:div w:id="1841652069">
          <w:marLeft w:val="480"/>
          <w:marRight w:val="0"/>
          <w:marTop w:val="0"/>
          <w:marBottom w:val="0"/>
          <w:divBdr>
            <w:top w:val="none" w:sz="0" w:space="0" w:color="auto"/>
            <w:left w:val="none" w:sz="0" w:space="0" w:color="auto"/>
            <w:bottom w:val="none" w:sz="0" w:space="0" w:color="auto"/>
            <w:right w:val="none" w:sz="0" w:space="0" w:color="auto"/>
          </w:divBdr>
        </w:div>
        <w:div w:id="1671636559">
          <w:marLeft w:val="480"/>
          <w:marRight w:val="0"/>
          <w:marTop w:val="0"/>
          <w:marBottom w:val="0"/>
          <w:divBdr>
            <w:top w:val="none" w:sz="0" w:space="0" w:color="auto"/>
            <w:left w:val="none" w:sz="0" w:space="0" w:color="auto"/>
            <w:bottom w:val="none" w:sz="0" w:space="0" w:color="auto"/>
            <w:right w:val="none" w:sz="0" w:space="0" w:color="auto"/>
          </w:divBdr>
        </w:div>
        <w:div w:id="133913696">
          <w:marLeft w:val="480"/>
          <w:marRight w:val="0"/>
          <w:marTop w:val="0"/>
          <w:marBottom w:val="0"/>
          <w:divBdr>
            <w:top w:val="none" w:sz="0" w:space="0" w:color="auto"/>
            <w:left w:val="none" w:sz="0" w:space="0" w:color="auto"/>
            <w:bottom w:val="none" w:sz="0" w:space="0" w:color="auto"/>
            <w:right w:val="none" w:sz="0" w:space="0" w:color="auto"/>
          </w:divBdr>
        </w:div>
        <w:div w:id="964311133">
          <w:marLeft w:val="480"/>
          <w:marRight w:val="0"/>
          <w:marTop w:val="0"/>
          <w:marBottom w:val="0"/>
          <w:divBdr>
            <w:top w:val="none" w:sz="0" w:space="0" w:color="auto"/>
            <w:left w:val="none" w:sz="0" w:space="0" w:color="auto"/>
            <w:bottom w:val="none" w:sz="0" w:space="0" w:color="auto"/>
            <w:right w:val="none" w:sz="0" w:space="0" w:color="auto"/>
          </w:divBdr>
        </w:div>
        <w:div w:id="632176380">
          <w:marLeft w:val="480"/>
          <w:marRight w:val="0"/>
          <w:marTop w:val="0"/>
          <w:marBottom w:val="0"/>
          <w:divBdr>
            <w:top w:val="none" w:sz="0" w:space="0" w:color="auto"/>
            <w:left w:val="none" w:sz="0" w:space="0" w:color="auto"/>
            <w:bottom w:val="none" w:sz="0" w:space="0" w:color="auto"/>
            <w:right w:val="none" w:sz="0" w:space="0" w:color="auto"/>
          </w:divBdr>
        </w:div>
        <w:div w:id="524102545">
          <w:marLeft w:val="480"/>
          <w:marRight w:val="0"/>
          <w:marTop w:val="0"/>
          <w:marBottom w:val="0"/>
          <w:divBdr>
            <w:top w:val="none" w:sz="0" w:space="0" w:color="auto"/>
            <w:left w:val="none" w:sz="0" w:space="0" w:color="auto"/>
            <w:bottom w:val="none" w:sz="0" w:space="0" w:color="auto"/>
            <w:right w:val="none" w:sz="0" w:space="0" w:color="auto"/>
          </w:divBdr>
        </w:div>
        <w:div w:id="1661617646">
          <w:marLeft w:val="480"/>
          <w:marRight w:val="0"/>
          <w:marTop w:val="0"/>
          <w:marBottom w:val="0"/>
          <w:divBdr>
            <w:top w:val="none" w:sz="0" w:space="0" w:color="auto"/>
            <w:left w:val="none" w:sz="0" w:space="0" w:color="auto"/>
            <w:bottom w:val="none" w:sz="0" w:space="0" w:color="auto"/>
            <w:right w:val="none" w:sz="0" w:space="0" w:color="auto"/>
          </w:divBdr>
        </w:div>
      </w:divsChild>
    </w:div>
    <w:div w:id="1160076602">
      <w:bodyDiv w:val="1"/>
      <w:marLeft w:val="0"/>
      <w:marRight w:val="0"/>
      <w:marTop w:val="0"/>
      <w:marBottom w:val="0"/>
      <w:divBdr>
        <w:top w:val="none" w:sz="0" w:space="0" w:color="auto"/>
        <w:left w:val="none" w:sz="0" w:space="0" w:color="auto"/>
        <w:bottom w:val="none" w:sz="0" w:space="0" w:color="auto"/>
        <w:right w:val="none" w:sz="0" w:space="0" w:color="auto"/>
      </w:divBdr>
      <w:divsChild>
        <w:div w:id="413480936">
          <w:marLeft w:val="480"/>
          <w:marRight w:val="0"/>
          <w:marTop w:val="0"/>
          <w:marBottom w:val="0"/>
          <w:divBdr>
            <w:top w:val="none" w:sz="0" w:space="0" w:color="auto"/>
            <w:left w:val="none" w:sz="0" w:space="0" w:color="auto"/>
            <w:bottom w:val="none" w:sz="0" w:space="0" w:color="auto"/>
            <w:right w:val="none" w:sz="0" w:space="0" w:color="auto"/>
          </w:divBdr>
        </w:div>
        <w:div w:id="1908685625">
          <w:marLeft w:val="480"/>
          <w:marRight w:val="0"/>
          <w:marTop w:val="0"/>
          <w:marBottom w:val="0"/>
          <w:divBdr>
            <w:top w:val="none" w:sz="0" w:space="0" w:color="auto"/>
            <w:left w:val="none" w:sz="0" w:space="0" w:color="auto"/>
            <w:bottom w:val="none" w:sz="0" w:space="0" w:color="auto"/>
            <w:right w:val="none" w:sz="0" w:space="0" w:color="auto"/>
          </w:divBdr>
        </w:div>
        <w:div w:id="971716065">
          <w:marLeft w:val="480"/>
          <w:marRight w:val="0"/>
          <w:marTop w:val="0"/>
          <w:marBottom w:val="0"/>
          <w:divBdr>
            <w:top w:val="none" w:sz="0" w:space="0" w:color="auto"/>
            <w:left w:val="none" w:sz="0" w:space="0" w:color="auto"/>
            <w:bottom w:val="none" w:sz="0" w:space="0" w:color="auto"/>
            <w:right w:val="none" w:sz="0" w:space="0" w:color="auto"/>
          </w:divBdr>
        </w:div>
        <w:div w:id="1420256137">
          <w:marLeft w:val="480"/>
          <w:marRight w:val="0"/>
          <w:marTop w:val="0"/>
          <w:marBottom w:val="0"/>
          <w:divBdr>
            <w:top w:val="none" w:sz="0" w:space="0" w:color="auto"/>
            <w:left w:val="none" w:sz="0" w:space="0" w:color="auto"/>
            <w:bottom w:val="none" w:sz="0" w:space="0" w:color="auto"/>
            <w:right w:val="none" w:sz="0" w:space="0" w:color="auto"/>
          </w:divBdr>
        </w:div>
        <w:div w:id="1482193381">
          <w:marLeft w:val="480"/>
          <w:marRight w:val="0"/>
          <w:marTop w:val="0"/>
          <w:marBottom w:val="0"/>
          <w:divBdr>
            <w:top w:val="none" w:sz="0" w:space="0" w:color="auto"/>
            <w:left w:val="none" w:sz="0" w:space="0" w:color="auto"/>
            <w:bottom w:val="none" w:sz="0" w:space="0" w:color="auto"/>
            <w:right w:val="none" w:sz="0" w:space="0" w:color="auto"/>
          </w:divBdr>
        </w:div>
        <w:div w:id="1385451269">
          <w:marLeft w:val="480"/>
          <w:marRight w:val="0"/>
          <w:marTop w:val="0"/>
          <w:marBottom w:val="0"/>
          <w:divBdr>
            <w:top w:val="none" w:sz="0" w:space="0" w:color="auto"/>
            <w:left w:val="none" w:sz="0" w:space="0" w:color="auto"/>
            <w:bottom w:val="none" w:sz="0" w:space="0" w:color="auto"/>
            <w:right w:val="none" w:sz="0" w:space="0" w:color="auto"/>
          </w:divBdr>
        </w:div>
        <w:div w:id="433749105">
          <w:marLeft w:val="480"/>
          <w:marRight w:val="0"/>
          <w:marTop w:val="0"/>
          <w:marBottom w:val="0"/>
          <w:divBdr>
            <w:top w:val="none" w:sz="0" w:space="0" w:color="auto"/>
            <w:left w:val="none" w:sz="0" w:space="0" w:color="auto"/>
            <w:bottom w:val="none" w:sz="0" w:space="0" w:color="auto"/>
            <w:right w:val="none" w:sz="0" w:space="0" w:color="auto"/>
          </w:divBdr>
        </w:div>
        <w:div w:id="1590767886">
          <w:marLeft w:val="480"/>
          <w:marRight w:val="0"/>
          <w:marTop w:val="0"/>
          <w:marBottom w:val="0"/>
          <w:divBdr>
            <w:top w:val="none" w:sz="0" w:space="0" w:color="auto"/>
            <w:left w:val="none" w:sz="0" w:space="0" w:color="auto"/>
            <w:bottom w:val="none" w:sz="0" w:space="0" w:color="auto"/>
            <w:right w:val="none" w:sz="0" w:space="0" w:color="auto"/>
          </w:divBdr>
        </w:div>
        <w:div w:id="411127283">
          <w:marLeft w:val="480"/>
          <w:marRight w:val="0"/>
          <w:marTop w:val="0"/>
          <w:marBottom w:val="0"/>
          <w:divBdr>
            <w:top w:val="none" w:sz="0" w:space="0" w:color="auto"/>
            <w:left w:val="none" w:sz="0" w:space="0" w:color="auto"/>
            <w:bottom w:val="none" w:sz="0" w:space="0" w:color="auto"/>
            <w:right w:val="none" w:sz="0" w:space="0" w:color="auto"/>
          </w:divBdr>
        </w:div>
        <w:div w:id="942151348">
          <w:marLeft w:val="480"/>
          <w:marRight w:val="0"/>
          <w:marTop w:val="0"/>
          <w:marBottom w:val="0"/>
          <w:divBdr>
            <w:top w:val="none" w:sz="0" w:space="0" w:color="auto"/>
            <w:left w:val="none" w:sz="0" w:space="0" w:color="auto"/>
            <w:bottom w:val="none" w:sz="0" w:space="0" w:color="auto"/>
            <w:right w:val="none" w:sz="0" w:space="0" w:color="auto"/>
          </w:divBdr>
        </w:div>
        <w:div w:id="708185745">
          <w:marLeft w:val="480"/>
          <w:marRight w:val="0"/>
          <w:marTop w:val="0"/>
          <w:marBottom w:val="0"/>
          <w:divBdr>
            <w:top w:val="none" w:sz="0" w:space="0" w:color="auto"/>
            <w:left w:val="none" w:sz="0" w:space="0" w:color="auto"/>
            <w:bottom w:val="none" w:sz="0" w:space="0" w:color="auto"/>
            <w:right w:val="none" w:sz="0" w:space="0" w:color="auto"/>
          </w:divBdr>
        </w:div>
        <w:div w:id="763571933">
          <w:marLeft w:val="480"/>
          <w:marRight w:val="0"/>
          <w:marTop w:val="0"/>
          <w:marBottom w:val="0"/>
          <w:divBdr>
            <w:top w:val="none" w:sz="0" w:space="0" w:color="auto"/>
            <w:left w:val="none" w:sz="0" w:space="0" w:color="auto"/>
            <w:bottom w:val="none" w:sz="0" w:space="0" w:color="auto"/>
            <w:right w:val="none" w:sz="0" w:space="0" w:color="auto"/>
          </w:divBdr>
        </w:div>
        <w:div w:id="1311901423">
          <w:marLeft w:val="480"/>
          <w:marRight w:val="0"/>
          <w:marTop w:val="0"/>
          <w:marBottom w:val="0"/>
          <w:divBdr>
            <w:top w:val="none" w:sz="0" w:space="0" w:color="auto"/>
            <w:left w:val="none" w:sz="0" w:space="0" w:color="auto"/>
            <w:bottom w:val="none" w:sz="0" w:space="0" w:color="auto"/>
            <w:right w:val="none" w:sz="0" w:space="0" w:color="auto"/>
          </w:divBdr>
        </w:div>
        <w:div w:id="548346853">
          <w:marLeft w:val="480"/>
          <w:marRight w:val="0"/>
          <w:marTop w:val="0"/>
          <w:marBottom w:val="0"/>
          <w:divBdr>
            <w:top w:val="none" w:sz="0" w:space="0" w:color="auto"/>
            <w:left w:val="none" w:sz="0" w:space="0" w:color="auto"/>
            <w:bottom w:val="none" w:sz="0" w:space="0" w:color="auto"/>
            <w:right w:val="none" w:sz="0" w:space="0" w:color="auto"/>
          </w:divBdr>
        </w:div>
        <w:div w:id="1245843031">
          <w:marLeft w:val="480"/>
          <w:marRight w:val="0"/>
          <w:marTop w:val="0"/>
          <w:marBottom w:val="0"/>
          <w:divBdr>
            <w:top w:val="none" w:sz="0" w:space="0" w:color="auto"/>
            <w:left w:val="none" w:sz="0" w:space="0" w:color="auto"/>
            <w:bottom w:val="none" w:sz="0" w:space="0" w:color="auto"/>
            <w:right w:val="none" w:sz="0" w:space="0" w:color="auto"/>
          </w:divBdr>
        </w:div>
        <w:div w:id="912660807">
          <w:marLeft w:val="480"/>
          <w:marRight w:val="0"/>
          <w:marTop w:val="0"/>
          <w:marBottom w:val="0"/>
          <w:divBdr>
            <w:top w:val="none" w:sz="0" w:space="0" w:color="auto"/>
            <w:left w:val="none" w:sz="0" w:space="0" w:color="auto"/>
            <w:bottom w:val="none" w:sz="0" w:space="0" w:color="auto"/>
            <w:right w:val="none" w:sz="0" w:space="0" w:color="auto"/>
          </w:divBdr>
        </w:div>
        <w:div w:id="795030201">
          <w:marLeft w:val="480"/>
          <w:marRight w:val="0"/>
          <w:marTop w:val="0"/>
          <w:marBottom w:val="0"/>
          <w:divBdr>
            <w:top w:val="none" w:sz="0" w:space="0" w:color="auto"/>
            <w:left w:val="none" w:sz="0" w:space="0" w:color="auto"/>
            <w:bottom w:val="none" w:sz="0" w:space="0" w:color="auto"/>
            <w:right w:val="none" w:sz="0" w:space="0" w:color="auto"/>
          </w:divBdr>
        </w:div>
        <w:div w:id="458844590">
          <w:marLeft w:val="480"/>
          <w:marRight w:val="0"/>
          <w:marTop w:val="0"/>
          <w:marBottom w:val="0"/>
          <w:divBdr>
            <w:top w:val="none" w:sz="0" w:space="0" w:color="auto"/>
            <w:left w:val="none" w:sz="0" w:space="0" w:color="auto"/>
            <w:bottom w:val="none" w:sz="0" w:space="0" w:color="auto"/>
            <w:right w:val="none" w:sz="0" w:space="0" w:color="auto"/>
          </w:divBdr>
        </w:div>
        <w:div w:id="1993951190">
          <w:marLeft w:val="480"/>
          <w:marRight w:val="0"/>
          <w:marTop w:val="0"/>
          <w:marBottom w:val="0"/>
          <w:divBdr>
            <w:top w:val="none" w:sz="0" w:space="0" w:color="auto"/>
            <w:left w:val="none" w:sz="0" w:space="0" w:color="auto"/>
            <w:bottom w:val="none" w:sz="0" w:space="0" w:color="auto"/>
            <w:right w:val="none" w:sz="0" w:space="0" w:color="auto"/>
          </w:divBdr>
        </w:div>
        <w:div w:id="1058675002">
          <w:marLeft w:val="480"/>
          <w:marRight w:val="0"/>
          <w:marTop w:val="0"/>
          <w:marBottom w:val="0"/>
          <w:divBdr>
            <w:top w:val="none" w:sz="0" w:space="0" w:color="auto"/>
            <w:left w:val="none" w:sz="0" w:space="0" w:color="auto"/>
            <w:bottom w:val="none" w:sz="0" w:space="0" w:color="auto"/>
            <w:right w:val="none" w:sz="0" w:space="0" w:color="auto"/>
          </w:divBdr>
        </w:div>
        <w:div w:id="355622268">
          <w:marLeft w:val="480"/>
          <w:marRight w:val="0"/>
          <w:marTop w:val="0"/>
          <w:marBottom w:val="0"/>
          <w:divBdr>
            <w:top w:val="none" w:sz="0" w:space="0" w:color="auto"/>
            <w:left w:val="none" w:sz="0" w:space="0" w:color="auto"/>
            <w:bottom w:val="none" w:sz="0" w:space="0" w:color="auto"/>
            <w:right w:val="none" w:sz="0" w:space="0" w:color="auto"/>
          </w:divBdr>
        </w:div>
        <w:div w:id="337081676">
          <w:marLeft w:val="480"/>
          <w:marRight w:val="0"/>
          <w:marTop w:val="0"/>
          <w:marBottom w:val="0"/>
          <w:divBdr>
            <w:top w:val="none" w:sz="0" w:space="0" w:color="auto"/>
            <w:left w:val="none" w:sz="0" w:space="0" w:color="auto"/>
            <w:bottom w:val="none" w:sz="0" w:space="0" w:color="auto"/>
            <w:right w:val="none" w:sz="0" w:space="0" w:color="auto"/>
          </w:divBdr>
        </w:div>
      </w:divsChild>
    </w:div>
    <w:div w:id="1187983802">
      <w:bodyDiv w:val="1"/>
      <w:marLeft w:val="0"/>
      <w:marRight w:val="0"/>
      <w:marTop w:val="0"/>
      <w:marBottom w:val="0"/>
      <w:divBdr>
        <w:top w:val="none" w:sz="0" w:space="0" w:color="auto"/>
        <w:left w:val="none" w:sz="0" w:space="0" w:color="auto"/>
        <w:bottom w:val="none" w:sz="0" w:space="0" w:color="auto"/>
        <w:right w:val="none" w:sz="0" w:space="0" w:color="auto"/>
      </w:divBdr>
      <w:divsChild>
        <w:div w:id="535656275">
          <w:marLeft w:val="480"/>
          <w:marRight w:val="0"/>
          <w:marTop w:val="0"/>
          <w:marBottom w:val="0"/>
          <w:divBdr>
            <w:top w:val="none" w:sz="0" w:space="0" w:color="auto"/>
            <w:left w:val="none" w:sz="0" w:space="0" w:color="auto"/>
            <w:bottom w:val="none" w:sz="0" w:space="0" w:color="auto"/>
            <w:right w:val="none" w:sz="0" w:space="0" w:color="auto"/>
          </w:divBdr>
        </w:div>
        <w:div w:id="1919360022">
          <w:marLeft w:val="480"/>
          <w:marRight w:val="0"/>
          <w:marTop w:val="0"/>
          <w:marBottom w:val="0"/>
          <w:divBdr>
            <w:top w:val="none" w:sz="0" w:space="0" w:color="auto"/>
            <w:left w:val="none" w:sz="0" w:space="0" w:color="auto"/>
            <w:bottom w:val="none" w:sz="0" w:space="0" w:color="auto"/>
            <w:right w:val="none" w:sz="0" w:space="0" w:color="auto"/>
          </w:divBdr>
        </w:div>
        <w:div w:id="1678532328">
          <w:marLeft w:val="480"/>
          <w:marRight w:val="0"/>
          <w:marTop w:val="0"/>
          <w:marBottom w:val="0"/>
          <w:divBdr>
            <w:top w:val="none" w:sz="0" w:space="0" w:color="auto"/>
            <w:left w:val="none" w:sz="0" w:space="0" w:color="auto"/>
            <w:bottom w:val="none" w:sz="0" w:space="0" w:color="auto"/>
            <w:right w:val="none" w:sz="0" w:space="0" w:color="auto"/>
          </w:divBdr>
        </w:div>
        <w:div w:id="1407023488">
          <w:marLeft w:val="480"/>
          <w:marRight w:val="0"/>
          <w:marTop w:val="0"/>
          <w:marBottom w:val="0"/>
          <w:divBdr>
            <w:top w:val="none" w:sz="0" w:space="0" w:color="auto"/>
            <w:left w:val="none" w:sz="0" w:space="0" w:color="auto"/>
            <w:bottom w:val="none" w:sz="0" w:space="0" w:color="auto"/>
            <w:right w:val="none" w:sz="0" w:space="0" w:color="auto"/>
          </w:divBdr>
        </w:div>
        <w:div w:id="5641465">
          <w:marLeft w:val="480"/>
          <w:marRight w:val="0"/>
          <w:marTop w:val="0"/>
          <w:marBottom w:val="0"/>
          <w:divBdr>
            <w:top w:val="none" w:sz="0" w:space="0" w:color="auto"/>
            <w:left w:val="none" w:sz="0" w:space="0" w:color="auto"/>
            <w:bottom w:val="none" w:sz="0" w:space="0" w:color="auto"/>
            <w:right w:val="none" w:sz="0" w:space="0" w:color="auto"/>
          </w:divBdr>
        </w:div>
        <w:div w:id="1010837609">
          <w:marLeft w:val="480"/>
          <w:marRight w:val="0"/>
          <w:marTop w:val="0"/>
          <w:marBottom w:val="0"/>
          <w:divBdr>
            <w:top w:val="none" w:sz="0" w:space="0" w:color="auto"/>
            <w:left w:val="none" w:sz="0" w:space="0" w:color="auto"/>
            <w:bottom w:val="none" w:sz="0" w:space="0" w:color="auto"/>
            <w:right w:val="none" w:sz="0" w:space="0" w:color="auto"/>
          </w:divBdr>
        </w:div>
        <w:div w:id="131607096">
          <w:marLeft w:val="480"/>
          <w:marRight w:val="0"/>
          <w:marTop w:val="0"/>
          <w:marBottom w:val="0"/>
          <w:divBdr>
            <w:top w:val="none" w:sz="0" w:space="0" w:color="auto"/>
            <w:left w:val="none" w:sz="0" w:space="0" w:color="auto"/>
            <w:bottom w:val="none" w:sz="0" w:space="0" w:color="auto"/>
            <w:right w:val="none" w:sz="0" w:space="0" w:color="auto"/>
          </w:divBdr>
        </w:div>
        <w:div w:id="1549224570">
          <w:marLeft w:val="480"/>
          <w:marRight w:val="0"/>
          <w:marTop w:val="0"/>
          <w:marBottom w:val="0"/>
          <w:divBdr>
            <w:top w:val="none" w:sz="0" w:space="0" w:color="auto"/>
            <w:left w:val="none" w:sz="0" w:space="0" w:color="auto"/>
            <w:bottom w:val="none" w:sz="0" w:space="0" w:color="auto"/>
            <w:right w:val="none" w:sz="0" w:space="0" w:color="auto"/>
          </w:divBdr>
        </w:div>
        <w:div w:id="619649340">
          <w:marLeft w:val="480"/>
          <w:marRight w:val="0"/>
          <w:marTop w:val="0"/>
          <w:marBottom w:val="0"/>
          <w:divBdr>
            <w:top w:val="none" w:sz="0" w:space="0" w:color="auto"/>
            <w:left w:val="none" w:sz="0" w:space="0" w:color="auto"/>
            <w:bottom w:val="none" w:sz="0" w:space="0" w:color="auto"/>
            <w:right w:val="none" w:sz="0" w:space="0" w:color="auto"/>
          </w:divBdr>
        </w:div>
        <w:div w:id="1885873390">
          <w:marLeft w:val="480"/>
          <w:marRight w:val="0"/>
          <w:marTop w:val="0"/>
          <w:marBottom w:val="0"/>
          <w:divBdr>
            <w:top w:val="none" w:sz="0" w:space="0" w:color="auto"/>
            <w:left w:val="none" w:sz="0" w:space="0" w:color="auto"/>
            <w:bottom w:val="none" w:sz="0" w:space="0" w:color="auto"/>
            <w:right w:val="none" w:sz="0" w:space="0" w:color="auto"/>
          </w:divBdr>
        </w:div>
        <w:div w:id="72359928">
          <w:marLeft w:val="480"/>
          <w:marRight w:val="0"/>
          <w:marTop w:val="0"/>
          <w:marBottom w:val="0"/>
          <w:divBdr>
            <w:top w:val="none" w:sz="0" w:space="0" w:color="auto"/>
            <w:left w:val="none" w:sz="0" w:space="0" w:color="auto"/>
            <w:bottom w:val="none" w:sz="0" w:space="0" w:color="auto"/>
            <w:right w:val="none" w:sz="0" w:space="0" w:color="auto"/>
          </w:divBdr>
        </w:div>
        <w:div w:id="72707123">
          <w:marLeft w:val="480"/>
          <w:marRight w:val="0"/>
          <w:marTop w:val="0"/>
          <w:marBottom w:val="0"/>
          <w:divBdr>
            <w:top w:val="none" w:sz="0" w:space="0" w:color="auto"/>
            <w:left w:val="none" w:sz="0" w:space="0" w:color="auto"/>
            <w:bottom w:val="none" w:sz="0" w:space="0" w:color="auto"/>
            <w:right w:val="none" w:sz="0" w:space="0" w:color="auto"/>
          </w:divBdr>
        </w:div>
        <w:div w:id="180945545">
          <w:marLeft w:val="480"/>
          <w:marRight w:val="0"/>
          <w:marTop w:val="0"/>
          <w:marBottom w:val="0"/>
          <w:divBdr>
            <w:top w:val="none" w:sz="0" w:space="0" w:color="auto"/>
            <w:left w:val="none" w:sz="0" w:space="0" w:color="auto"/>
            <w:bottom w:val="none" w:sz="0" w:space="0" w:color="auto"/>
            <w:right w:val="none" w:sz="0" w:space="0" w:color="auto"/>
          </w:divBdr>
        </w:div>
        <w:div w:id="848256720">
          <w:marLeft w:val="480"/>
          <w:marRight w:val="0"/>
          <w:marTop w:val="0"/>
          <w:marBottom w:val="0"/>
          <w:divBdr>
            <w:top w:val="none" w:sz="0" w:space="0" w:color="auto"/>
            <w:left w:val="none" w:sz="0" w:space="0" w:color="auto"/>
            <w:bottom w:val="none" w:sz="0" w:space="0" w:color="auto"/>
            <w:right w:val="none" w:sz="0" w:space="0" w:color="auto"/>
          </w:divBdr>
        </w:div>
        <w:div w:id="344484642">
          <w:marLeft w:val="480"/>
          <w:marRight w:val="0"/>
          <w:marTop w:val="0"/>
          <w:marBottom w:val="0"/>
          <w:divBdr>
            <w:top w:val="none" w:sz="0" w:space="0" w:color="auto"/>
            <w:left w:val="none" w:sz="0" w:space="0" w:color="auto"/>
            <w:bottom w:val="none" w:sz="0" w:space="0" w:color="auto"/>
            <w:right w:val="none" w:sz="0" w:space="0" w:color="auto"/>
          </w:divBdr>
        </w:div>
        <w:div w:id="2039230467">
          <w:marLeft w:val="480"/>
          <w:marRight w:val="0"/>
          <w:marTop w:val="0"/>
          <w:marBottom w:val="0"/>
          <w:divBdr>
            <w:top w:val="none" w:sz="0" w:space="0" w:color="auto"/>
            <w:left w:val="none" w:sz="0" w:space="0" w:color="auto"/>
            <w:bottom w:val="none" w:sz="0" w:space="0" w:color="auto"/>
            <w:right w:val="none" w:sz="0" w:space="0" w:color="auto"/>
          </w:divBdr>
        </w:div>
        <w:div w:id="1621492476">
          <w:marLeft w:val="480"/>
          <w:marRight w:val="0"/>
          <w:marTop w:val="0"/>
          <w:marBottom w:val="0"/>
          <w:divBdr>
            <w:top w:val="none" w:sz="0" w:space="0" w:color="auto"/>
            <w:left w:val="none" w:sz="0" w:space="0" w:color="auto"/>
            <w:bottom w:val="none" w:sz="0" w:space="0" w:color="auto"/>
            <w:right w:val="none" w:sz="0" w:space="0" w:color="auto"/>
          </w:divBdr>
        </w:div>
        <w:div w:id="914976332">
          <w:marLeft w:val="480"/>
          <w:marRight w:val="0"/>
          <w:marTop w:val="0"/>
          <w:marBottom w:val="0"/>
          <w:divBdr>
            <w:top w:val="none" w:sz="0" w:space="0" w:color="auto"/>
            <w:left w:val="none" w:sz="0" w:space="0" w:color="auto"/>
            <w:bottom w:val="none" w:sz="0" w:space="0" w:color="auto"/>
            <w:right w:val="none" w:sz="0" w:space="0" w:color="auto"/>
          </w:divBdr>
        </w:div>
        <w:div w:id="252055371">
          <w:marLeft w:val="480"/>
          <w:marRight w:val="0"/>
          <w:marTop w:val="0"/>
          <w:marBottom w:val="0"/>
          <w:divBdr>
            <w:top w:val="none" w:sz="0" w:space="0" w:color="auto"/>
            <w:left w:val="none" w:sz="0" w:space="0" w:color="auto"/>
            <w:bottom w:val="none" w:sz="0" w:space="0" w:color="auto"/>
            <w:right w:val="none" w:sz="0" w:space="0" w:color="auto"/>
          </w:divBdr>
        </w:div>
        <w:div w:id="1389912658">
          <w:marLeft w:val="480"/>
          <w:marRight w:val="0"/>
          <w:marTop w:val="0"/>
          <w:marBottom w:val="0"/>
          <w:divBdr>
            <w:top w:val="none" w:sz="0" w:space="0" w:color="auto"/>
            <w:left w:val="none" w:sz="0" w:space="0" w:color="auto"/>
            <w:bottom w:val="none" w:sz="0" w:space="0" w:color="auto"/>
            <w:right w:val="none" w:sz="0" w:space="0" w:color="auto"/>
          </w:divBdr>
        </w:div>
        <w:div w:id="1536192237">
          <w:marLeft w:val="480"/>
          <w:marRight w:val="0"/>
          <w:marTop w:val="0"/>
          <w:marBottom w:val="0"/>
          <w:divBdr>
            <w:top w:val="none" w:sz="0" w:space="0" w:color="auto"/>
            <w:left w:val="none" w:sz="0" w:space="0" w:color="auto"/>
            <w:bottom w:val="none" w:sz="0" w:space="0" w:color="auto"/>
            <w:right w:val="none" w:sz="0" w:space="0" w:color="auto"/>
          </w:divBdr>
        </w:div>
        <w:div w:id="1605265213">
          <w:marLeft w:val="480"/>
          <w:marRight w:val="0"/>
          <w:marTop w:val="0"/>
          <w:marBottom w:val="0"/>
          <w:divBdr>
            <w:top w:val="none" w:sz="0" w:space="0" w:color="auto"/>
            <w:left w:val="none" w:sz="0" w:space="0" w:color="auto"/>
            <w:bottom w:val="none" w:sz="0" w:space="0" w:color="auto"/>
            <w:right w:val="none" w:sz="0" w:space="0" w:color="auto"/>
          </w:divBdr>
        </w:div>
      </w:divsChild>
    </w:div>
    <w:div w:id="1190951546">
      <w:bodyDiv w:val="1"/>
      <w:marLeft w:val="0"/>
      <w:marRight w:val="0"/>
      <w:marTop w:val="0"/>
      <w:marBottom w:val="0"/>
      <w:divBdr>
        <w:top w:val="none" w:sz="0" w:space="0" w:color="auto"/>
        <w:left w:val="none" w:sz="0" w:space="0" w:color="auto"/>
        <w:bottom w:val="none" w:sz="0" w:space="0" w:color="auto"/>
        <w:right w:val="none" w:sz="0" w:space="0" w:color="auto"/>
      </w:divBdr>
    </w:div>
    <w:div w:id="1208688128">
      <w:bodyDiv w:val="1"/>
      <w:marLeft w:val="0"/>
      <w:marRight w:val="0"/>
      <w:marTop w:val="0"/>
      <w:marBottom w:val="0"/>
      <w:divBdr>
        <w:top w:val="none" w:sz="0" w:space="0" w:color="auto"/>
        <w:left w:val="none" w:sz="0" w:space="0" w:color="auto"/>
        <w:bottom w:val="none" w:sz="0" w:space="0" w:color="auto"/>
        <w:right w:val="none" w:sz="0" w:space="0" w:color="auto"/>
      </w:divBdr>
    </w:div>
    <w:div w:id="1231699362">
      <w:bodyDiv w:val="1"/>
      <w:marLeft w:val="0"/>
      <w:marRight w:val="0"/>
      <w:marTop w:val="0"/>
      <w:marBottom w:val="0"/>
      <w:divBdr>
        <w:top w:val="none" w:sz="0" w:space="0" w:color="auto"/>
        <w:left w:val="none" w:sz="0" w:space="0" w:color="auto"/>
        <w:bottom w:val="none" w:sz="0" w:space="0" w:color="auto"/>
        <w:right w:val="none" w:sz="0" w:space="0" w:color="auto"/>
      </w:divBdr>
    </w:div>
    <w:div w:id="1235093667">
      <w:bodyDiv w:val="1"/>
      <w:marLeft w:val="0"/>
      <w:marRight w:val="0"/>
      <w:marTop w:val="0"/>
      <w:marBottom w:val="0"/>
      <w:divBdr>
        <w:top w:val="none" w:sz="0" w:space="0" w:color="auto"/>
        <w:left w:val="none" w:sz="0" w:space="0" w:color="auto"/>
        <w:bottom w:val="none" w:sz="0" w:space="0" w:color="auto"/>
        <w:right w:val="none" w:sz="0" w:space="0" w:color="auto"/>
      </w:divBdr>
    </w:div>
    <w:div w:id="1239826215">
      <w:bodyDiv w:val="1"/>
      <w:marLeft w:val="0"/>
      <w:marRight w:val="0"/>
      <w:marTop w:val="0"/>
      <w:marBottom w:val="0"/>
      <w:divBdr>
        <w:top w:val="none" w:sz="0" w:space="0" w:color="auto"/>
        <w:left w:val="none" w:sz="0" w:space="0" w:color="auto"/>
        <w:bottom w:val="none" w:sz="0" w:space="0" w:color="auto"/>
        <w:right w:val="none" w:sz="0" w:space="0" w:color="auto"/>
      </w:divBdr>
      <w:divsChild>
        <w:div w:id="23093040">
          <w:marLeft w:val="480"/>
          <w:marRight w:val="0"/>
          <w:marTop w:val="0"/>
          <w:marBottom w:val="0"/>
          <w:divBdr>
            <w:top w:val="none" w:sz="0" w:space="0" w:color="auto"/>
            <w:left w:val="none" w:sz="0" w:space="0" w:color="auto"/>
            <w:bottom w:val="none" w:sz="0" w:space="0" w:color="auto"/>
            <w:right w:val="none" w:sz="0" w:space="0" w:color="auto"/>
          </w:divBdr>
        </w:div>
        <w:div w:id="1573269166">
          <w:marLeft w:val="480"/>
          <w:marRight w:val="0"/>
          <w:marTop w:val="0"/>
          <w:marBottom w:val="0"/>
          <w:divBdr>
            <w:top w:val="none" w:sz="0" w:space="0" w:color="auto"/>
            <w:left w:val="none" w:sz="0" w:space="0" w:color="auto"/>
            <w:bottom w:val="none" w:sz="0" w:space="0" w:color="auto"/>
            <w:right w:val="none" w:sz="0" w:space="0" w:color="auto"/>
          </w:divBdr>
        </w:div>
      </w:divsChild>
    </w:div>
    <w:div w:id="1243031491">
      <w:bodyDiv w:val="1"/>
      <w:marLeft w:val="0"/>
      <w:marRight w:val="0"/>
      <w:marTop w:val="0"/>
      <w:marBottom w:val="0"/>
      <w:divBdr>
        <w:top w:val="none" w:sz="0" w:space="0" w:color="auto"/>
        <w:left w:val="none" w:sz="0" w:space="0" w:color="auto"/>
        <w:bottom w:val="none" w:sz="0" w:space="0" w:color="auto"/>
        <w:right w:val="none" w:sz="0" w:space="0" w:color="auto"/>
      </w:divBdr>
      <w:divsChild>
        <w:div w:id="22174450">
          <w:marLeft w:val="480"/>
          <w:marRight w:val="0"/>
          <w:marTop w:val="0"/>
          <w:marBottom w:val="0"/>
          <w:divBdr>
            <w:top w:val="none" w:sz="0" w:space="0" w:color="auto"/>
            <w:left w:val="none" w:sz="0" w:space="0" w:color="auto"/>
            <w:bottom w:val="none" w:sz="0" w:space="0" w:color="auto"/>
            <w:right w:val="none" w:sz="0" w:space="0" w:color="auto"/>
          </w:divBdr>
        </w:div>
        <w:div w:id="1618369115">
          <w:marLeft w:val="480"/>
          <w:marRight w:val="0"/>
          <w:marTop w:val="0"/>
          <w:marBottom w:val="0"/>
          <w:divBdr>
            <w:top w:val="none" w:sz="0" w:space="0" w:color="auto"/>
            <w:left w:val="none" w:sz="0" w:space="0" w:color="auto"/>
            <w:bottom w:val="none" w:sz="0" w:space="0" w:color="auto"/>
            <w:right w:val="none" w:sz="0" w:space="0" w:color="auto"/>
          </w:divBdr>
        </w:div>
        <w:div w:id="294333831">
          <w:marLeft w:val="480"/>
          <w:marRight w:val="0"/>
          <w:marTop w:val="0"/>
          <w:marBottom w:val="0"/>
          <w:divBdr>
            <w:top w:val="none" w:sz="0" w:space="0" w:color="auto"/>
            <w:left w:val="none" w:sz="0" w:space="0" w:color="auto"/>
            <w:bottom w:val="none" w:sz="0" w:space="0" w:color="auto"/>
            <w:right w:val="none" w:sz="0" w:space="0" w:color="auto"/>
          </w:divBdr>
        </w:div>
      </w:divsChild>
    </w:div>
    <w:div w:id="1243101949">
      <w:bodyDiv w:val="1"/>
      <w:marLeft w:val="0"/>
      <w:marRight w:val="0"/>
      <w:marTop w:val="0"/>
      <w:marBottom w:val="0"/>
      <w:divBdr>
        <w:top w:val="none" w:sz="0" w:space="0" w:color="auto"/>
        <w:left w:val="none" w:sz="0" w:space="0" w:color="auto"/>
        <w:bottom w:val="none" w:sz="0" w:space="0" w:color="auto"/>
        <w:right w:val="none" w:sz="0" w:space="0" w:color="auto"/>
      </w:divBdr>
      <w:divsChild>
        <w:div w:id="1315180811">
          <w:marLeft w:val="480"/>
          <w:marRight w:val="0"/>
          <w:marTop w:val="0"/>
          <w:marBottom w:val="0"/>
          <w:divBdr>
            <w:top w:val="none" w:sz="0" w:space="0" w:color="auto"/>
            <w:left w:val="none" w:sz="0" w:space="0" w:color="auto"/>
            <w:bottom w:val="none" w:sz="0" w:space="0" w:color="auto"/>
            <w:right w:val="none" w:sz="0" w:space="0" w:color="auto"/>
          </w:divBdr>
        </w:div>
        <w:div w:id="2146044150">
          <w:marLeft w:val="480"/>
          <w:marRight w:val="0"/>
          <w:marTop w:val="0"/>
          <w:marBottom w:val="0"/>
          <w:divBdr>
            <w:top w:val="none" w:sz="0" w:space="0" w:color="auto"/>
            <w:left w:val="none" w:sz="0" w:space="0" w:color="auto"/>
            <w:bottom w:val="none" w:sz="0" w:space="0" w:color="auto"/>
            <w:right w:val="none" w:sz="0" w:space="0" w:color="auto"/>
          </w:divBdr>
        </w:div>
        <w:div w:id="530267984">
          <w:marLeft w:val="480"/>
          <w:marRight w:val="0"/>
          <w:marTop w:val="0"/>
          <w:marBottom w:val="0"/>
          <w:divBdr>
            <w:top w:val="none" w:sz="0" w:space="0" w:color="auto"/>
            <w:left w:val="none" w:sz="0" w:space="0" w:color="auto"/>
            <w:bottom w:val="none" w:sz="0" w:space="0" w:color="auto"/>
            <w:right w:val="none" w:sz="0" w:space="0" w:color="auto"/>
          </w:divBdr>
        </w:div>
        <w:div w:id="563486754">
          <w:marLeft w:val="480"/>
          <w:marRight w:val="0"/>
          <w:marTop w:val="0"/>
          <w:marBottom w:val="0"/>
          <w:divBdr>
            <w:top w:val="none" w:sz="0" w:space="0" w:color="auto"/>
            <w:left w:val="none" w:sz="0" w:space="0" w:color="auto"/>
            <w:bottom w:val="none" w:sz="0" w:space="0" w:color="auto"/>
            <w:right w:val="none" w:sz="0" w:space="0" w:color="auto"/>
          </w:divBdr>
        </w:div>
        <w:div w:id="1585381672">
          <w:marLeft w:val="480"/>
          <w:marRight w:val="0"/>
          <w:marTop w:val="0"/>
          <w:marBottom w:val="0"/>
          <w:divBdr>
            <w:top w:val="none" w:sz="0" w:space="0" w:color="auto"/>
            <w:left w:val="none" w:sz="0" w:space="0" w:color="auto"/>
            <w:bottom w:val="none" w:sz="0" w:space="0" w:color="auto"/>
            <w:right w:val="none" w:sz="0" w:space="0" w:color="auto"/>
          </w:divBdr>
        </w:div>
        <w:div w:id="1355111533">
          <w:marLeft w:val="480"/>
          <w:marRight w:val="0"/>
          <w:marTop w:val="0"/>
          <w:marBottom w:val="0"/>
          <w:divBdr>
            <w:top w:val="none" w:sz="0" w:space="0" w:color="auto"/>
            <w:left w:val="none" w:sz="0" w:space="0" w:color="auto"/>
            <w:bottom w:val="none" w:sz="0" w:space="0" w:color="auto"/>
            <w:right w:val="none" w:sz="0" w:space="0" w:color="auto"/>
          </w:divBdr>
        </w:div>
        <w:div w:id="1957907165">
          <w:marLeft w:val="480"/>
          <w:marRight w:val="0"/>
          <w:marTop w:val="0"/>
          <w:marBottom w:val="0"/>
          <w:divBdr>
            <w:top w:val="none" w:sz="0" w:space="0" w:color="auto"/>
            <w:left w:val="none" w:sz="0" w:space="0" w:color="auto"/>
            <w:bottom w:val="none" w:sz="0" w:space="0" w:color="auto"/>
            <w:right w:val="none" w:sz="0" w:space="0" w:color="auto"/>
          </w:divBdr>
        </w:div>
        <w:div w:id="856768099">
          <w:marLeft w:val="480"/>
          <w:marRight w:val="0"/>
          <w:marTop w:val="0"/>
          <w:marBottom w:val="0"/>
          <w:divBdr>
            <w:top w:val="none" w:sz="0" w:space="0" w:color="auto"/>
            <w:left w:val="none" w:sz="0" w:space="0" w:color="auto"/>
            <w:bottom w:val="none" w:sz="0" w:space="0" w:color="auto"/>
            <w:right w:val="none" w:sz="0" w:space="0" w:color="auto"/>
          </w:divBdr>
        </w:div>
        <w:div w:id="1387410459">
          <w:marLeft w:val="480"/>
          <w:marRight w:val="0"/>
          <w:marTop w:val="0"/>
          <w:marBottom w:val="0"/>
          <w:divBdr>
            <w:top w:val="none" w:sz="0" w:space="0" w:color="auto"/>
            <w:left w:val="none" w:sz="0" w:space="0" w:color="auto"/>
            <w:bottom w:val="none" w:sz="0" w:space="0" w:color="auto"/>
            <w:right w:val="none" w:sz="0" w:space="0" w:color="auto"/>
          </w:divBdr>
        </w:div>
        <w:div w:id="382213392">
          <w:marLeft w:val="480"/>
          <w:marRight w:val="0"/>
          <w:marTop w:val="0"/>
          <w:marBottom w:val="0"/>
          <w:divBdr>
            <w:top w:val="none" w:sz="0" w:space="0" w:color="auto"/>
            <w:left w:val="none" w:sz="0" w:space="0" w:color="auto"/>
            <w:bottom w:val="none" w:sz="0" w:space="0" w:color="auto"/>
            <w:right w:val="none" w:sz="0" w:space="0" w:color="auto"/>
          </w:divBdr>
        </w:div>
        <w:div w:id="2145079360">
          <w:marLeft w:val="480"/>
          <w:marRight w:val="0"/>
          <w:marTop w:val="0"/>
          <w:marBottom w:val="0"/>
          <w:divBdr>
            <w:top w:val="none" w:sz="0" w:space="0" w:color="auto"/>
            <w:left w:val="none" w:sz="0" w:space="0" w:color="auto"/>
            <w:bottom w:val="none" w:sz="0" w:space="0" w:color="auto"/>
            <w:right w:val="none" w:sz="0" w:space="0" w:color="auto"/>
          </w:divBdr>
        </w:div>
        <w:div w:id="1530996970">
          <w:marLeft w:val="480"/>
          <w:marRight w:val="0"/>
          <w:marTop w:val="0"/>
          <w:marBottom w:val="0"/>
          <w:divBdr>
            <w:top w:val="none" w:sz="0" w:space="0" w:color="auto"/>
            <w:left w:val="none" w:sz="0" w:space="0" w:color="auto"/>
            <w:bottom w:val="none" w:sz="0" w:space="0" w:color="auto"/>
            <w:right w:val="none" w:sz="0" w:space="0" w:color="auto"/>
          </w:divBdr>
        </w:div>
        <w:div w:id="367608399">
          <w:marLeft w:val="480"/>
          <w:marRight w:val="0"/>
          <w:marTop w:val="0"/>
          <w:marBottom w:val="0"/>
          <w:divBdr>
            <w:top w:val="none" w:sz="0" w:space="0" w:color="auto"/>
            <w:left w:val="none" w:sz="0" w:space="0" w:color="auto"/>
            <w:bottom w:val="none" w:sz="0" w:space="0" w:color="auto"/>
            <w:right w:val="none" w:sz="0" w:space="0" w:color="auto"/>
          </w:divBdr>
        </w:div>
        <w:div w:id="600770589">
          <w:marLeft w:val="480"/>
          <w:marRight w:val="0"/>
          <w:marTop w:val="0"/>
          <w:marBottom w:val="0"/>
          <w:divBdr>
            <w:top w:val="none" w:sz="0" w:space="0" w:color="auto"/>
            <w:left w:val="none" w:sz="0" w:space="0" w:color="auto"/>
            <w:bottom w:val="none" w:sz="0" w:space="0" w:color="auto"/>
            <w:right w:val="none" w:sz="0" w:space="0" w:color="auto"/>
          </w:divBdr>
        </w:div>
        <w:div w:id="1864590614">
          <w:marLeft w:val="480"/>
          <w:marRight w:val="0"/>
          <w:marTop w:val="0"/>
          <w:marBottom w:val="0"/>
          <w:divBdr>
            <w:top w:val="none" w:sz="0" w:space="0" w:color="auto"/>
            <w:left w:val="none" w:sz="0" w:space="0" w:color="auto"/>
            <w:bottom w:val="none" w:sz="0" w:space="0" w:color="auto"/>
            <w:right w:val="none" w:sz="0" w:space="0" w:color="auto"/>
          </w:divBdr>
        </w:div>
        <w:div w:id="1638147770">
          <w:marLeft w:val="480"/>
          <w:marRight w:val="0"/>
          <w:marTop w:val="0"/>
          <w:marBottom w:val="0"/>
          <w:divBdr>
            <w:top w:val="none" w:sz="0" w:space="0" w:color="auto"/>
            <w:left w:val="none" w:sz="0" w:space="0" w:color="auto"/>
            <w:bottom w:val="none" w:sz="0" w:space="0" w:color="auto"/>
            <w:right w:val="none" w:sz="0" w:space="0" w:color="auto"/>
          </w:divBdr>
        </w:div>
        <w:div w:id="1854567613">
          <w:marLeft w:val="480"/>
          <w:marRight w:val="0"/>
          <w:marTop w:val="0"/>
          <w:marBottom w:val="0"/>
          <w:divBdr>
            <w:top w:val="none" w:sz="0" w:space="0" w:color="auto"/>
            <w:left w:val="none" w:sz="0" w:space="0" w:color="auto"/>
            <w:bottom w:val="none" w:sz="0" w:space="0" w:color="auto"/>
            <w:right w:val="none" w:sz="0" w:space="0" w:color="auto"/>
          </w:divBdr>
        </w:div>
        <w:div w:id="1380475149">
          <w:marLeft w:val="480"/>
          <w:marRight w:val="0"/>
          <w:marTop w:val="0"/>
          <w:marBottom w:val="0"/>
          <w:divBdr>
            <w:top w:val="none" w:sz="0" w:space="0" w:color="auto"/>
            <w:left w:val="none" w:sz="0" w:space="0" w:color="auto"/>
            <w:bottom w:val="none" w:sz="0" w:space="0" w:color="auto"/>
            <w:right w:val="none" w:sz="0" w:space="0" w:color="auto"/>
          </w:divBdr>
        </w:div>
      </w:divsChild>
    </w:div>
    <w:div w:id="1268807194">
      <w:bodyDiv w:val="1"/>
      <w:marLeft w:val="0"/>
      <w:marRight w:val="0"/>
      <w:marTop w:val="0"/>
      <w:marBottom w:val="0"/>
      <w:divBdr>
        <w:top w:val="none" w:sz="0" w:space="0" w:color="auto"/>
        <w:left w:val="none" w:sz="0" w:space="0" w:color="auto"/>
        <w:bottom w:val="none" w:sz="0" w:space="0" w:color="auto"/>
        <w:right w:val="none" w:sz="0" w:space="0" w:color="auto"/>
      </w:divBdr>
    </w:div>
    <w:div w:id="1284189149">
      <w:bodyDiv w:val="1"/>
      <w:marLeft w:val="0"/>
      <w:marRight w:val="0"/>
      <w:marTop w:val="0"/>
      <w:marBottom w:val="0"/>
      <w:divBdr>
        <w:top w:val="none" w:sz="0" w:space="0" w:color="auto"/>
        <w:left w:val="none" w:sz="0" w:space="0" w:color="auto"/>
        <w:bottom w:val="none" w:sz="0" w:space="0" w:color="auto"/>
        <w:right w:val="none" w:sz="0" w:space="0" w:color="auto"/>
      </w:divBdr>
    </w:div>
    <w:div w:id="1293825679">
      <w:bodyDiv w:val="1"/>
      <w:marLeft w:val="0"/>
      <w:marRight w:val="0"/>
      <w:marTop w:val="0"/>
      <w:marBottom w:val="0"/>
      <w:divBdr>
        <w:top w:val="none" w:sz="0" w:space="0" w:color="auto"/>
        <w:left w:val="none" w:sz="0" w:space="0" w:color="auto"/>
        <w:bottom w:val="none" w:sz="0" w:space="0" w:color="auto"/>
        <w:right w:val="none" w:sz="0" w:space="0" w:color="auto"/>
      </w:divBdr>
    </w:div>
    <w:div w:id="1314219760">
      <w:bodyDiv w:val="1"/>
      <w:marLeft w:val="0"/>
      <w:marRight w:val="0"/>
      <w:marTop w:val="0"/>
      <w:marBottom w:val="0"/>
      <w:divBdr>
        <w:top w:val="none" w:sz="0" w:space="0" w:color="auto"/>
        <w:left w:val="none" w:sz="0" w:space="0" w:color="auto"/>
        <w:bottom w:val="none" w:sz="0" w:space="0" w:color="auto"/>
        <w:right w:val="none" w:sz="0" w:space="0" w:color="auto"/>
      </w:divBdr>
    </w:div>
    <w:div w:id="1321345002">
      <w:bodyDiv w:val="1"/>
      <w:marLeft w:val="0"/>
      <w:marRight w:val="0"/>
      <w:marTop w:val="0"/>
      <w:marBottom w:val="0"/>
      <w:divBdr>
        <w:top w:val="none" w:sz="0" w:space="0" w:color="auto"/>
        <w:left w:val="none" w:sz="0" w:space="0" w:color="auto"/>
        <w:bottom w:val="none" w:sz="0" w:space="0" w:color="auto"/>
        <w:right w:val="none" w:sz="0" w:space="0" w:color="auto"/>
      </w:divBdr>
    </w:div>
    <w:div w:id="1326863623">
      <w:bodyDiv w:val="1"/>
      <w:marLeft w:val="0"/>
      <w:marRight w:val="0"/>
      <w:marTop w:val="0"/>
      <w:marBottom w:val="0"/>
      <w:divBdr>
        <w:top w:val="none" w:sz="0" w:space="0" w:color="auto"/>
        <w:left w:val="none" w:sz="0" w:space="0" w:color="auto"/>
        <w:bottom w:val="none" w:sz="0" w:space="0" w:color="auto"/>
        <w:right w:val="none" w:sz="0" w:space="0" w:color="auto"/>
      </w:divBdr>
    </w:div>
    <w:div w:id="1332833212">
      <w:bodyDiv w:val="1"/>
      <w:marLeft w:val="0"/>
      <w:marRight w:val="0"/>
      <w:marTop w:val="0"/>
      <w:marBottom w:val="0"/>
      <w:divBdr>
        <w:top w:val="none" w:sz="0" w:space="0" w:color="auto"/>
        <w:left w:val="none" w:sz="0" w:space="0" w:color="auto"/>
        <w:bottom w:val="none" w:sz="0" w:space="0" w:color="auto"/>
        <w:right w:val="none" w:sz="0" w:space="0" w:color="auto"/>
      </w:divBdr>
    </w:div>
    <w:div w:id="1371152099">
      <w:bodyDiv w:val="1"/>
      <w:marLeft w:val="0"/>
      <w:marRight w:val="0"/>
      <w:marTop w:val="0"/>
      <w:marBottom w:val="0"/>
      <w:divBdr>
        <w:top w:val="none" w:sz="0" w:space="0" w:color="auto"/>
        <w:left w:val="none" w:sz="0" w:space="0" w:color="auto"/>
        <w:bottom w:val="none" w:sz="0" w:space="0" w:color="auto"/>
        <w:right w:val="none" w:sz="0" w:space="0" w:color="auto"/>
      </w:divBdr>
      <w:divsChild>
        <w:div w:id="1477643620">
          <w:marLeft w:val="480"/>
          <w:marRight w:val="0"/>
          <w:marTop w:val="0"/>
          <w:marBottom w:val="0"/>
          <w:divBdr>
            <w:top w:val="none" w:sz="0" w:space="0" w:color="auto"/>
            <w:left w:val="none" w:sz="0" w:space="0" w:color="auto"/>
            <w:bottom w:val="none" w:sz="0" w:space="0" w:color="auto"/>
            <w:right w:val="none" w:sz="0" w:space="0" w:color="auto"/>
          </w:divBdr>
        </w:div>
        <w:div w:id="1264340803">
          <w:marLeft w:val="480"/>
          <w:marRight w:val="0"/>
          <w:marTop w:val="0"/>
          <w:marBottom w:val="0"/>
          <w:divBdr>
            <w:top w:val="none" w:sz="0" w:space="0" w:color="auto"/>
            <w:left w:val="none" w:sz="0" w:space="0" w:color="auto"/>
            <w:bottom w:val="none" w:sz="0" w:space="0" w:color="auto"/>
            <w:right w:val="none" w:sz="0" w:space="0" w:color="auto"/>
          </w:divBdr>
        </w:div>
        <w:div w:id="746267107">
          <w:marLeft w:val="480"/>
          <w:marRight w:val="0"/>
          <w:marTop w:val="0"/>
          <w:marBottom w:val="0"/>
          <w:divBdr>
            <w:top w:val="none" w:sz="0" w:space="0" w:color="auto"/>
            <w:left w:val="none" w:sz="0" w:space="0" w:color="auto"/>
            <w:bottom w:val="none" w:sz="0" w:space="0" w:color="auto"/>
            <w:right w:val="none" w:sz="0" w:space="0" w:color="auto"/>
          </w:divBdr>
        </w:div>
        <w:div w:id="309288334">
          <w:marLeft w:val="480"/>
          <w:marRight w:val="0"/>
          <w:marTop w:val="0"/>
          <w:marBottom w:val="0"/>
          <w:divBdr>
            <w:top w:val="none" w:sz="0" w:space="0" w:color="auto"/>
            <w:left w:val="none" w:sz="0" w:space="0" w:color="auto"/>
            <w:bottom w:val="none" w:sz="0" w:space="0" w:color="auto"/>
            <w:right w:val="none" w:sz="0" w:space="0" w:color="auto"/>
          </w:divBdr>
        </w:div>
        <w:div w:id="2006666170">
          <w:marLeft w:val="480"/>
          <w:marRight w:val="0"/>
          <w:marTop w:val="0"/>
          <w:marBottom w:val="0"/>
          <w:divBdr>
            <w:top w:val="none" w:sz="0" w:space="0" w:color="auto"/>
            <w:left w:val="none" w:sz="0" w:space="0" w:color="auto"/>
            <w:bottom w:val="none" w:sz="0" w:space="0" w:color="auto"/>
            <w:right w:val="none" w:sz="0" w:space="0" w:color="auto"/>
          </w:divBdr>
        </w:div>
        <w:div w:id="540243921">
          <w:marLeft w:val="480"/>
          <w:marRight w:val="0"/>
          <w:marTop w:val="0"/>
          <w:marBottom w:val="0"/>
          <w:divBdr>
            <w:top w:val="none" w:sz="0" w:space="0" w:color="auto"/>
            <w:left w:val="none" w:sz="0" w:space="0" w:color="auto"/>
            <w:bottom w:val="none" w:sz="0" w:space="0" w:color="auto"/>
            <w:right w:val="none" w:sz="0" w:space="0" w:color="auto"/>
          </w:divBdr>
        </w:div>
        <w:div w:id="776022578">
          <w:marLeft w:val="480"/>
          <w:marRight w:val="0"/>
          <w:marTop w:val="0"/>
          <w:marBottom w:val="0"/>
          <w:divBdr>
            <w:top w:val="none" w:sz="0" w:space="0" w:color="auto"/>
            <w:left w:val="none" w:sz="0" w:space="0" w:color="auto"/>
            <w:bottom w:val="none" w:sz="0" w:space="0" w:color="auto"/>
            <w:right w:val="none" w:sz="0" w:space="0" w:color="auto"/>
          </w:divBdr>
        </w:div>
        <w:div w:id="728307927">
          <w:marLeft w:val="480"/>
          <w:marRight w:val="0"/>
          <w:marTop w:val="0"/>
          <w:marBottom w:val="0"/>
          <w:divBdr>
            <w:top w:val="none" w:sz="0" w:space="0" w:color="auto"/>
            <w:left w:val="none" w:sz="0" w:space="0" w:color="auto"/>
            <w:bottom w:val="none" w:sz="0" w:space="0" w:color="auto"/>
            <w:right w:val="none" w:sz="0" w:space="0" w:color="auto"/>
          </w:divBdr>
        </w:div>
        <w:div w:id="1010566053">
          <w:marLeft w:val="480"/>
          <w:marRight w:val="0"/>
          <w:marTop w:val="0"/>
          <w:marBottom w:val="0"/>
          <w:divBdr>
            <w:top w:val="none" w:sz="0" w:space="0" w:color="auto"/>
            <w:left w:val="none" w:sz="0" w:space="0" w:color="auto"/>
            <w:bottom w:val="none" w:sz="0" w:space="0" w:color="auto"/>
            <w:right w:val="none" w:sz="0" w:space="0" w:color="auto"/>
          </w:divBdr>
        </w:div>
        <w:div w:id="1901942610">
          <w:marLeft w:val="480"/>
          <w:marRight w:val="0"/>
          <w:marTop w:val="0"/>
          <w:marBottom w:val="0"/>
          <w:divBdr>
            <w:top w:val="none" w:sz="0" w:space="0" w:color="auto"/>
            <w:left w:val="none" w:sz="0" w:space="0" w:color="auto"/>
            <w:bottom w:val="none" w:sz="0" w:space="0" w:color="auto"/>
            <w:right w:val="none" w:sz="0" w:space="0" w:color="auto"/>
          </w:divBdr>
        </w:div>
        <w:div w:id="656961080">
          <w:marLeft w:val="480"/>
          <w:marRight w:val="0"/>
          <w:marTop w:val="0"/>
          <w:marBottom w:val="0"/>
          <w:divBdr>
            <w:top w:val="none" w:sz="0" w:space="0" w:color="auto"/>
            <w:left w:val="none" w:sz="0" w:space="0" w:color="auto"/>
            <w:bottom w:val="none" w:sz="0" w:space="0" w:color="auto"/>
            <w:right w:val="none" w:sz="0" w:space="0" w:color="auto"/>
          </w:divBdr>
        </w:div>
        <w:div w:id="929967323">
          <w:marLeft w:val="480"/>
          <w:marRight w:val="0"/>
          <w:marTop w:val="0"/>
          <w:marBottom w:val="0"/>
          <w:divBdr>
            <w:top w:val="none" w:sz="0" w:space="0" w:color="auto"/>
            <w:left w:val="none" w:sz="0" w:space="0" w:color="auto"/>
            <w:bottom w:val="none" w:sz="0" w:space="0" w:color="auto"/>
            <w:right w:val="none" w:sz="0" w:space="0" w:color="auto"/>
          </w:divBdr>
        </w:div>
        <w:div w:id="814418854">
          <w:marLeft w:val="480"/>
          <w:marRight w:val="0"/>
          <w:marTop w:val="0"/>
          <w:marBottom w:val="0"/>
          <w:divBdr>
            <w:top w:val="none" w:sz="0" w:space="0" w:color="auto"/>
            <w:left w:val="none" w:sz="0" w:space="0" w:color="auto"/>
            <w:bottom w:val="none" w:sz="0" w:space="0" w:color="auto"/>
            <w:right w:val="none" w:sz="0" w:space="0" w:color="auto"/>
          </w:divBdr>
        </w:div>
        <w:div w:id="1330327816">
          <w:marLeft w:val="480"/>
          <w:marRight w:val="0"/>
          <w:marTop w:val="0"/>
          <w:marBottom w:val="0"/>
          <w:divBdr>
            <w:top w:val="none" w:sz="0" w:space="0" w:color="auto"/>
            <w:left w:val="none" w:sz="0" w:space="0" w:color="auto"/>
            <w:bottom w:val="none" w:sz="0" w:space="0" w:color="auto"/>
            <w:right w:val="none" w:sz="0" w:space="0" w:color="auto"/>
          </w:divBdr>
        </w:div>
        <w:div w:id="687145555">
          <w:marLeft w:val="480"/>
          <w:marRight w:val="0"/>
          <w:marTop w:val="0"/>
          <w:marBottom w:val="0"/>
          <w:divBdr>
            <w:top w:val="none" w:sz="0" w:space="0" w:color="auto"/>
            <w:left w:val="none" w:sz="0" w:space="0" w:color="auto"/>
            <w:bottom w:val="none" w:sz="0" w:space="0" w:color="auto"/>
            <w:right w:val="none" w:sz="0" w:space="0" w:color="auto"/>
          </w:divBdr>
        </w:div>
        <w:div w:id="213008638">
          <w:marLeft w:val="480"/>
          <w:marRight w:val="0"/>
          <w:marTop w:val="0"/>
          <w:marBottom w:val="0"/>
          <w:divBdr>
            <w:top w:val="none" w:sz="0" w:space="0" w:color="auto"/>
            <w:left w:val="none" w:sz="0" w:space="0" w:color="auto"/>
            <w:bottom w:val="none" w:sz="0" w:space="0" w:color="auto"/>
            <w:right w:val="none" w:sz="0" w:space="0" w:color="auto"/>
          </w:divBdr>
        </w:div>
        <w:div w:id="1542744991">
          <w:marLeft w:val="480"/>
          <w:marRight w:val="0"/>
          <w:marTop w:val="0"/>
          <w:marBottom w:val="0"/>
          <w:divBdr>
            <w:top w:val="none" w:sz="0" w:space="0" w:color="auto"/>
            <w:left w:val="none" w:sz="0" w:space="0" w:color="auto"/>
            <w:bottom w:val="none" w:sz="0" w:space="0" w:color="auto"/>
            <w:right w:val="none" w:sz="0" w:space="0" w:color="auto"/>
          </w:divBdr>
        </w:div>
        <w:div w:id="704867003">
          <w:marLeft w:val="480"/>
          <w:marRight w:val="0"/>
          <w:marTop w:val="0"/>
          <w:marBottom w:val="0"/>
          <w:divBdr>
            <w:top w:val="none" w:sz="0" w:space="0" w:color="auto"/>
            <w:left w:val="none" w:sz="0" w:space="0" w:color="auto"/>
            <w:bottom w:val="none" w:sz="0" w:space="0" w:color="auto"/>
            <w:right w:val="none" w:sz="0" w:space="0" w:color="auto"/>
          </w:divBdr>
        </w:div>
      </w:divsChild>
    </w:div>
    <w:div w:id="1388643620">
      <w:bodyDiv w:val="1"/>
      <w:marLeft w:val="0"/>
      <w:marRight w:val="0"/>
      <w:marTop w:val="0"/>
      <w:marBottom w:val="0"/>
      <w:divBdr>
        <w:top w:val="none" w:sz="0" w:space="0" w:color="auto"/>
        <w:left w:val="none" w:sz="0" w:space="0" w:color="auto"/>
        <w:bottom w:val="none" w:sz="0" w:space="0" w:color="auto"/>
        <w:right w:val="none" w:sz="0" w:space="0" w:color="auto"/>
      </w:divBdr>
    </w:div>
    <w:div w:id="1394621497">
      <w:bodyDiv w:val="1"/>
      <w:marLeft w:val="0"/>
      <w:marRight w:val="0"/>
      <w:marTop w:val="0"/>
      <w:marBottom w:val="0"/>
      <w:divBdr>
        <w:top w:val="none" w:sz="0" w:space="0" w:color="auto"/>
        <w:left w:val="none" w:sz="0" w:space="0" w:color="auto"/>
        <w:bottom w:val="none" w:sz="0" w:space="0" w:color="auto"/>
        <w:right w:val="none" w:sz="0" w:space="0" w:color="auto"/>
      </w:divBdr>
      <w:divsChild>
        <w:div w:id="1652097273">
          <w:marLeft w:val="480"/>
          <w:marRight w:val="0"/>
          <w:marTop w:val="0"/>
          <w:marBottom w:val="0"/>
          <w:divBdr>
            <w:top w:val="none" w:sz="0" w:space="0" w:color="auto"/>
            <w:left w:val="none" w:sz="0" w:space="0" w:color="auto"/>
            <w:bottom w:val="none" w:sz="0" w:space="0" w:color="auto"/>
            <w:right w:val="none" w:sz="0" w:space="0" w:color="auto"/>
          </w:divBdr>
        </w:div>
        <w:div w:id="76682428">
          <w:marLeft w:val="480"/>
          <w:marRight w:val="0"/>
          <w:marTop w:val="0"/>
          <w:marBottom w:val="0"/>
          <w:divBdr>
            <w:top w:val="none" w:sz="0" w:space="0" w:color="auto"/>
            <w:left w:val="none" w:sz="0" w:space="0" w:color="auto"/>
            <w:bottom w:val="none" w:sz="0" w:space="0" w:color="auto"/>
            <w:right w:val="none" w:sz="0" w:space="0" w:color="auto"/>
          </w:divBdr>
        </w:div>
        <w:div w:id="49158940">
          <w:marLeft w:val="480"/>
          <w:marRight w:val="0"/>
          <w:marTop w:val="0"/>
          <w:marBottom w:val="0"/>
          <w:divBdr>
            <w:top w:val="none" w:sz="0" w:space="0" w:color="auto"/>
            <w:left w:val="none" w:sz="0" w:space="0" w:color="auto"/>
            <w:bottom w:val="none" w:sz="0" w:space="0" w:color="auto"/>
            <w:right w:val="none" w:sz="0" w:space="0" w:color="auto"/>
          </w:divBdr>
        </w:div>
        <w:div w:id="1972980381">
          <w:marLeft w:val="480"/>
          <w:marRight w:val="0"/>
          <w:marTop w:val="0"/>
          <w:marBottom w:val="0"/>
          <w:divBdr>
            <w:top w:val="none" w:sz="0" w:space="0" w:color="auto"/>
            <w:left w:val="none" w:sz="0" w:space="0" w:color="auto"/>
            <w:bottom w:val="none" w:sz="0" w:space="0" w:color="auto"/>
            <w:right w:val="none" w:sz="0" w:space="0" w:color="auto"/>
          </w:divBdr>
        </w:div>
        <w:div w:id="1057437486">
          <w:marLeft w:val="480"/>
          <w:marRight w:val="0"/>
          <w:marTop w:val="0"/>
          <w:marBottom w:val="0"/>
          <w:divBdr>
            <w:top w:val="none" w:sz="0" w:space="0" w:color="auto"/>
            <w:left w:val="none" w:sz="0" w:space="0" w:color="auto"/>
            <w:bottom w:val="none" w:sz="0" w:space="0" w:color="auto"/>
            <w:right w:val="none" w:sz="0" w:space="0" w:color="auto"/>
          </w:divBdr>
        </w:div>
        <w:div w:id="1868368625">
          <w:marLeft w:val="480"/>
          <w:marRight w:val="0"/>
          <w:marTop w:val="0"/>
          <w:marBottom w:val="0"/>
          <w:divBdr>
            <w:top w:val="none" w:sz="0" w:space="0" w:color="auto"/>
            <w:left w:val="none" w:sz="0" w:space="0" w:color="auto"/>
            <w:bottom w:val="none" w:sz="0" w:space="0" w:color="auto"/>
            <w:right w:val="none" w:sz="0" w:space="0" w:color="auto"/>
          </w:divBdr>
        </w:div>
        <w:div w:id="1702169158">
          <w:marLeft w:val="480"/>
          <w:marRight w:val="0"/>
          <w:marTop w:val="0"/>
          <w:marBottom w:val="0"/>
          <w:divBdr>
            <w:top w:val="none" w:sz="0" w:space="0" w:color="auto"/>
            <w:left w:val="none" w:sz="0" w:space="0" w:color="auto"/>
            <w:bottom w:val="none" w:sz="0" w:space="0" w:color="auto"/>
            <w:right w:val="none" w:sz="0" w:space="0" w:color="auto"/>
          </w:divBdr>
        </w:div>
        <w:div w:id="760445784">
          <w:marLeft w:val="480"/>
          <w:marRight w:val="0"/>
          <w:marTop w:val="0"/>
          <w:marBottom w:val="0"/>
          <w:divBdr>
            <w:top w:val="none" w:sz="0" w:space="0" w:color="auto"/>
            <w:left w:val="none" w:sz="0" w:space="0" w:color="auto"/>
            <w:bottom w:val="none" w:sz="0" w:space="0" w:color="auto"/>
            <w:right w:val="none" w:sz="0" w:space="0" w:color="auto"/>
          </w:divBdr>
        </w:div>
        <w:div w:id="603877579">
          <w:marLeft w:val="480"/>
          <w:marRight w:val="0"/>
          <w:marTop w:val="0"/>
          <w:marBottom w:val="0"/>
          <w:divBdr>
            <w:top w:val="none" w:sz="0" w:space="0" w:color="auto"/>
            <w:left w:val="none" w:sz="0" w:space="0" w:color="auto"/>
            <w:bottom w:val="none" w:sz="0" w:space="0" w:color="auto"/>
            <w:right w:val="none" w:sz="0" w:space="0" w:color="auto"/>
          </w:divBdr>
        </w:div>
        <w:div w:id="955798275">
          <w:marLeft w:val="480"/>
          <w:marRight w:val="0"/>
          <w:marTop w:val="0"/>
          <w:marBottom w:val="0"/>
          <w:divBdr>
            <w:top w:val="none" w:sz="0" w:space="0" w:color="auto"/>
            <w:left w:val="none" w:sz="0" w:space="0" w:color="auto"/>
            <w:bottom w:val="none" w:sz="0" w:space="0" w:color="auto"/>
            <w:right w:val="none" w:sz="0" w:space="0" w:color="auto"/>
          </w:divBdr>
        </w:div>
        <w:div w:id="670958932">
          <w:marLeft w:val="480"/>
          <w:marRight w:val="0"/>
          <w:marTop w:val="0"/>
          <w:marBottom w:val="0"/>
          <w:divBdr>
            <w:top w:val="none" w:sz="0" w:space="0" w:color="auto"/>
            <w:left w:val="none" w:sz="0" w:space="0" w:color="auto"/>
            <w:bottom w:val="none" w:sz="0" w:space="0" w:color="auto"/>
            <w:right w:val="none" w:sz="0" w:space="0" w:color="auto"/>
          </w:divBdr>
        </w:div>
        <w:div w:id="525562211">
          <w:marLeft w:val="480"/>
          <w:marRight w:val="0"/>
          <w:marTop w:val="0"/>
          <w:marBottom w:val="0"/>
          <w:divBdr>
            <w:top w:val="none" w:sz="0" w:space="0" w:color="auto"/>
            <w:left w:val="none" w:sz="0" w:space="0" w:color="auto"/>
            <w:bottom w:val="none" w:sz="0" w:space="0" w:color="auto"/>
            <w:right w:val="none" w:sz="0" w:space="0" w:color="auto"/>
          </w:divBdr>
        </w:div>
        <w:div w:id="72051392">
          <w:marLeft w:val="480"/>
          <w:marRight w:val="0"/>
          <w:marTop w:val="0"/>
          <w:marBottom w:val="0"/>
          <w:divBdr>
            <w:top w:val="none" w:sz="0" w:space="0" w:color="auto"/>
            <w:left w:val="none" w:sz="0" w:space="0" w:color="auto"/>
            <w:bottom w:val="none" w:sz="0" w:space="0" w:color="auto"/>
            <w:right w:val="none" w:sz="0" w:space="0" w:color="auto"/>
          </w:divBdr>
        </w:div>
        <w:div w:id="315452772">
          <w:marLeft w:val="480"/>
          <w:marRight w:val="0"/>
          <w:marTop w:val="0"/>
          <w:marBottom w:val="0"/>
          <w:divBdr>
            <w:top w:val="none" w:sz="0" w:space="0" w:color="auto"/>
            <w:left w:val="none" w:sz="0" w:space="0" w:color="auto"/>
            <w:bottom w:val="none" w:sz="0" w:space="0" w:color="auto"/>
            <w:right w:val="none" w:sz="0" w:space="0" w:color="auto"/>
          </w:divBdr>
        </w:div>
        <w:div w:id="592786175">
          <w:marLeft w:val="480"/>
          <w:marRight w:val="0"/>
          <w:marTop w:val="0"/>
          <w:marBottom w:val="0"/>
          <w:divBdr>
            <w:top w:val="none" w:sz="0" w:space="0" w:color="auto"/>
            <w:left w:val="none" w:sz="0" w:space="0" w:color="auto"/>
            <w:bottom w:val="none" w:sz="0" w:space="0" w:color="auto"/>
            <w:right w:val="none" w:sz="0" w:space="0" w:color="auto"/>
          </w:divBdr>
        </w:div>
        <w:div w:id="328366687">
          <w:marLeft w:val="480"/>
          <w:marRight w:val="0"/>
          <w:marTop w:val="0"/>
          <w:marBottom w:val="0"/>
          <w:divBdr>
            <w:top w:val="none" w:sz="0" w:space="0" w:color="auto"/>
            <w:left w:val="none" w:sz="0" w:space="0" w:color="auto"/>
            <w:bottom w:val="none" w:sz="0" w:space="0" w:color="auto"/>
            <w:right w:val="none" w:sz="0" w:space="0" w:color="auto"/>
          </w:divBdr>
        </w:div>
        <w:div w:id="466552194">
          <w:marLeft w:val="480"/>
          <w:marRight w:val="0"/>
          <w:marTop w:val="0"/>
          <w:marBottom w:val="0"/>
          <w:divBdr>
            <w:top w:val="none" w:sz="0" w:space="0" w:color="auto"/>
            <w:left w:val="none" w:sz="0" w:space="0" w:color="auto"/>
            <w:bottom w:val="none" w:sz="0" w:space="0" w:color="auto"/>
            <w:right w:val="none" w:sz="0" w:space="0" w:color="auto"/>
          </w:divBdr>
        </w:div>
        <w:div w:id="420445918">
          <w:marLeft w:val="480"/>
          <w:marRight w:val="0"/>
          <w:marTop w:val="0"/>
          <w:marBottom w:val="0"/>
          <w:divBdr>
            <w:top w:val="none" w:sz="0" w:space="0" w:color="auto"/>
            <w:left w:val="none" w:sz="0" w:space="0" w:color="auto"/>
            <w:bottom w:val="none" w:sz="0" w:space="0" w:color="auto"/>
            <w:right w:val="none" w:sz="0" w:space="0" w:color="auto"/>
          </w:divBdr>
        </w:div>
        <w:div w:id="610361903">
          <w:marLeft w:val="480"/>
          <w:marRight w:val="0"/>
          <w:marTop w:val="0"/>
          <w:marBottom w:val="0"/>
          <w:divBdr>
            <w:top w:val="none" w:sz="0" w:space="0" w:color="auto"/>
            <w:left w:val="none" w:sz="0" w:space="0" w:color="auto"/>
            <w:bottom w:val="none" w:sz="0" w:space="0" w:color="auto"/>
            <w:right w:val="none" w:sz="0" w:space="0" w:color="auto"/>
          </w:divBdr>
        </w:div>
        <w:div w:id="422142157">
          <w:marLeft w:val="480"/>
          <w:marRight w:val="0"/>
          <w:marTop w:val="0"/>
          <w:marBottom w:val="0"/>
          <w:divBdr>
            <w:top w:val="none" w:sz="0" w:space="0" w:color="auto"/>
            <w:left w:val="none" w:sz="0" w:space="0" w:color="auto"/>
            <w:bottom w:val="none" w:sz="0" w:space="0" w:color="auto"/>
            <w:right w:val="none" w:sz="0" w:space="0" w:color="auto"/>
          </w:divBdr>
        </w:div>
        <w:div w:id="1415930511">
          <w:marLeft w:val="480"/>
          <w:marRight w:val="0"/>
          <w:marTop w:val="0"/>
          <w:marBottom w:val="0"/>
          <w:divBdr>
            <w:top w:val="none" w:sz="0" w:space="0" w:color="auto"/>
            <w:left w:val="none" w:sz="0" w:space="0" w:color="auto"/>
            <w:bottom w:val="none" w:sz="0" w:space="0" w:color="auto"/>
            <w:right w:val="none" w:sz="0" w:space="0" w:color="auto"/>
          </w:divBdr>
        </w:div>
        <w:div w:id="383990577">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7045684">
      <w:bodyDiv w:val="1"/>
      <w:marLeft w:val="0"/>
      <w:marRight w:val="0"/>
      <w:marTop w:val="0"/>
      <w:marBottom w:val="0"/>
      <w:divBdr>
        <w:top w:val="none" w:sz="0" w:space="0" w:color="auto"/>
        <w:left w:val="none" w:sz="0" w:space="0" w:color="auto"/>
        <w:bottom w:val="none" w:sz="0" w:space="0" w:color="auto"/>
        <w:right w:val="none" w:sz="0" w:space="0" w:color="auto"/>
      </w:divBdr>
      <w:divsChild>
        <w:div w:id="1328630970">
          <w:marLeft w:val="480"/>
          <w:marRight w:val="0"/>
          <w:marTop w:val="0"/>
          <w:marBottom w:val="0"/>
          <w:divBdr>
            <w:top w:val="none" w:sz="0" w:space="0" w:color="auto"/>
            <w:left w:val="none" w:sz="0" w:space="0" w:color="auto"/>
            <w:bottom w:val="none" w:sz="0" w:space="0" w:color="auto"/>
            <w:right w:val="none" w:sz="0" w:space="0" w:color="auto"/>
          </w:divBdr>
        </w:div>
        <w:div w:id="177353539">
          <w:marLeft w:val="480"/>
          <w:marRight w:val="0"/>
          <w:marTop w:val="0"/>
          <w:marBottom w:val="0"/>
          <w:divBdr>
            <w:top w:val="none" w:sz="0" w:space="0" w:color="auto"/>
            <w:left w:val="none" w:sz="0" w:space="0" w:color="auto"/>
            <w:bottom w:val="none" w:sz="0" w:space="0" w:color="auto"/>
            <w:right w:val="none" w:sz="0" w:space="0" w:color="auto"/>
          </w:divBdr>
        </w:div>
        <w:div w:id="222066457">
          <w:marLeft w:val="480"/>
          <w:marRight w:val="0"/>
          <w:marTop w:val="0"/>
          <w:marBottom w:val="0"/>
          <w:divBdr>
            <w:top w:val="none" w:sz="0" w:space="0" w:color="auto"/>
            <w:left w:val="none" w:sz="0" w:space="0" w:color="auto"/>
            <w:bottom w:val="none" w:sz="0" w:space="0" w:color="auto"/>
            <w:right w:val="none" w:sz="0" w:space="0" w:color="auto"/>
          </w:divBdr>
        </w:div>
        <w:div w:id="1040476166">
          <w:marLeft w:val="480"/>
          <w:marRight w:val="0"/>
          <w:marTop w:val="0"/>
          <w:marBottom w:val="0"/>
          <w:divBdr>
            <w:top w:val="none" w:sz="0" w:space="0" w:color="auto"/>
            <w:left w:val="none" w:sz="0" w:space="0" w:color="auto"/>
            <w:bottom w:val="none" w:sz="0" w:space="0" w:color="auto"/>
            <w:right w:val="none" w:sz="0" w:space="0" w:color="auto"/>
          </w:divBdr>
        </w:div>
        <w:div w:id="1476214229">
          <w:marLeft w:val="480"/>
          <w:marRight w:val="0"/>
          <w:marTop w:val="0"/>
          <w:marBottom w:val="0"/>
          <w:divBdr>
            <w:top w:val="none" w:sz="0" w:space="0" w:color="auto"/>
            <w:left w:val="none" w:sz="0" w:space="0" w:color="auto"/>
            <w:bottom w:val="none" w:sz="0" w:space="0" w:color="auto"/>
            <w:right w:val="none" w:sz="0" w:space="0" w:color="auto"/>
          </w:divBdr>
        </w:div>
        <w:div w:id="128595982">
          <w:marLeft w:val="480"/>
          <w:marRight w:val="0"/>
          <w:marTop w:val="0"/>
          <w:marBottom w:val="0"/>
          <w:divBdr>
            <w:top w:val="none" w:sz="0" w:space="0" w:color="auto"/>
            <w:left w:val="none" w:sz="0" w:space="0" w:color="auto"/>
            <w:bottom w:val="none" w:sz="0" w:space="0" w:color="auto"/>
            <w:right w:val="none" w:sz="0" w:space="0" w:color="auto"/>
          </w:divBdr>
        </w:div>
      </w:divsChild>
    </w:div>
    <w:div w:id="1447889643">
      <w:bodyDiv w:val="1"/>
      <w:marLeft w:val="0"/>
      <w:marRight w:val="0"/>
      <w:marTop w:val="0"/>
      <w:marBottom w:val="0"/>
      <w:divBdr>
        <w:top w:val="none" w:sz="0" w:space="0" w:color="auto"/>
        <w:left w:val="none" w:sz="0" w:space="0" w:color="auto"/>
        <w:bottom w:val="none" w:sz="0" w:space="0" w:color="auto"/>
        <w:right w:val="none" w:sz="0" w:space="0" w:color="auto"/>
      </w:divBdr>
    </w:div>
    <w:div w:id="1464495262">
      <w:bodyDiv w:val="1"/>
      <w:marLeft w:val="0"/>
      <w:marRight w:val="0"/>
      <w:marTop w:val="0"/>
      <w:marBottom w:val="0"/>
      <w:divBdr>
        <w:top w:val="none" w:sz="0" w:space="0" w:color="auto"/>
        <w:left w:val="none" w:sz="0" w:space="0" w:color="auto"/>
        <w:bottom w:val="none" w:sz="0" w:space="0" w:color="auto"/>
        <w:right w:val="none" w:sz="0" w:space="0" w:color="auto"/>
      </w:divBdr>
    </w:div>
    <w:div w:id="1473450388">
      <w:bodyDiv w:val="1"/>
      <w:marLeft w:val="0"/>
      <w:marRight w:val="0"/>
      <w:marTop w:val="0"/>
      <w:marBottom w:val="0"/>
      <w:divBdr>
        <w:top w:val="none" w:sz="0" w:space="0" w:color="auto"/>
        <w:left w:val="none" w:sz="0" w:space="0" w:color="auto"/>
        <w:bottom w:val="none" w:sz="0" w:space="0" w:color="auto"/>
        <w:right w:val="none" w:sz="0" w:space="0" w:color="auto"/>
      </w:divBdr>
      <w:divsChild>
        <w:div w:id="714619428">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9035892">
      <w:bodyDiv w:val="1"/>
      <w:marLeft w:val="0"/>
      <w:marRight w:val="0"/>
      <w:marTop w:val="0"/>
      <w:marBottom w:val="0"/>
      <w:divBdr>
        <w:top w:val="none" w:sz="0" w:space="0" w:color="auto"/>
        <w:left w:val="none" w:sz="0" w:space="0" w:color="auto"/>
        <w:bottom w:val="none" w:sz="0" w:space="0" w:color="auto"/>
        <w:right w:val="none" w:sz="0" w:space="0" w:color="auto"/>
      </w:divBdr>
    </w:div>
    <w:div w:id="1526408262">
      <w:bodyDiv w:val="1"/>
      <w:marLeft w:val="0"/>
      <w:marRight w:val="0"/>
      <w:marTop w:val="0"/>
      <w:marBottom w:val="0"/>
      <w:divBdr>
        <w:top w:val="none" w:sz="0" w:space="0" w:color="auto"/>
        <w:left w:val="none" w:sz="0" w:space="0" w:color="auto"/>
        <w:bottom w:val="none" w:sz="0" w:space="0" w:color="auto"/>
        <w:right w:val="none" w:sz="0" w:space="0" w:color="auto"/>
      </w:divBdr>
    </w:div>
    <w:div w:id="1528255383">
      <w:bodyDiv w:val="1"/>
      <w:marLeft w:val="0"/>
      <w:marRight w:val="0"/>
      <w:marTop w:val="0"/>
      <w:marBottom w:val="0"/>
      <w:divBdr>
        <w:top w:val="none" w:sz="0" w:space="0" w:color="auto"/>
        <w:left w:val="none" w:sz="0" w:space="0" w:color="auto"/>
        <w:bottom w:val="none" w:sz="0" w:space="0" w:color="auto"/>
        <w:right w:val="none" w:sz="0" w:space="0" w:color="auto"/>
      </w:divBdr>
    </w:div>
    <w:div w:id="1547255556">
      <w:bodyDiv w:val="1"/>
      <w:marLeft w:val="0"/>
      <w:marRight w:val="0"/>
      <w:marTop w:val="0"/>
      <w:marBottom w:val="0"/>
      <w:divBdr>
        <w:top w:val="none" w:sz="0" w:space="0" w:color="auto"/>
        <w:left w:val="none" w:sz="0" w:space="0" w:color="auto"/>
        <w:bottom w:val="none" w:sz="0" w:space="0" w:color="auto"/>
        <w:right w:val="none" w:sz="0" w:space="0" w:color="auto"/>
      </w:divBdr>
    </w:div>
    <w:div w:id="1593127361">
      <w:bodyDiv w:val="1"/>
      <w:marLeft w:val="0"/>
      <w:marRight w:val="0"/>
      <w:marTop w:val="0"/>
      <w:marBottom w:val="0"/>
      <w:divBdr>
        <w:top w:val="none" w:sz="0" w:space="0" w:color="auto"/>
        <w:left w:val="none" w:sz="0" w:space="0" w:color="auto"/>
        <w:bottom w:val="none" w:sz="0" w:space="0" w:color="auto"/>
        <w:right w:val="none" w:sz="0" w:space="0" w:color="auto"/>
      </w:divBdr>
    </w:div>
    <w:div w:id="1593198770">
      <w:bodyDiv w:val="1"/>
      <w:marLeft w:val="0"/>
      <w:marRight w:val="0"/>
      <w:marTop w:val="0"/>
      <w:marBottom w:val="0"/>
      <w:divBdr>
        <w:top w:val="none" w:sz="0" w:space="0" w:color="auto"/>
        <w:left w:val="none" w:sz="0" w:space="0" w:color="auto"/>
        <w:bottom w:val="none" w:sz="0" w:space="0" w:color="auto"/>
        <w:right w:val="none" w:sz="0" w:space="0" w:color="auto"/>
      </w:divBdr>
      <w:divsChild>
        <w:div w:id="550925365">
          <w:marLeft w:val="480"/>
          <w:marRight w:val="0"/>
          <w:marTop w:val="0"/>
          <w:marBottom w:val="0"/>
          <w:divBdr>
            <w:top w:val="none" w:sz="0" w:space="0" w:color="auto"/>
            <w:left w:val="none" w:sz="0" w:space="0" w:color="auto"/>
            <w:bottom w:val="none" w:sz="0" w:space="0" w:color="auto"/>
            <w:right w:val="none" w:sz="0" w:space="0" w:color="auto"/>
          </w:divBdr>
        </w:div>
        <w:div w:id="349332984">
          <w:marLeft w:val="480"/>
          <w:marRight w:val="0"/>
          <w:marTop w:val="0"/>
          <w:marBottom w:val="0"/>
          <w:divBdr>
            <w:top w:val="none" w:sz="0" w:space="0" w:color="auto"/>
            <w:left w:val="none" w:sz="0" w:space="0" w:color="auto"/>
            <w:bottom w:val="none" w:sz="0" w:space="0" w:color="auto"/>
            <w:right w:val="none" w:sz="0" w:space="0" w:color="auto"/>
          </w:divBdr>
        </w:div>
        <w:div w:id="1807428024">
          <w:marLeft w:val="480"/>
          <w:marRight w:val="0"/>
          <w:marTop w:val="0"/>
          <w:marBottom w:val="0"/>
          <w:divBdr>
            <w:top w:val="none" w:sz="0" w:space="0" w:color="auto"/>
            <w:left w:val="none" w:sz="0" w:space="0" w:color="auto"/>
            <w:bottom w:val="none" w:sz="0" w:space="0" w:color="auto"/>
            <w:right w:val="none" w:sz="0" w:space="0" w:color="auto"/>
          </w:divBdr>
        </w:div>
        <w:div w:id="52000795">
          <w:marLeft w:val="480"/>
          <w:marRight w:val="0"/>
          <w:marTop w:val="0"/>
          <w:marBottom w:val="0"/>
          <w:divBdr>
            <w:top w:val="none" w:sz="0" w:space="0" w:color="auto"/>
            <w:left w:val="none" w:sz="0" w:space="0" w:color="auto"/>
            <w:bottom w:val="none" w:sz="0" w:space="0" w:color="auto"/>
            <w:right w:val="none" w:sz="0" w:space="0" w:color="auto"/>
          </w:divBdr>
        </w:div>
        <w:div w:id="1916352539">
          <w:marLeft w:val="480"/>
          <w:marRight w:val="0"/>
          <w:marTop w:val="0"/>
          <w:marBottom w:val="0"/>
          <w:divBdr>
            <w:top w:val="none" w:sz="0" w:space="0" w:color="auto"/>
            <w:left w:val="none" w:sz="0" w:space="0" w:color="auto"/>
            <w:bottom w:val="none" w:sz="0" w:space="0" w:color="auto"/>
            <w:right w:val="none" w:sz="0" w:space="0" w:color="auto"/>
          </w:divBdr>
        </w:div>
        <w:div w:id="518080403">
          <w:marLeft w:val="480"/>
          <w:marRight w:val="0"/>
          <w:marTop w:val="0"/>
          <w:marBottom w:val="0"/>
          <w:divBdr>
            <w:top w:val="none" w:sz="0" w:space="0" w:color="auto"/>
            <w:left w:val="none" w:sz="0" w:space="0" w:color="auto"/>
            <w:bottom w:val="none" w:sz="0" w:space="0" w:color="auto"/>
            <w:right w:val="none" w:sz="0" w:space="0" w:color="auto"/>
          </w:divBdr>
        </w:div>
        <w:div w:id="62677313">
          <w:marLeft w:val="480"/>
          <w:marRight w:val="0"/>
          <w:marTop w:val="0"/>
          <w:marBottom w:val="0"/>
          <w:divBdr>
            <w:top w:val="none" w:sz="0" w:space="0" w:color="auto"/>
            <w:left w:val="none" w:sz="0" w:space="0" w:color="auto"/>
            <w:bottom w:val="none" w:sz="0" w:space="0" w:color="auto"/>
            <w:right w:val="none" w:sz="0" w:space="0" w:color="auto"/>
          </w:divBdr>
        </w:div>
        <w:div w:id="1657102911">
          <w:marLeft w:val="480"/>
          <w:marRight w:val="0"/>
          <w:marTop w:val="0"/>
          <w:marBottom w:val="0"/>
          <w:divBdr>
            <w:top w:val="none" w:sz="0" w:space="0" w:color="auto"/>
            <w:left w:val="none" w:sz="0" w:space="0" w:color="auto"/>
            <w:bottom w:val="none" w:sz="0" w:space="0" w:color="auto"/>
            <w:right w:val="none" w:sz="0" w:space="0" w:color="auto"/>
          </w:divBdr>
        </w:div>
        <w:div w:id="1566376231">
          <w:marLeft w:val="480"/>
          <w:marRight w:val="0"/>
          <w:marTop w:val="0"/>
          <w:marBottom w:val="0"/>
          <w:divBdr>
            <w:top w:val="none" w:sz="0" w:space="0" w:color="auto"/>
            <w:left w:val="none" w:sz="0" w:space="0" w:color="auto"/>
            <w:bottom w:val="none" w:sz="0" w:space="0" w:color="auto"/>
            <w:right w:val="none" w:sz="0" w:space="0" w:color="auto"/>
          </w:divBdr>
        </w:div>
        <w:div w:id="298220137">
          <w:marLeft w:val="480"/>
          <w:marRight w:val="0"/>
          <w:marTop w:val="0"/>
          <w:marBottom w:val="0"/>
          <w:divBdr>
            <w:top w:val="none" w:sz="0" w:space="0" w:color="auto"/>
            <w:left w:val="none" w:sz="0" w:space="0" w:color="auto"/>
            <w:bottom w:val="none" w:sz="0" w:space="0" w:color="auto"/>
            <w:right w:val="none" w:sz="0" w:space="0" w:color="auto"/>
          </w:divBdr>
        </w:div>
        <w:div w:id="1584873995">
          <w:marLeft w:val="480"/>
          <w:marRight w:val="0"/>
          <w:marTop w:val="0"/>
          <w:marBottom w:val="0"/>
          <w:divBdr>
            <w:top w:val="none" w:sz="0" w:space="0" w:color="auto"/>
            <w:left w:val="none" w:sz="0" w:space="0" w:color="auto"/>
            <w:bottom w:val="none" w:sz="0" w:space="0" w:color="auto"/>
            <w:right w:val="none" w:sz="0" w:space="0" w:color="auto"/>
          </w:divBdr>
        </w:div>
        <w:div w:id="938298621">
          <w:marLeft w:val="480"/>
          <w:marRight w:val="0"/>
          <w:marTop w:val="0"/>
          <w:marBottom w:val="0"/>
          <w:divBdr>
            <w:top w:val="none" w:sz="0" w:space="0" w:color="auto"/>
            <w:left w:val="none" w:sz="0" w:space="0" w:color="auto"/>
            <w:bottom w:val="none" w:sz="0" w:space="0" w:color="auto"/>
            <w:right w:val="none" w:sz="0" w:space="0" w:color="auto"/>
          </w:divBdr>
        </w:div>
        <w:div w:id="1332175734">
          <w:marLeft w:val="480"/>
          <w:marRight w:val="0"/>
          <w:marTop w:val="0"/>
          <w:marBottom w:val="0"/>
          <w:divBdr>
            <w:top w:val="none" w:sz="0" w:space="0" w:color="auto"/>
            <w:left w:val="none" w:sz="0" w:space="0" w:color="auto"/>
            <w:bottom w:val="none" w:sz="0" w:space="0" w:color="auto"/>
            <w:right w:val="none" w:sz="0" w:space="0" w:color="auto"/>
          </w:divBdr>
        </w:div>
      </w:divsChild>
    </w:div>
    <w:div w:id="1618759073">
      <w:bodyDiv w:val="1"/>
      <w:marLeft w:val="0"/>
      <w:marRight w:val="0"/>
      <w:marTop w:val="0"/>
      <w:marBottom w:val="0"/>
      <w:divBdr>
        <w:top w:val="none" w:sz="0" w:space="0" w:color="auto"/>
        <w:left w:val="none" w:sz="0" w:space="0" w:color="auto"/>
        <w:bottom w:val="none" w:sz="0" w:space="0" w:color="auto"/>
        <w:right w:val="none" w:sz="0" w:space="0" w:color="auto"/>
      </w:divBdr>
    </w:div>
    <w:div w:id="1626813933">
      <w:bodyDiv w:val="1"/>
      <w:marLeft w:val="0"/>
      <w:marRight w:val="0"/>
      <w:marTop w:val="0"/>
      <w:marBottom w:val="0"/>
      <w:divBdr>
        <w:top w:val="none" w:sz="0" w:space="0" w:color="auto"/>
        <w:left w:val="none" w:sz="0" w:space="0" w:color="auto"/>
        <w:bottom w:val="none" w:sz="0" w:space="0" w:color="auto"/>
        <w:right w:val="none" w:sz="0" w:space="0" w:color="auto"/>
      </w:divBdr>
      <w:divsChild>
        <w:div w:id="1033385136">
          <w:marLeft w:val="480"/>
          <w:marRight w:val="0"/>
          <w:marTop w:val="0"/>
          <w:marBottom w:val="0"/>
          <w:divBdr>
            <w:top w:val="none" w:sz="0" w:space="0" w:color="auto"/>
            <w:left w:val="none" w:sz="0" w:space="0" w:color="auto"/>
            <w:bottom w:val="none" w:sz="0" w:space="0" w:color="auto"/>
            <w:right w:val="none" w:sz="0" w:space="0" w:color="auto"/>
          </w:divBdr>
        </w:div>
        <w:div w:id="1632324676">
          <w:marLeft w:val="480"/>
          <w:marRight w:val="0"/>
          <w:marTop w:val="0"/>
          <w:marBottom w:val="0"/>
          <w:divBdr>
            <w:top w:val="none" w:sz="0" w:space="0" w:color="auto"/>
            <w:left w:val="none" w:sz="0" w:space="0" w:color="auto"/>
            <w:bottom w:val="none" w:sz="0" w:space="0" w:color="auto"/>
            <w:right w:val="none" w:sz="0" w:space="0" w:color="auto"/>
          </w:divBdr>
        </w:div>
        <w:div w:id="1800220387">
          <w:marLeft w:val="480"/>
          <w:marRight w:val="0"/>
          <w:marTop w:val="0"/>
          <w:marBottom w:val="0"/>
          <w:divBdr>
            <w:top w:val="none" w:sz="0" w:space="0" w:color="auto"/>
            <w:left w:val="none" w:sz="0" w:space="0" w:color="auto"/>
            <w:bottom w:val="none" w:sz="0" w:space="0" w:color="auto"/>
            <w:right w:val="none" w:sz="0" w:space="0" w:color="auto"/>
          </w:divBdr>
        </w:div>
        <w:div w:id="1778715733">
          <w:marLeft w:val="480"/>
          <w:marRight w:val="0"/>
          <w:marTop w:val="0"/>
          <w:marBottom w:val="0"/>
          <w:divBdr>
            <w:top w:val="none" w:sz="0" w:space="0" w:color="auto"/>
            <w:left w:val="none" w:sz="0" w:space="0" w:color="auto"/>
            <w:bottom w:val="none" w:sz="0" w:space="0" w:color="auto"/>
            <w:right w:val="none" w:sz="0" w:space="0" w:color="auto"/>
          </w:divBdr>
        </w:div>
        <w:div w:id="819351947">
          <w:marLeft w:val="480"/>
          <w:marRight w:val="0"/>
          <w:marTop w:val="0"/>
          <w:marBottom w:val="0"/>
          <w:divBdr>
            <w:top w:val="none" w:sz="0" w:space="0" w:color="auto"/>
            <w:left w:val="none" w:sz="0" w:space="0" w:color="auto"/>
            <w:bottom w:val="none" w:sz="0" w:space="0" w:color="auto"/>
            <w:right w:val="none" w:sz="0" w:space="0" w:color="auto"/>
          </w:divBdr>
        </w:div>
        <w:div w:id="203561802">
          <w:marLeft w:val="480"/>
          <w:marRight w:val="0"/>
          <w:marTop w:val="0"/>
          <w:marBottom w:val="0"/>
          <w:divBdr>
            <w:top w:val="none" w:sz="0" w:space="0" w:color="auto"/>
            <w:left w:val="none" w:sz="0" w:space="0" w:color="auto"/>
            <w:bottom w:val="none" w:sz="0" w:space="0" w:color="auto"/>
            <w:right w:val="none" w:sz="0" w:space="0" w:color="auto"/>
          </w:divBdr>
        </w:div>
        <w:div w:id="677464833">
          <w:marLeft w:val="480"/>
          <w:marRight w:val="0"/>
          <w:marTop w:val="0"/>
          <w:marBottom w:val="0"/>
          <w:divBdr>
            <w:top w:val="none" w:sz="0" w:space="0" w:color="auto"/>
            <w:left w:val="none" w:sz="0" w:space="0" w:color="auto"/>
            <w:bottom w:val="none" w:sz="0" w:space="0" w:color="auto"/>
            <w:right w:val="none" w:sz="0" w:space="0" w:color="auto"/>
          </w:divBdr>
        </w:div>
        <w:div w:id="294722352">
          <w:marLeft w:val="480"/>
          <w:marRight w:val="0"/>
          <w:marTop w:val="0"/>
          <w:marBottom w:val="0"/>
          <w:divBdr>
            <w:top w:val="none" w:sz="0" w:space="0" w:color="auto"/>
            <w:left w:val="none" w:sz="0" w:space="0" w:color="auto"/>
            <w:bottom w:val="none" w:sz="0" w:space="0" w:color="auto"/>
            <w:right w:val="none" w:sz="0" w:space="0" w:color="auto"/>
          </w:divBdr>
        </w:div>
        <w:div w:id="1585803006">
          <w:marLeft w:val="480"/>
          <w:marRight w:val="0"/>
          <w:marTop w:val="0"/>
          <w:marBottom w:val="0"/>
          <w:divBdr>
            <w:top w:val="none" w:sz="0" w:space="0" w:color="auto"/>
            <w:left w:val="none" w:sz="0" w:space="0" w:color="auto"/>
            <w:bottom w:val="none" w:sz="0" w:space="0" w:color="auto"/>
            <w:right w:val="none" w:sz="0" w:space="0" w:color="auto"/>
          </w:divBdr>
        </w:div>
        <w:div w:id="1079256892">
          <w:marLeft w:val="480"/>
          <w:marRight w:val="0"/>
          <w:marTop w:val="0"/>
          <w:marBottom w:val="0"/>
          <w:divBdr>
            <w:top w:val="none" w:sz="0" w:space="0" w:color="auto"/>
            <w:left w:val="none" w:sz="0" w:space="0" w:color="auto"/>
            <w:bottom w:val="none" w:sz="0" w:space="0" w:color="auto"/>
            <w:right w:val="none" w:sz="0" w:space="0" w:color="auto"/>
          </w:divBdr>
        </w:div>
        <w:div w:id="1028026643">
          <w:marLeft w:val="480"/>
          <w:marRight w:val="0"/>
          <w:marTop w:val="0"/>
          <w:marBottom w:val="0"/>
          <w:divBdr>
            <w:top w:val="none" w:sz="0" w:space="0" w:color="auto"/>
            <w:left w:val="none" w:sz="0" w:space="0" w:color="auto"/>
            <w:bottom w:val="none" w:sz="0" w:space="0" w:color="auto"/>
            <w:right w:val="none" w:sz="0" w:space="0" w:color="auto"/>
          </w:divBdr>
        </w:div>
        <w:div w:id="166869822">
          <w:marLeft w:val="480"/>
          <w:marRight w:val="0"/>
          <w:marTop w:val="0"/>
          <w:marBottom w:val="0"/>
          <w:divBdr>
            <w:top w:val="none" w:sz="0" w:space="0" w:color="auto"/>
            <w:left w:val="none" w:sz="0" w:space="0" w:color="auto"/>
            <w:bottom w:val="none" w:sz="0" w:space="0" w:color="auto"/>
            <w:right w:val="none" w:sz="0" w:space="0" w:color="auto"/>
          </w:divBdr>
        </w:div>
        <w:div w:id="422797279">
          <w:marLeft w:val="480"/>
          <w:marRight w:val="0"/>
          <w:marTop w:val="0"/>
          <w:marBottom w:val="0"/>
          <w:divBdr>
            <w:top w:val="none" w:sz="0" w:space="0" w:color="auto"/>
            <w:left w:val="none" w:sz="0" w:space="0" w:color="auto"/>
            <w:bottom w:val="none" w:sz="0" w:space="0" w:color="auto"/>
            <w:right w:val="none" w:sz="0" w:space="0" w:color="auto"/>
          </w:divBdr>
        </w:div>
        <w:div w:id="1248420168">
          <w:marLeft w:val="480"/>
          <w:marRight w:val="0"/>
          <w:marTop w:val="0"/>
          <w:marBottom w:val="0"/>
          <w:divBdr>
            <w:top w:val="none" w:sz="0" w:space="0" w:color="auto"/>
            <w:left w:val="none" w:sz="0" w:space="0" w:color="auto"/>
            <w:bottom w:val="none" w:sz="0" w:space="0" w:color="auto"/>
            <w:right w:val="none" w:sz="0" w:space="0" w:color="auto"/>
          </w:divBdr>
        </w:div>
        <w:div w:id="1412894786">
          <w:marLeft w:val="480"/>
          <w:marRight w:val="0"/>
          <w:marTop w:val="0"/>
          <w:marBottom w:val="0"/>
          <w:divBdr>
            <w:top w:val="none" w:sz="0" w:space="0" w:color="auto"/>
            <w:left w:val="none" w:sz="0" w:space="0" w:color="auto"/>
            <w:bottom w:val="none" w:sz="0" w:space="0" w:color="auto"/>
            <w:right w:val="none" w:sz="0" w:space="0" w:color="auto"/>
          </w:divBdr>
        </w:div>
        <w:div w:id="833110238">
          <w:marLeft w:val="480"/>
          <w:marRight w:val="0"/>
          <w:marTop w:val="0"/>
          <w:marBottom w:val="0"/>
          <w:divBdr>
            <w:top w:val="none" w:sz="0" w:space="0" w:color="auto"/>
            <w:left w:val="none" w:sz="0" w:space="0" w:color="auto"/>
            <w:bottom w:val="none" w:sz="0" w:space="0" w:color="auto"/>
            <w:right w:val="none" w:sz="0" w:space="0" w:color="auto"/>
          </w:divBdr>
        </w:div>
      </w:divsChild>
    </w:div>
    <w:div w:id="1632520742">
      <w:bodyDiv w:val="1"/>
      <w:marLeft w:val="0"/>
      <w:marRight w:val="0"/>
      <w:marTop w:val="0"/>
      <w:marBottom w:val="0"/>
      <w:divBdr>
        <w:top w:val="none" w:sz="0" w:space="0" w:color="auto"/>
        <w:left w:val="none" w:sz="0" w:space="0" w:color="auto"/>
        <w:bottom w:val="none" w:sz="0" w:space="0" w:color="auto"/>
        <w:right w:val="none" w:sz="0" w:space="0" w:color="auto"/>
      </w:divBdr>
      <w:divsChild>
        <w:div w:id="596208210">
          <w:marLeft w:val="480"/>
          <w:marRight w:val="0"/>
          <w:marTop w:val="0"/>
          <w:marBottom w:val="0"/>
          <w:divBdr>
            <w:top w:val="none" w:sz="0" w:space="0" w:color="auto"/>
            <w:left w:val="none" w:sz="0" w:space="0" w:color="auto"/>
            <w:bottom w:val="none" w:sz="0" w:space="0" w:color="auto"/>
            <w:right w:val="none" w:sz="0" w:space="0" w:color="auto"/>
          </w:divBdr>
        </w:div>
        <w:div w:id="6442636">
          <w:marLeft w:val="480"/>
          <w:marRight w:val="0"/>
          <w:marTop w:val="0"/>
          <w:marBottom w:val="0"/>
          <w:divBdr>
            <w:top w:val="none" w:sz="0" w:space="0" w:color="auto"/>
            <w:left w:val="none" w:sz="0" w:space="0" w:color="auto"/>
            <w:bottom w:val="none" w:sz="0" w:space="0" w:color="auto"/>
            <w:right w:val="none" w:sz="0" w:space="0" w:color="auto"/>
          </w:divBdr>
        </w:div>
        <w:div w:id="546722951">
          <w:marLeft w:val="480"/>
          <w:marRight w:val="0"/>
          <w:marTop w:val="0"/>
          <w:marBottom w:val="0"/>
          <w:divBdr>
            <w:top w:val="none" w:sz="0" w:space="0" w:color="auto"/>
            <w:left w:val="none" w:sz="0" w:space="0" w:color="auto"/>
            <w:bottom w:val="none" w:sz="0" w:space="0" w:color="auto"/>
            <w:right w:val="none" w:sz="0" w:space="0" w:color="auto"/>
          </w:divBdr>
        </w:div>
        <w:div w:id="269434408">
          <w:marLeft w:val="480"/>
          <w:marRight w:val="0"/>
          <w:marTop w:val="0"/>
          <w:marBottom w:val="0"/>
          <w:divBdr>
            <w:top w:val="none" w:sz="0" w:space="0" w:color="auto"/>
            <w:left w:val="none" w:sz="0" w:space="0" w:color="auto"/>
            <w:bottom w:val="none" w:sz="0" w:space="0" w:color="auto"/>
            <w:right w:val="none" w:sz="0" w:space="0" w:color="auto"/>
          </w:divBdr>
        </w:div>
        <w:div w:id="459767129">
          <w:marLeft w:val="480"/>
          <w:marRight w:val="0"/>
          <w:marTop w:val="0"/>
          <w:marBottom w:val="0"/>
          <w:divBdr>
            <w:top w:val="none" w:sz="0" w:space="0" w:color="auto"/>
            <w:left w:val="none" w:sz="0" w:space="0" w:color="auto"/>
            <w:bottom w:val="none" w:sz="0" w:space="0" w:color="auto"/>
            <w:right w:val="none" w:sz="0" w:space="0" w:color="auto"/>
          </w:divBdr>
        </w:div>
        <w:div w:id="1560939929">
          <w:marLeft w:val="480"/>
          <w:marRight w:val="0"/>
          <w:marTop w:val="0"/>
          <w:marBottom w:val="0"/>
          <w:divBdr>
            <w:top w:val="none" w:sz="0" w:space="0" w:color="auto"/>
            <w:left w:val="none" w:sz="0" w:space="0" w:color="auto"/>
            <w:bottom w:val="none" w:sz="0" w:space="0" w:color="auto"/>
            <w:right w:val="none" w:sz="0" w:space="0" w:color="auto"/>
          </w:divBdr>
        </w:div>
        <w:div w:id="72360134">
          <w:marLeft w:val="480"/>
          <w:marRight w:val="0"/>
          <w:marTop w:val="0"/>
          <w:marBottom w:val="0"/>
          <w:divBdr>
            <w:top w:val="none" w:sz="0" w:space="0" w:color="auto"/>
            <w:left w:val="none" w:sz="0" w:space="0" w:color="auto"/>
            <w:bottom w:val="none" w:sz="0" w:space="0" w:color="auto"/>
            <w:right w:val="none" w:sz="0" w:space="0" w:color="auto"/>
          </w:divBdr>
        </w:div>
        <w:div w:id="921915661">
          <w:marLeft w:val="480"/>
          <w:marRight w:val="0"/>
          <w:marTop w:val="0"/>
          <w:marBottom w:val="0"/>
          <w:divBdr>
            <w:top w:val="none" w:sz="0" w:space="0" w:color="auto"/>
            <w:left w:val="none" w:sz="0" w:space="0" w:color="auto"/>
            <w:bottom w:val="none" w:sz="0" w:space="0" w:color="auto"/>
            <w:right w:val="none" w:sz="0" w:space="0" w:color="auto"/>
          </w:divBdr>
        </w:div>
        <w:div w:id="630939797">
          <w:marLeft w:val="480"/>
          <w:marRight w:val="0"/>
          <w:marTop w:val="0"/>
          <w:marBottom w:val="0"/>
          <w:divBdr>
            <w:top w:val="none" w:sz="0" w:space="0" w:color="auto"/>
            <w:left w:val="none" w:sz="0" w:space="0" w:color="auto"/>
            <w:bottom w:val="none" w:sz="0" w:space="0" w:color="auto"/>
            <w:right w:val="none" w:sz="0" w:space="0" w:color="auto"/>
          </w:divBdr>
        </w:div>
        <w:div w:id="191381971">
          <w:marLeft w:val="480"/>
          <w:marRight w:val="0"/>
          <w:marTop w:val="0"/>
          <w:marBottom w:val="0"/>
          <w:divBdr>
            <w:top w:val="none" w:sz="0" w:space="0" w:color="auto"/>
            <w:left w:val="none" w:sz="0" w:space="0" w:color="auto"/>
            <w:bottom w:val="none" w:sz="0" w:space="0" w:color="auto"/>
            <w:right w:val="none" w:sz="0" w:space="0" w:color="auto"/>
          </w:divBdr>
        </w:div>
        <w:div w:id="1803772095">
          <w:marLeft w:val="480"/>
          <w:marRight w:val="0"/>
          <w:marTop w:val="0"/>
          <w:marBottom w:val="0"/>
          <w:divBdr>
            <w:top w:val="none" w:sz="0" w:space="0" w:color="auto"/>
            <w:left w:val="none" w:sz="0" w:space="0" w:color="auto"/>
            <w:bottom w:val="none" w:sz="0" w:space="0" w:color="auto"/>
            <w:right w:val="none" w:sz="0" w:space="0" w:color="auto"/>
          </w:divBdr>
        </w:div>
        <w:div w:id="83645920">
          <w:marLeft w:val="480"/>
          <w:marRight w:val="0"/>
          <w:marTop w:val="0"/>
          <w:marBottom w:val="0"/>
          <w:divBdr>
            <w:top w:val="none" w:sz="0" w:space="0" w:color="auto"/>
            <w:left w:val="none" w:sz="0" w:space="0" w:color="auto"/>
            <w:bottom w:val="none" w:sz="0" w:space="0" w:color="auto"/>
            <w:right w:val="none" w:sz="0" w:space="0" w:color="auto"/>
          </w:divBdr>
        </w:div>
        <w:div w:id="303581559">
          <w:marLeft w:val="480"/>
          <w:marRight w:val="0"/>
          <w:marTop w:val="0"/>
          <w:marBottom w:val="0"/>
          <w:divBdr>
            <w:top w:val="none" w:sz="0" w:space="0" w:color="auto"/>
            <w:left w:val="none" w:sz="0" w:space="0" w:color="auto"/>
            <w:bottom w:val="none" w:sz="0" w:space="0" w:color="auto"/>
            <w:right w:val="none" w:sz="0" w:space="0" w:color="auto"/>
          </w:divBdr>
        </w:div>
        <w:div w:id="372191052">
          <w:marLeft w:val="480"/>
          <w:marRight w:val="0"/>
          <w:marTop w:val="0"/>
          <w:marBottom w:val="0"/>
          <w:divBdr>
            <w:top w:val="none" w:sz="0" w:space="0" w:color="auto"/>
            <w:left w:val="none" w:sz="0" w:space="0" w:color="auto"/>
            <w:bottom w:val="none" w:sz="0" w:space="0" w:color="auto"/>
            <w:right w:val="none" w:sz="0" w:space="0" w:color="auto"/>
          </w:divBdr>
        </w:div>
        <w:div w:id="2053528670">
          <w:marLeft w:val="480"/>
          <w:marRight w:val="0"/>
          <w:marTop w:val="0"/>
          <w:marBottom w:val="0"/>
          <w:divBdr>
            <w:top w:val="none" w:sz="0" w:space="0" w:color="auto"/>
            <w:left w:val="none" w:sz="0" w:space="0" w:color="auto"/>
            <w:bottom w:val="none" w:sz="0" w:space="0" w:color="auto"/>
            <w:right w:val="none" w:sz="0" w:space="0" w:color="auto"/>
          </w:divBdr>
        </w:div>
        <w:div w:id="1580093292">
          <w:marLeft w:val="480"/>
          <w:marRight w:val="0"/>
          <w:marTop w:val="0"/>
          <w:marBottom w:val="0"/>
          <w:divBdr>
            <w:top w:val="none" w:sz="0" w:space="0" w:color="auto"/>
            <w:left w:val="none" w:sz="0" w:space="0" w:color="auto"/>
            <w:bottom w:val="none" w:sz="0" w:space="0" w:color="auto"/>
            <w:right w:val="none" w:sz="0" w:space="0" w:color="auto"/>
          </w:divBdr>
        </w:div>
        <w:div w:id="1306620522">
          <w:marLeft w:val="480"/>
          <w:marRight w:val="0"/>
          <w:marTop w:val="0"/>
          <w:marBottom w:val="0"/>
          <w:divBdr>
            <w:top w:val="none" w:sz="0" w:space="0" w:color="auto"/>
            <w:left w:val="none" w:sz="0" w:space="0" w:color="auto"/>
            <w:bottom w:val="none" w:sz="0" w:space="0" w:color="auto"/>
            <w:right w:val="none" w:sz="0" w:space="0" w:color="auto"/>
          </w:divBdr>
        </w:div>
        <w:div w:id="1700544705">
          <w:marLeft w:val="480"/>
          <w:marRight w:val="0"/>
          <w:marTop w:val="0"/>
          <w:marBottom w:val="0"/>
          <w:divBdr>
            <w:top w:val="none" w:sz="0" w:space="0" w:color="auto"/>
            <w:left w:val="none" w:sz="0" w:space="0" w:color="auto"/>
            <w:bottom w:val="none" w:sz="0" w:space="0" w:color="auto"/>
            <w:right w:val="none" w:sz="0" w:space="0" w:color="auto"/>
          </w:divBdr>
        </w:div>
        <w:div w:id="9992722">
          <w:marLeft w:val="480"/>
          <w:marRight w:val="0"/>
          <w:marTop w:val="0"/>
          <w:marBottom w:val="0"/>
          <w:divBdr>
            <w:top w:val="none" w:sz="0" w:space="0" w:color="auto"/>
            <w:left w:val="none" w:sz="0" w:space="0" w:color="auto"/>
            <w:bottom w:val="none" w:sz="0" w:space="0" w:color="auto"/>
            <w:right w:val="none" w:sz="0" w:space="0" w:color="auto"/>
          </w:divBdr>
        </w:div>
        <w:div w:id="2008358289">
          <w:marLeft w:val="480"/>
          <w:marRight w:val="0"/>
          <w:marTop w:val="0"/>
          <w:marBottom w:val="0"/>
          <w:divBdr>
            <w:top w:val="none" w:sz="0" w:space="0" w:color="auto"/>
            <w:left w:val="none" w:sz="0" w:space="0" w:color="auto"/>
            <w:bottom w:val="none" w:sz="0" w:space="0" w:color="auto"/>
            <w:right w:val="none" w:sz="0" w:space="0" w:color="auto"/>
          </w:divBdr>
        </w:div>
      </w:divsChild>
    </w:div>
    <w:div w:id="1660571403">
      <w:bodyDiv w:val="1"/>
      <w:marLeft w:val="0"/>
      <w:marRight w:val="0"/>
      <w:marTop w:val="0"/>
      <w:marBottom w:val="0"/>
      <w:divBdr>
        <w:top w:val="none" w:sz="0" w:space="0" w:color="auto"/>
        <w:left w:val="none" w:sz="0" w:space="0" w:color="auto"/>
        <w:bottom w:val="none" w:sz="0" w:space="0" w:color="auto"/>
        <w:right w:val="none" w:sz="0" w:space="0" w:color="auto"/>
      </w:divBdr>
    </w:div>
    <w:div w:id="1670401152">
      <w:bodyDiv w:val="1"/>
      <w:marLeft w:val="0"/>
      <w:marRight w:val="0"/>
      <w:marTop w:val="0"/>
      <w:marBottom w:val="0"/>
      <w:divBdr>
        <w:top w:val="none" w:sz="0" w:space="0" w:color="auto"/>
        <w:left w:val="none" w:sz="0" w:space="0" w:color="auto"/>
        <w:bottom w:val="none" w:sz="0" w:space="0" w:color="auto"/>
        <w:right w:val="none" w:sz="0" w:space="0" w:color="auto"/>
      </w:divBdr>
      <w:divsChild>
        <w:div w:id="601650375">
          <w:marLeft w:val="480"/>
          <w:marRight w:val="0"/>
          <w:marTop w:val="0"/>
          <w:marBottom w:val="0"/>
          <w:divBdr>
            <w:top w:val="none" w:sz="0" w:space="0" w:color="auto"/>
            <w:left w:val="none" w:sz="0" w:space="0" w:color="auto"/>
            <w:bottom w:val="none" w:sz="0" w:space="0" w:color="auto"/>
            <w:right w:val="none" w:sz="0" w:space="0" w:color="auto"/>
          </w:divBdr>
        </w:div>
        <w:div w:id="1178233129">
          <w:marLeft w:val="480"/>
          <w:marRight w:val="0"/>
          <w:marTop w:val="0"/>
          <w:marBottom w:val="0"/>
          <w:divBdr>
            <w:top w:val="none" w:sz="0" w:space="0" w:color="auto"/>
            <w:left w:val="none" w:sz="0" w:space="0" w:color="auto"/>
            <w:bottom w:val="none" w:sz="0" w:space="0" w:color="auto"/>
            <w:right w:val="none" w:sz="0" w:space="0" w:color="auto"/>
          </w:divBdr>
        </w:div>
        <w:div w:id="1369379385">
          <w:marLeft w:val="480"/>
          <w:marRight w:val="0"/>
          <w:marTop w:val="0"/>
          <w:marBottom w:val="0"/>
          <w:divBdr>
            <w:top w:val="none" w:sz="0" w:space="0" w:color="auto"/>
            <w:left w:val="none" w:sz="0" w:space="0" w:color="auto"/>
            <w:bottom w:val="none" w:sz="0" w:space="0" w:color="auto"/>
            <w:right w:val="none" w:sz="0" w:space="0" w:color="auto"/>
          </w:divBdr>
        </w:div>
        <w:div w:id="1003043654">
          <w:marLeft w:val="480"/>
          <w:marRight w:val="0"/>
          <w:marTop w:val="0"/>
          <w:marBottom w:val="0"/>
          <w:divBdr>
            <w:top w:val="none" w:sz="0" w:space="0" w:color="auto"/>
            <w:left w:val="none" w:sz="0" w:space="0" w:color="auto"/>
            <w:bottom w:val="none" w:sz="0" w:space="0" w:color="auto"/>
            <w:right w:val="none" w:sz="0" w:space="0" w:color="auto"/>
          </w:divBdr>
        </w:div>
        <w:div w:id="1464612276">
          <w:marLeft w:val="480"/>
          <w:marRight w:val="0"/>
          <w:marTop w:val="0"/>
          <w:marBottom w:val="0"/>
          <w:divBdr>
            <w:top w:val="none" w:sz="0" w:space="0" w:color="auto"/>
            <w:left w:val="none" w:sz="0" w:space="0" w:color="auto"/>
            <w:bottom w:val="none" w:sz="0" w:space="0" w:color="auto"/>
            <w:right w:val="none" w:sz="0" w:space="0" w:color="auto"/>
          </w:divBdr>
        </w:div>
        <w:div w:id="578445736">
          <w:marLeft w:val="480"/>
          <w:marRight w:val="0"/>
          <w:marTop w:val="0"/>
          <w:marBottom w:val="0"/>
          <w:divBdr>
            <w:top w:val="none" w:sz="0" w:space="0" w:color="auto"/>
            <w:left w:val="none" w:sz="0" w:space="0" w:color="auto"/>
            <w:bottom w:val="none" w:sz="0" w:space="0" w:color="auto"/>
            <w:right w:val="none" w:sz="0" w:space="0" w:color="auto"/>
          </w:divBdr>
        </w:div>
        <w:div w:id="680471448">
          <w:marLeft w:val="480"/>
          <w:marRight w:val="0"/>
          <w:marTop w:val="0"/>
          <w:marBottom w:val="0"/>
          <w:divBdr>
            <w:top w:val="none" w:sz="0" w:space="0" w:color="auto"/>
            <w:left w:val="none" w:sz="0" w:space="0" w:color="auto"/>
            <w:bottom w:val="none" w:sz="0" w:space="0" w:color="auto"/>
            <w:right w:val="none" w:sz="0" w:space="0" w:color="auto"/>
          </w:divBdr>
        </w:div>
        <w:div w:id="484593205">
          <w:marLeft w:val="480"/>
          <w:marRight w:val="0"/>
          <w:marTop w:val="0"/>
          <w:marBottom w:val="0"/>
          <w:divBdr>
            <w:top w:val="none" w:sz="0" w:space="0" w:color="auto"/>
            <w:left w:val="none" w:sz="0" w:space="0" w:color="auto"/>
            <w:bottom w:val="none" w:sz="0" w:space="0" w:color="auto"/>
            <w:right w:val="none" w:sz="0" w:space="0" w:color="auto"/>
          </w:divBdr>
        </w:div>
        <w:div w:id="129052961">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28803">
      <w:bodyDiv w:val="1"/>
      <w:marLeft w:val="0"/>
      <w:marRight w:val="0"/>
      <w:marTop w:val="0"/>
      <w:marBottom w:val="0"/>
      <w:divBdr>
        <w:top w:val="none" w:sz="0" w:space="0" w:color="auto"/>
        <w:left w:val="none" w:sz="0" w:space="0" w:color="auto"/>
        <w:bottom w:val="none" w:sz="0" w:space="0" w:color="auto"/>
        <w:right w:val="none" w:sz="0" w:space="0" w:color="auto"/>
      </w:divBdr>
    </w:div>
    <w:div w:id="1692798074">
      <w:bodyDiv w:val="1"/>
      <w:marLeft w:val="0"/>
      <w:marRight w:val="0"/>
      <w:marTop w:val="0"/>
      <w:marBottom w:val="0"/>
      <w:divBdr>
        <w:top w:val="none" w:sz="0" w:space="0" w:color="auto"/>
        <w:left w:val="none" w:sz="0" w:space="0" w:color="auto"/>
        <w:bottom w:val="none" w:sz="0" w:space="0" w:color="auto"/>
        <w:right w:val="none" w:sz="0" w:space="0" w:color="auto"/>
      </w:divBdr>
      <w:divsChild>
        <w:div w:id="904072106">
          <w:marLeft w:val="480"/>
          <w:marRight w:val="0"/>
          <w:marTop w:val="0"/>
          <w:marBottom w:val="0"/>
          <w:divBdr>
            <w:top w:val="none" w:sz="0" w:space="0" w:color="auto"/>
            <w:left w:val="none" w:sz="0" w:space="0" w:color="auto"/>
            <w:bottom w:val="none" w:sz="0" w:space="0" w:color="auto"/>
            <w:right w:val="none" w:sz="0" w:space="0" w:color="auto"/>
          </w:divBdr>
        </w:div>
        <w:div w:id="1531147715">
          <w:marLeft w:val="480"/>
          <w:marRight w:val="0"/>
          <w:marTop w:val="0"/>
          <w:marBottom w:val="0"/>
          <w:divBdr>
            <w:top w:val="none" w:sz="0" w:space="0" w:color="auto"/>
            <w:left w:val="none" w:sz="0" w:space="0" w:color="auto"/>
            <w:bottom w:val="none" w:sz="0" w:space="0" w:color="auto"/>
            <w:right w:val="none" w:sz="0" w:space="0" w:color="auto"/>
          </w:divBdr>
        </w:div>
        <w:div w:id="2014643293">
          <w:marLeft w:val="480"/>
          <w:marRight w:val="0"/>
          <w:marTop w:val="0"/>
          <w:marBottom w:val="0"/>
          <w:divBdr>
            <w:top w:val="none" w:sz="0" w:space="0" w:color="auto"/>
            <w:left w:val="none" w:sz="0" w:space="0" w:color="auto"/>
            <w:bottom w:val="none" w:sz="0" w:space="0" w:color="auto"/>
            <w:right w:val="none" w:sz="0" w:space="0" w:color="auto"/>
          </w:divBdr>
        </w:div>
        <w:div w:id="1651983698">
          <w:marLeft w:val="480"/>
          <w:marRight w:val="0"/>
          <w:marTop w:val="0"/>
          <w:marBottom w:val="0"/>
          <w:divBdr>
            <w:top w:val="none" w:sz="0" w:space="0" w:color="auto"/>
            <w:left w:val="none" w:sz="0" w:space="0" w:color="auto"/>
            <w:bottom w:val="none" w:sz="0" w:space="0" w:color="auto"/>
            <w:right w:val="none" w:sz="0" w:space="0" w:color="auto"/>
          </w:divBdr>
        </w:div>
        <w:div w:id="180630119">
          <w:marLeft w:val="480"/>
          <w:marRight w:val="0"/>
          <w:marTop w:val="0"/>
          <w:marBottom w:val="0"/>
          <w:divBdr>
            <w:top w:val="none" w:sz="0" w:space="0" w:color="auto"/>
            <w:left w:val="none" w:sz="0" w:space="0" w:color="auto"/>
            <w:bottom w:val="none" w:sz="0" w:space="0" w:color="auto"/>
            <w:right w:val="none" w:sz="0" w:space="0" w:color="auto"/>
          </w:divBdr>
        </w:div>
        <w:div w:id="764763993">
          <w:marLeft w:val="480"/>
          <w:marRight w:val="0"/>
          <w:marTop w:val="0"/>
          <w:marBottom w:val="0"/>
          <w:divBdr>
            <w:top w:val="none" w:sz="0" w:space="0" w:color="auto"/>
            <w:left w:val="none" w:sz="0" w:space="0" w:color="auto"/>
            <w:bottom w:val="none" w:sz="0" w:space="0" w:color="auto"/>
            <w:right w:val="none" w:sz="0" w:space="0" w:color="auto"/>
          </w:divBdr>
        </w:div>
        <w:div w:id="917786732">
          <w:marLeft w:val="480"/>
          <w:marRight w:val="0"/>
          <w:marTop w:val="0"/>
          <w:marBottom w:val="0"/>
          <w:divBdr>
            <w:top w:val="none" w:sz="0" w:space="0" w:color="auto"/>
            <w:left w:val="none" w:sz="0" w:space="0" w:color="auto"/>
            <w:bottom w:val="none" w:sz="0" w:space="0" w:color="auto"/>
            <w:right w:val="none" w:sz="0" w:space="0" w:color="auto"/>
          </w:divBdr>
        </w:div>
        <w:div w:id="1930694081">
          <w:marLeft w:val="480"/>
          <w:marRight w:val="0"/>
          <w:marTop w:val="0"/>
          <w:marBottom w:val="0"/>
          <w:divBdr>
            <w:top w:val="none" w:sz="0" w:space="0" w:color="auto"/>
            <w:left w:val="none" w:sz="0" w:space="0" w:color="auto"/>
            <w:bottom w:val="none" w:sz="0" w:space="0" w:color="auto"/>
            <w:right w:val="none" w:sz="0" w:space="0" w:color="auto"/>
          </w:divBdr>
        </w:div>
        <w:div w:id="764305022">
          <w:marLeft w:val="480"/>
          <w:marRight w:val="0"/>
          <w:marTop w:val="0"/>
          <w:marBottom w:val="0"/>
          <w:divBdr>
            <w:top w:val="none" w:sz="0" w:space="0" w:color="auto"/>
            <w:left w:val="none" w:sz="0" w:space="0" w:color="auto"/>
            <w:bottom w:val="none" w:sz="0" w:space="0" w:color="auto"/>
            <w:right w:val="none" w:sz="0" w:space="0" w:color="auto"/>
          </w:divBdr>
        </w:div>
        <w:div w:id="1900901483">
          <w:marLeft w:val="480"/>
          <w:marRight w:val="0"/>
          <w:marTop w:val="0"/>
          <w:marBottom w:val="0"/>
          <w:divBdr>
            <w:top w:val="none" w:sz="0" w:space="0" w:color="auto"/>
            <w:left w:val="none" w:sz="0" w:space="0" w:color="auto"/>
            <w:bottom w:val="none" w:sz="0" w:space="0" w:color="auto"/>
            <w:right w:val="none" w:sz="0" w:space="0" w:color="auto"/>
          </w:divBdr>
        </w:div>
        <w:div w:id="292756795">
          <w:marLeft w:val="480"/>
          <w:marRight w:val="0"/>
          <w:marTop w:val="0"/>
          <w:marBottom w:val="0"/>
          <w:divBdr>
            <w:top w:val="none" w:sz="0" w:space="0" w:color="auto"/>
            <w:left w:val="none" w:sz="0" w:space="0" w:color="auto"/>
            <w:bottom w:val="none" w:sz="0" w:space="0" w:color="auto"/>
            <w:right w:val="none" w:sz="0" w:space="0" w:color="auto"/>
          </w:divBdr>
        </w:div>
        <w:div w:id="906500035">
          <w:marLeft w:val="480"/>
          <w:marRight w:val="0"/>
          <w:marTop w:val="0"/>
          <w:marBottom w:val="0"/>
          <w:divBdr>
            <w:top w:val="none" w:sz="0" w:space="0" w:color="auto"/>
            <w:left w:val="none" w:sz="0" w:space="0" w:color="auto"/>
            <w:bottom w:val="none" w:sz="0" w:space="0" w:color="auto"/>
            <w:right w:val="none" w:sz="0" w:space="0" w:color="auto"/>
          </w:divBdr>
        </w:div>
        <w:div w:id="852763975">
          <w:marLeft w:val="480"/>
          <w:marRight w:val="0"/>
          <w:marTop w:val="0"/>
          <w:marBottom w:val="0"/>
          <w:divBdr>
            <w:top w:val="none" w:sz="0" w:space="0" w:color="auto"/>
            <w:left w:val="none" w:sz="0" w:space="0" w:color="auto"/>
            <w:bottom w:val="none" w:sz="0" w:space="0" w:color="auto"/>
            <w:right w:val="none" w:sz="0" w:space="0" w:color="auto"/>
          </w:divBdr>
        </w:div>
        <w:div w:id="70740718">
          <w:marLeft w:val="480"/>
          <w:marRight w:val="0"/>
          <w:marTop w:val="0"/>
          <w:marBottom w:val="0"/>
          <w:divBdr>
            <w:top w:val="none" w:sz="0" w:space="0" w:color="auto"/>
            <w:left w:val="none" w:sz="0" w:space="0" w:color="auto"/>
            <w:bottom w:val="none" w:sz="0" w:space="0" w:color="auto"/>
            <w:right w:val="none" w:sz="0" w:space="0" w:color="auto"/>
          </w:divBdr>
        </w:div>
        <w:div w:id="1065371804">
          <w:marLeft w:val="480"/>
          <w:marRight w:val="0"/>
          <w:marTop w:val="0"/>
          <w:marBottom w:val="0"/>
          <w:divBdr>
            <w:top w:val="none" w:sz="0" w:space="0" w:color="auto"/>
            <w:left w:val="none" w:sz="0" w:space="0" w:color="auto"/>
            <w:bottom w:val="none" w:sz="0" w:space="0" w:color="auto"/>
            <w:right w:val="none" w:sz="0" w:space="0" w:color="auto"/>
          </w:divBdr>
        </w:div>
        <w:div w:id="880550949">
          <w:marLeft w:val="480"/>
          <w:marRight w:val="0"/>
          <w:marTop w:val="0"/>
          <w:marBottom w:val="0"/>
          <w:divBdr>
            <w:top w:val="none" w:sz="0" w:space="0" w:color="auto"/>
            <w:left w:val="none" w:sz="0" w:space="0" w:color="auto"/>
            <w:bottom w:val="none" w:sz="0" w:space="0" w:color="auto"/>
            <w:right w:val="none" w:sz="0" w:space="0" w:color="auto"/>
          </w:divBdr>
        </w:div>
        <w:div w:id="794252276">
          <w:marLeft w:val="480"/>
          <w:marRight w:val="0"/>
          <w:marTop w:val="0"/>
          <w:marBottom w:val="0"/>
          <w:divBdr>
            <w:top w:val="none" w:sz="0" w:space="0" w:color="auto"/>
            <w:left w:val="none" w:sz="0" w:space="0" w:color="auto"/>
            <w:bottom w:val="none" w:sz="0" w:space="0" w:color="auto"/>
            <w:right w:val="none" w:sz="0" w:space="0" w:color="auto"/>
          </w:divBdr>
        </w:div>
        <w:div w:id="1291594127">
          <w:marLeft w:val="480"/>
          <w:marRight w:val="0"/>
          <w:marTop w:val="0"/>
          <w:marBottom w:val="0"/>
          <w:divBdr>
            <w:top w:val="none" w:sz="0" w:space="0" w:color="auto"/>
            <w:left w:val="none" w:sz="0" w:space="0" w:color="auto"/>
            <w:bottom w:val="none" w:sz="0" w:space="0" w:color="auto"/>
            <w:right w:val="none" w:sz="0" w:space="0" w:color="auto"/>
          </w:divBdr>
        </w:div>
        <w:div w:id="1104421611">
          <w:marLeft w:val="480"/>
          <w:marRight w:val="0"/>
          <w:marTop w:val="0"/>
          <w:marBottom w:val="0"/>
          <w:divBdr>
            <w:top w:val="none" w:sz="0" w:space="0" w:color="auto"/>
            <w:left w:val="none" w:sz="0" w:space="0" w:color="auto"/>
            <w:bottom w:val="none" w:sz="0" w:space="0" w:color="auto"/>
            <w:right w:val="none" w:sz="0" w:space="0" w:color="auto"/>
          </w:divBdr>
        </w:div>
        <w:div w:id="910579975">
          <w:marLeft w:val="480"/>
          <w:marRight w:val="0"/>
          <w:marTop w:val="0"/>
          <w:marBottom w:val="0"/>
          <w:divBdr>
            <w:top w:val="none" w:sz="0" w:space="0" w:color="auto"/>
            <w:left w:val="none" w:sz="0" w:space="0" w:color="auto"/>
            <w:bottom w:val="none" w:sz="0" w:space="0" w:color="auto"/>
            <w:right w:val="none" w:sz="0" w:space="0" w:color="auto"/>
          </w:divBdr>
        </w:div>
        <w:div w:id="102504520">
          <w:marLeft w:val="480"/>
          <w:marRight w:val="0"/>
          <w:marTop w:val="0"/>
          <w:marBottom w:val="0"/>
          <w:divBdr>
            <w:top w:val="none" w:sz="0" w:space="0" w:color="auto"/>
            <w:left w:val="none" w:sz="0" w:space="0" w:color="auto"/>
            <w:bottom w:val="none" w:sz="0" w:space="0" w:color="auto"/>
            <w:right w:val="none" w:sz="0" w:space="0" w:color="auto"/>
          </w:divBdr>
        </w:div>
      </w:divsChild>
    </w:div>
    <w:div w:id="1770080758">
      <w:bodyDiv w:val="1"/>
      <w:marLeft w:val="0"/>
      <w:marRight w:val="0"/>
      <w:marTop w:val="0"/>
      <w:marBottom w:val="0"/>
      <w:divBdr>
        <w:top w:val="none" w:sz="0" w:space="0" w:color="auto"/>
        <w:left w:val="none" w:sz="0" w:space="0" w:color="auto"/>
        <w:bottom w:val="none" w:sz="0" w:space="0" w:color="auto"/>
        <w:right w:val="none" w:sz="0" w:space="0" w:color="auto"/>
      </w:divBdr>
      <w:divsChild>
        <w:div w:id="1269655966">
          <w:marLeft w:val="480"/>
          <w:marRight w:val="0"/>
          <w:marTop w:val="0"/>
          <w:marBottom w:val="0"/>
          <w:divBdr>
            <w:top w:val="none" w:sz="0" w:space="0" w:color="auto"/>
            <w:left w:val="none" w:sz="0" w:space="0" w:color="auto"/>
            <w:bottom w:val="none" w:sz="0" w:space="0" w:color="auto"/>
            <w:right w:val="none" w:sz="0" w:space="0" w:color="auto"/>
          </w:divBdr>
        </w:div>
        <w:div w:id="2009941742">
          <w:marLeft w:val="480"/>
          <w:marRight w:val="0"/>
          <w:marTop w:val="0"/>
          <w:marBottom w:val="0"/>
          <w:divBdr>
            <w:top w:val="none" w:sz="0" w:space="0" w:color="auto"/>
            <w:left w:val="none" w:sz="0" w:space="0" w:color="auto"/>
            <w:bottom w:val="none" w:sz="0" w:space="0" w:color="auto"/>
            <w:right w:val="none" w:sz="0" w:space="0" w:color="auto"/>
          </w:divBdr>
        </w:div>
        <w:div w:id="1156453376">
          <w:marLeft w:val="480"/>
          <w:marRight w:val="0"/>
          <w:marTop w:val="0"/>
          <w:marBottom w:val="0"/>
          <w:divBdr>
            <w:top w:val="none" w:sz="0" w:space="0" w:color="auto"/>
            <w:left w:val="none" w:sz="0" w:space="0" w:color="auto"/>
            <w:bottom w:val="none" w:sz="0" w:space="0" w:color="auto"/>
            <w:right w:val="none" w:sz="0" w:space="0" w:color="auto"/>
          </w:divBdr>
        </w:div>
        <w:div w:id="1726487153">
          <w:marLeft w:val="480"/>
          <w:marRight w:val="0"/>
          <w:marTop w:val="0"/>
          <w:marBottom w:val="0"/>
          <w:divBdr>
            <w:top w:val="none" w:sz="0" w:space="0" w:color="auto"/>
            <w:left w:val="none" w:sz="0" w:space="0" w:color="auto"/>
            <w:bottom w:val="none" w:sz="0" w:space="0" w:color="auto"/>
            <w:right w:val="none" w:sz="0" w:space="0" w:color="auto"/>
          </w:divBdr>
        </w:div>
        <w:div w:id="778718603">
          <w:marLeft w:val="480"/>
          <w:marRight w:val="0"/>
          <w:marTop w:val="0"/>
          <w:marBottom w:val="0"/>
          <w:divBdr>
            <w:top w:val="none" w:sz="0" w:space="0" w:color="auto"/>
            <w:left w:val="none" w:sz="0" w:space="0" w:color="auto"/>
            <w:bottom w:val="none" w:sz="0" w:space="0" w:color="auto"/>
            <w:right w:val="none" w:sz="0" w:space="0" w:color="auto"/>
          </w:divBdr>
        </w:div>
        <w:div w:id="430055427">
          <w:marLeft w:val="480"/>
          <w:marRight w:val="0"/>
          <w:marTop w:val="0"/>
          <w:marBottom w:val="0"/>
          <w:divBdr>
            <w:top w:val="none" w:sz="0" w:space="0" w:color="auto"/>
            <w:left w:val="none" w:sz="0" w:space="0" w:color="auto"/>
            <w:bottom w:val="none" w:sz="0" w:space="0" w:color="auto"/>
            <w:right w:val="none" w:sz="0" w:space="0" w:color="auto"/>
          </w:divBdr>
        </w:div>
        <w:div w:id="932469420">
          <w:marLeft w:val="480"/>
          <w:marRight w:val="0"/>
          <w:marTop w:val="0"/>
          <w:marBottom w:val="0"/>
          <w:divBdr>
            <w:top w:val="none" w:sz="0" w:space="0" w:color="auto"/>
            <w:left w:val="none" w:sz="0" w:space="0" w:color="auto"/>
            <w:bottom w:val="none" w:sz="0" w:space="0" w:color="auto"/>
            <w:right w:val="none" w:sz="0" w:space="0" w:color="auto"/>
          </w:divBdr>
        </w:div>
        <w:div w:id="1274627591">
          <w:marLeft w:val="480"/>
          <w:marRight w:val="0"/>
          <w:marTop w:val="0"/>
          <w:marBottom w:val="0"/>
          <w:divBdr>
            <w:top w:val="none" w:sz="0" w:space="0" w:color="auto"/>
            <w:left w:val="none" w:sz="0" w:space="0" w:color="auto"/>
            <w:bottom w:val="none" w:sz="0" w:space="0" w:color="auto"/>
            <w:right w:val="none" w:sz="0" w:space="0" w:color="auto"/>
          </w:divBdr>
        </w:div>
        <w:div w:id="1887524673">
          <w:marLeft w:val="480"/>
          <w:marRight w:val="0"/>
          <w:marTop w:val="0"/>
          <w:marBottom w:val="0"/>
          <w:divBdr>
            <w:top w:val="none" w:sz="0" w:space="0" w:color="auto"/>
            <w:left w:val="none" w:sz="0" w:space="0" w:color="auto"/>
            <w:bottom w:val="none" w:sz="0" w:space="0" w:color="auto"/>
            <w:right w:val="none" w:sz="0" w:space="0" w:color="auto"/>
          </w:divBdr>
        </w:div>
        <w:div w:id="644773703">
          <w:marLeft w:val="480"/>
          <w:marRight w:val="0"/>
          <w:marTop w:val="0"/>
          <w:marBottom w:val="0"/>
          <w:divBdr>
            <w:top w:val="none" w:sz="0" w:space="0" w:color="auto"/>
            <w:left w:val="none" w:sz="0" w:space="0" w:color="auto"/>
            <w:bottom w:val="none" w:sz="0" w:space="0" w:color="auto"/>
            <w:right w:val="none" w:sz="0" w:space="0" w:color="auto"/>
          </w:divBdr>
        </w:div>
        <w:div w:id="1900627033">
          <w:marLeft w:val="480"/>
          <w:marRight w:val="0"/>
          <w:marTop w:val="0"/>
          <w:marBottom w:val="0"/>
          <w:divBdr>
            <w:top w:val="none" w:sz="0" w:space="0" w:color="auto"/>
            <w:left w:val="none" w:sz="0" w:space="0" w:color="auto"/>
            <w:bottom w:val="none" w:sz="0" w:space="0" w:color="auto"/>
            <w:right w:val="none" w:sz="0" w:space="0" w:color="auto"/>
          </w:divBdr>
        </w:div>
        <w:div w:id="986471791">
          <w:marLeft w:val="480"/>
          <w:marRight w:val="0"/>
          <w:marTop w:val="0"/>
          <w:marBottom w:val="0"/>
          <w:divBdr>
            <w:top w:val="none" w:sz="0" w:space="0" w:color="auto"/>
            <w:left w:val="none" w:sz="0" w:space="0" w:color="auto"/>
            <w:bottom w:val="none" w:sz="0" w:space="0" w:color="auto"/>
            <w:right w:val="none" w:sz="0" w:space="0" w:color="auto"/>
          </w:divBdr>
        </w:div>
        <w:div w:id="1149126238">
          <w:marLeft w:val="480"/>
          <w:marRight w:val="0"/>
          <w:marTop w:val="0"/>
          <w:marBottom w:val="0"/>
          <w:divBdr>
            <w:top w:val="none" w:sz="0" w:space="0" w:color="auto"/>
            <w:left w:val="none" w:sz="0" w:space="0" w:color="auto"/>
            <w:bottom w:val="none" w:sz="0" w:space="0" w:color="auto"/>
            <w:right w:val="none" w:sz="0" w:space="0" w:color="auto"/>
          </w:divBdr>
        </w:div>
        <w:div w:id="768114387">
          <w:marLeft w:val="480"/>
          <w:marRight w:val="0"/>
          <w:marTop w:val="0"/>
          <w:marBottom w:val="0"/>
          <w:divBdr>
            <w:top w:val="none" w:sz="0" w:space="0" w:color="auto"/>
            <w:left w:val="none" w:sz="0" w:space="0" w:color="auto"/>
            <w:bottom w:val="none" w:sz="0" w:space="0" w:color="auto"/>
            <w:right w:val="none" w:sz="0" w:space="0" w:color="auto"/>
          </w:divBdr>
        </w:div>
        <w:div w:id="562330293">
          <w:marLeft w:val="480"/>
          <w:marRight w:val="0"/>
          <w:marTop w:val="0"/>
          <w:marBottom w:val="0"/>
          <w:divBdr>
            <w:top w:val="none" w:sz="0" w:space="0" w:color="auto"/>
            <w:left w:val="none" w:sz="0" w:space="0" w:color="auto"/>
            <w:bottom w:val="none" w:sz="0" w:space="0" w:color="auto"/>
            <w:right w:val="none" w:sz="0" w:space="0" w:color="auto"/>
          </w:divBdr>
        </w:div>
        <w:div w:id="1893270274">
          <w:marLeft w:val="480"/>
          <w:marRight w:val="0"/>
          <w:marTop w:val="0"/>
          <w:marBottom w:val="0"/>
          <w:divBdr>
            <w:top w:val="none" w:sz="0" w:space="0" w:color="auto"/>
            <w:left w:val="none" w:sz="0" w:space="0" w:color="auto"/>
            <w:bottom w:val="none" w:sz="0" w:space="0" w:color="auto"/>
            <w:right w:val="none" w:sz="0" w:space="0" w:color="auto"/>
          </w:divBdr>
        </w:div>
        <w:div w:id="953973939">
          <w:marLeft w:val="480"/>
          <w:marRight w:val="0"/>
          <w:marTop w:val="0"/>
          <w:marBottom w:val="0"/>
          <w:divBdr>
            <w:top w:val="none" w:sz="0" w:space="0" w:color="auto"/>
            <w:left w:val="none" w:sz="0" w:space="0" w:color="auto"/>
            <w:bottom w:val="none" w:sz="0" w:space="0" w:color="auto"/>
            <w:right w:val="none" w:sz="0" w:space="0" w:color="auto"/>
          </w:divBdr>
        </w:div>
        <w:div w:id="586809363">
          <w:marLeft w:val="480"/>
          <w:marRight w:val="0"/>
          <w:marTop w:val="0"/>
          <w:marBottom w:val="0"/>
          <w:divBdr>
            <w:top w:val="none" w:sz="0" w:space="0" w:color="auto"/>
            <w:left w:val="none" w:sz="0" w:space="0" w:color="auto"/>
            <w:bottom w:val="none" w:sz="0" w:space="0" w:color="auto"/>
            <w:right w:val="none" w:sz="0" w:space="0" w:color="auto"/>
          </w:divBdr>
        </w:div>
        <w:div w:id="1470197995">
          <w:marLeft w:val="480"/>
          <w:marRight w:val="0"/>
          <w:marTop w:val="0"/>
          <w:marBottom w:val="0"/>
          <w:divBdr>
            <w:top w:val="none" w:sz="0" w:space="0" w:color="auto"/>
            <w:left w:val="none" w:sz="0" w:space="0" w:color="auto"/>
            <w:bottom w:val="none" w:sz="0" w:space="0" w:color="auto"/>
            <w:right w:val="none" w:sz="0" w:space="0" w:color="auto"/>
          </w:divBdr>
        </w:div>
        <w:div w:id="1518613366">
          <w:marLeft w:val="480"/>
          <w:marRight w:val="0"/>
          <w:marTop w:val="0"/>
          <w:marBottom w:val="0"/>
          <w:divBdr>
            <w:top w:val="none" w:sz="0" w:space="0" w:color="auto"/>
            <w:left w:val="none" w:sz="0" w:space="0" w:color="auto"/>
            <w:bottom w:val="none" w:sz="0" w:space="0" w:color="auto"/>
            <w:right w:val="none" w:sz="0" w:space="0" w:color="auto"/>
          </w:divBdr>
        </w:div>
        <w:div w:id="135923856">
          <w:marLeft w:val="480"/>
          <w:marRight w:val="0"/>
          <w:marTop w:val="0"/>
          <w:marBottom w:val="0"/>
          <w:divBdr>
            <w:top w:val="none" w:sz="0" w:space="0" w:color="auto"/>
            <w:left w:val="none" w:sz="0" w:space="0" w:color="auto"/>
            <w:bottom w:val="none" w:sz="0" w:space="0" w:color="auto"/>
            <w:right w:val="none" w:sz="0" w:space="0" w:color="auto"/>
          </w:divBdr>
        </w:div>
        <w:div w:id="1335843516">
          <w:marLeft w:val="480"/>
          <w:marRight w:val="0"/>
          <w:marTop w:val="0"/>
          <w:marBottom w:val="0"/>
          <w:divBdr>
            <w:top w:val="none" w:sz="0" w:space="0" w:color="auto"/>
            <w:left w:val="none" w:sz="0" w:space="0" w:color="auto"/>
            <w:bottom w:val="none" w:sz="0" w:space="0" w:color="auto"/>
            <w:right w:val="none" w:sz="0" w:space="0" w:color="auto"/>
          </w:divBdr>
        </w:div>
        <w:div w:id="2003074423">
          <w:marLeft w:val="480"/>
          <w:marRight w:val="0"/>
          <w:marTop w:val="0"/>
          <w:marBottom w:val="0"/>
          <w:divBdr>
            <w:top w:val="none" w:sz="0" w:space="0" w:color="auto"/>
            <w:left w:val="none" w:sz="0" w:space="0" w:color="auto"/>
            <w:bottom w:val="none" w:sz="0" w:space="0" w:color="auto"/>
            <w:right w:val="none" w:sz="0" w:space="0" w:color="auto"/>
          </w:divBdr>
        </w:div>
      </w:divsChild>
    </w:div>
    <w:div w:id="1780492005">
      <w:bodyDiv w:val="1"/>
      <w:marLeft w:val="0"/>
      <w:marRight w:val="0"/>
      <w:marTop w:val="0"/>
      <w:marBottom w:val="0"/>
      <w:divBdr>
        <w:top w:val="none" w:sz="0" w:space="0" w:color="auto"/>
        <w:left w:val="none" w:sz="0" w:space="0" w:color="auto"/>
        <w:bottom w:val="none" w:sz="0" w:space="0" w:color="auto"/>
        <w:right w:val="none" w:sz="0" w:space="0" w:color="auto"/>
      </w:divBdr>
    </w:div>
    <w:div w:id="1823040749">
      <w:bodyDiv w:val="1"/>
      <w:marLeft w:val="0"/>
      <w:marRight w:val="0"/>
      <w:marTop w:val="0"/>
      <w:marBottom w:val="0"/>
      <w:divBdr>
        <w:top w:val="none" w:sz="0" w:space="0" w:color="auto"/>
        <w:left w:val="none" w:sz="0" w:space="0" w:color="auto"/>
        <w:bottom w:val="none" w:sz="0" w:space="0" w:color="auto"/>
        <w:right w:val="none" w:sz="0" w:space="0" w:color="auto"/>
      </w:divBdr>
    </w:div>
    <w:div w:id="1840195640">
      <w:bodyDiv w:val="1"/>
      <w:marLeft w:val="0"/>
      <w:marRight w:val="0"/>
      <w:marTop w:val="0"/>
      <w:marBottom w:val="0"/>
      <w:divBdr>
        <w:top w:val="none" w:sz="0" w:space="0" w:color="auto"/>
        <w:left w:val="none" w:sz="0" w:space="0" w:color="auto"/>
        <w:bottom w:val="none" w:sz="0" w:space="0" w:color="auto"/>
        <w:right w:val="none" w:sz="0" w:space="0" w:color="auto"/>
      </w:divBdr>
    </w:div>
    <w:div w:id="1876623783">
      <w:bodyDiv w:val="1"/>
      <w:marLeft w:val="0"/>
      <w:marRight w:val="0"/>
      <w:marTop w:val="0"/>
      <w:marBottom w:val="0"/>
      <w:divBdr>
        <w:top w:val="none" w:sz="0" w:space="0" w:color="auto"/>
        <w:left w:val="none" w:sz="0" w:space="0" w:color="auto"/>
        <w:bottom w:val="none" w:sz="0" w:space="0" w:color="auto"/>
        <w:right w:val="none" w:sz="0" w:space="0" w:color="auto"/>
      </w:divBdr>
    </w:div>
    <w:div w:id="1896578303">
      <w:bodyDiv w:val="1"/>
      <w:marLeft w:val="0"/>
      <w:marRight w:val="0"/>
      <w:marTop w:val="0"/>
      <w:marBottom w:val="0"/>
      <w:divBdr>
        <w:top w:val="none" w:sz="0" w:space="0" w:color="auto"/>
        <w:left w:val="none" w:sz="0" w:space="0" w:color="auto"/>
        <w:bottom w:val="none" w:sz="0" w:space="0" w:color="auto"/>
        <w:right w:val="none" w:sz="0" w:space="0" w:color="auto"/>
      </w:divBdr>
    </w:div>
    <w:div w:id="1903831606">
      <w:bodyDiv w:val="1"/>
      <w:marLeft w:val="0"/>
      <w:marRight w:val="0"/>
      <w:marTop w:val="0"/>
      <w:marBottom w:val="0"/>
      <w:divBdr>
        <w:top w:val="none" w:sz="0" w:space="0" w:color="auto"/>
        <w:left w:val="none" w:sz="0" w:space="0" w:color="auto"/>
        <w:bottom w:val="none" w:sz="0" w:space="0" w:color="auto"/>
        <w:right w:val="none" w:sz="0" w:space="0" w:color="auto"/>
      </w:divBdr>
      <w:divsChild>
        <w:div w:id="471294531">
          <w:marLeft w:val="480"/>
          <w:marRight w:val="0"/>
          <w:marTop w:val="0"/>
          <w:marBottom w:val="0"/>
          <w:divBdr>
            <w:top w:val="none" w:sz="0" w:space="0" w:color="auto"/>
            <w:left w:val="none" w:sz="0" w:space="0" w:color="auto"/>
            <w:bottom w:val="none" w:sz="0" w:space="0" w:color="auto"/>
            <w:right w:val="none" w:sz="0" w:space="0" w:color="auto"/>
          </w:divBdr>
        </w:div>
        <w:div w:id="58289548">
          <w:marLeft w:val="480"/>
          <w:marRight w:val="0"/>
          <w:marTop w:val="0"/>
          <w:marBottom w:val="0"/>
          <w:divBdr>
            <w:top w:val="none" w:sz="0" w:space="0" w:color="auto"/>
            <w:left w:val="none" w:sz="0" w:space="0" w:color="auto"/>
            <w:bottom w:val="none" w:sz="0" w:space="0" w:color="auto"/>
            <w:right w:val="none" w:sz="0" w:space="0" w:color="auto"/>
          </w:divBdr>
        </w:div>
        <w:div w:id="652637479">
          <w:marLeft w:val="480"/>
          <w:marRight w:val="0"/>
          <w:marTop w:val="0"/>
          <w:marBottom w:val="0"/>
          <w:divBdr>
            <w:top w:val="none" w:sz="0" w:space="0" w:color="auto"/>
            <w:left w:val="none" w:sz="0" w:space="0" w:color="auto"/>
            <w:bottom w:val="none" w:sz="0" w:space="0" w:color="auto"/>
            <w:right w:val="none" w:sz="0" w:space="0" w:color="auto"/>
          </w:divBdr>
        </w:div>
        <w:div w:id="1679193846">
          <w:marLeft w:val="480"/>
          <w:marRight w:val="0"/>
          <w:marTop w:val="0"/>
          <w:marBottom w:val="0"/>
          <w:divBdr>
            <w:top w:val="none" w:sz="0" w:space="0" w:color="auto"/>
            <w:left w:val="none" w:sz="0" w:space="0" w:color="auto"/>
            <w:bottom w:val="none" w:sz="0" w:space="0" w:color="auto"/>
            <w:right w:val="none" w:sz="0" w:space="0" w:color="auto"/>
          </w:divBdr>
        </w:div>
        <w:div w:id="840513875">
          <w:marLeft w:val="480"/>
          <w:marRight w:val="0"/>
          <w:marTop w:val="0"/>
          <w:marBottom w:val="0"/>
          <w:divBdr>
            <w:top w:val="none" w:sz="0" w:space="0" w:color="auto"/>
            <w:left w:val="none" w:sz="0" w:space="0" w:color="auto"/>
            <w:bottom w:val="none" w:sz="0" w:space="0" w:color="auto"/>
            <w:right w:val="none" w:sz="0" w:space="0" w:color="auto"/>
          </w:divBdr>
        </w:div>
        <w:div w:id="360984729">
          <w:marLeft w:val="480"/>
          <w:marRight w:val="0"/>
          <w:marTop w:val="0"/>
          <w:marBottom w:val="0"/>
          <w:divBdr>
            <w:top w:val="none" w:sz="0" w:space="0" w:color="auto"/>
            <w:left w:val="none" w:sz="0" w:space="0" w:color="auto"/>
            <w:bottom w:val="none" w:sz="0" w:space="0" w:color="auto"/>
            <w:right w:val="none" w:sz="0" w:space="0" w:color="auto"/>
          </w:divBdr>
        </w:div>
        <w:div w:id="907302321">
          <w:marLeft w:val="480"/>
          <w:marRight w:val="0"/>
          <w:marTop w:val="0"/>
          <w:marBottom w:val="0"/>
          <w:divBdr>
            <w:top w:val="none" w:sz="0" w:space="0" w:color="auto"/>
            <w:left w:val="none" w:sz="0" w:space="0" w:color="auto"/>
            <w:bottom w:val="none" w:sz="0" w:space="0" w:color="auto"/>
            <w:right w:val="none" w:sz="0" w:space="0" w:color="auto"/>
          </w:divBdr>
        </w:div>
        <w:div w:id="117648981">
          <w:marLeft w:val="480"/>
          <w:marRight w:val="0"/>
          <w:marTop w:val="0"/>
          <w:marBottom w:val="0"/>
          <w:divBdr>
            <w:top w:val="none" w:sz="0" w:space="0" w:color="auto"/>
            <w:left w:val="none" w:sz="0" w:space="0" w:color="auto"/>
            <w:bottom w:val="none" w:sz="0" w:space="0" w:color="auto"/>
            <w:right w:val="none" w:sz="0" w:space="0" w:color="auto"/>
          </w:divBdr>
        </w:div>
        <w:div w:id="2108231920">
          <w:marLeft w:val="480"/>
          <w:marRight w:val="0"/>
          <w:marTop w:val="0"/>
          <w:marBottom w:val="0"/>
          <w:divBdr>
            <w:top w:val="none" w:sz="0" w:space="0" w:color="auto"/>
            <w:left w:val="none" w:sz="0" w:space="0" w:color="auto"/>
            <w:bottom w:val="none" w:sz="0" w:space="0" w:color="auto"/>
            <w:right w:val="none" w:sz="0" w:space="0" w:color="auto"/>
          </w:divBdr>
        </w:div>
        <w:div w:id="1384788230">
          <w:marLeft w:val="480"/>
          <w:marRight w:val="0"/>
          <w:marTop w:val="0"/>
          <w:marBottom w:val="0"/>
          <w:divBdr>
            <w:top w:val="none" w:sz="0" w:space="0" w:color="auto"/>
            <w:left w:val="none" w:sz="0" w:space="0" w:color="auto"/>
            <w:bottom w:val="none" w:sz="0" w:space="0" w:color="auto"/>
            <w:right w:val="none" w:sz="0" w:space="0" w:color="auto"/>
          </w:divBdr>
        </w:div>
        <w:div w:id="834955747">
          <w:marLeft w:val="480"/>
          <w:marRight w:val="0"/>
          <w:marTop w:val="0"/>
          <w:marBottom w:val="0"/>
          <w:divBdr>
            <w:top w:val="none" w:sz="0" w:space="0" w:color="auto"/>
            <w:left w:val="none" w:sz="0" w:space="0" w:color="auto"/>
            <w:bottom w:val="none" w:sz="0" w:space="0" w:color="auto"/>
            <w:right w:val="none" w:sz="0" w:space="0" w:color="auto"/>
          </w:divBdr>
        </w:div>
        <w:div w:id="1004437194">
          <w:marLeft w:val="480"/>
          <w:marRight w:val="0"/>
          <w:marTop w:val="0"/>
          <w:marBottom w:val="0"/>
          <w:divBdr>
            <w:top w:val="none" w:sz="0" w:space="0" w:color="auto"/>
            <w:left w:val="none" w:sz="0" w:space="0" w:color="auto"/>
            <w:bottom w:val="none" w:sz="0" w:space="0" w:color="auto"/>
            <w:right w:val="none" w:sz="0" w:space="0" w:color="auto"/>
          </w:divBdr>
        </w:div>
        <w:div w:id="969627513">
          <w:marLeft w:val="480"/>
          <w:marRight w:val="0"/>
          <w:marTop w:val="0"/>
          <w:marBottom w:val="0"/>
          <w:divBdr>
            <w:top w:val="none" w:sz="0" w:space="0" w:color="auto"/>
            <w:left w:val="none" w:sz="0" w:space="0" w:color="auto"/>
            <w:bottom w:val="none" w:sz="0" w:space="0" w:color="auto"/>
            <w:right w:val="none" w:sz="0" w:space="0" w:color="auto"/>
          </w:divBdr>
        </w:div>
        <w:div w:id="1614289070">
          <w:marLeft w:val="480"/>
          <w:marRight w:val="0"/>
          <w:marTop w:val="0"/>
          <w:marBottom w:val="0"/>
          <w:divBdr>
            <w:top w:val="none" w:sz="0" w:space="0" w:color="auto"/>
            <w:left w:val="none" w:sz="0" w:space="0" w:color="auto"/>
            <w:bottom w:val="none" w:sz="0" w:space="0" w:color="auto"/>
            <w:right w:val="none" w:sz="0" w:space="0" w:color="auto"/>
          </w:divBdr>
        </w:div>
        <w:div w:id="1380323686">
          <w:marLeft w:val="480"/>
          <w:marRight w:val="0"/>
          <w:marTop w:val="0"/>
          <w:marBottom w:val="0"/>
          <w:divBdr>
            <w:top w:val="none" w:sz="0" w:space="0" w:color="auto"/>
            <w:left w:val="none" w:sz="0" w:space="0" w:color="auto"/>
            <w:bottom w:val="none" w:sz="0" w:space="0" w:color="auto"/>
            <w:right w:val="none" w:sz="0" w:space="0" w:color="auto"/>
          </w:divBdr>
        </w:div>
        <w:div w:id="1709061300">
          <w:marLeft w:val="480"/>
          <w:marRight w:val="0"/>
          <w:marTop w:val="0"/>
          <w:marBottom w:val="0"/>
          <w:divBdr>
            <w:top w:val="none" w:sz="0" w:space="0" w:color="auto"/>
            <w:left w:val="none" w:sz="0" w:space="0" w:color="auto"/>
            <w:bottom w:val="none" w:sz="0" w:space="0" w:color="auto"/>
            <w:right w:val="none" w:sz="0" w:space="0" w:color="auto"/>
          </w:divBdr>
        </w:div>
        <w:div w:id="269313360">
          <w:marLeft w:val="480"/>
          <w:marRight w:val="0"/>
          <w:marTop w:val="0"/>
          <w:marBottom w:val="0"/>
          <w:divBdr>
            <w:top w:val="none" w:sz="0" w:space="0" w:color="auto"/>
            <w:left w:val="none" w:sz="0" w:space="0" w:color="auto"/>
            <w:bottom w:val="none" w:sz="0" w:space="0" w:color="auto"/>
            <w:right w:val="none" w:sz="0" w:space="0" w:color="auto"/>
          </w:divBdr>
        </w:div>
        <w:div w:id="1666933456">
          <w:marLeft w:val="480"/>
          <w:marRight w:val="0"/>
          <w:marTop w:val="0"/>
          <w:marBottom w:val="0"/>
          <w:divBdr>
            <w:top w:val="none" w:sz="0" w:space="0" w:color="auto"/>
            <w:left w:val="none" w:sz="0" w:space="0" w:color="auto"/>
            <w:bottom w:val="none" w:sz="0" w:space="0" w:color="auto"/>
            <w:right w:val="none" w:sz="0" w:space="0" w:color="auto"/>
          </w:divBdr>
        </w:div>
        <w:div w:id="1874030678">
          <w:marLeft w:val="480"/>
          <w:marRight w:val="0"/>
          <w:marTop w:val="0"/>
          <w:marBottom w:val="0"/>
          <w:divBdr>
            <w:top w:val="none" w:sz="0" w:space="0" w:color="auto"/>
            <w:left w:val="none" w:sz="0" w:space="0" w:color="auto"/>
            <w:bottom w:val="none" w:sz="0" w:space="0" w:color="auto"/>
            <w:right w:val="none" w:sz="0" w:space="0" w:color="auto"/>
          </w:divBdr>
        </w:div>
        <w:div w:id="2079859017">
          <w:marLeft w:val="480"/>
          <w:marRight w:val="0"/>
          <w:marTop w:val="0"/>
          <w:marBottom w:val="0"/>
          <w:divBdr>
            <w:top w:val="none" w:sz="0" w:space="0" w:color="auto"/>
            <w:left w:val="none" w:sz="0" w:space="0" w:color="auto"/>
            <w:bottom w:val="none" w:sz="0" w:space="0" w:color="auto"/>
            <w:right w:val="none" w:sz="0" w:space="0" w:color="auto"/>
          </w:divBdr>
        </w:div>
      </w:divsChild>
    </w:div>
    <w:div w:id="1927764402">
      <w:bodyDiv w:val="1"/>
      <w:marLeft w:val="0"/>
      <w:marRight w:val="0"/>
      <w:marTop w:val="0"/>
      <w:marBottom w:val="0"/>
      <w:divBdr>
        <w:top w:val="none" w:sz="0" w:space="0" w:color="auto"/>
        <w:left w:val="none" w:sz="0" w:space="0" w:color="auto"/>
        <w:bottom w:val="none" w:sz="0" w:space="0" w:color="auto"/>
        <w:right w:val="none" w:sz="0" w:space="0" w:color="auto"/>
      </w:divBdr>
    </w:div>
    <w:div w:id="1938051444">
      <w:bodyDiv w:val="1"/>
      <w:marLeft w:val="0"/>
      <w:marRight w:val="0"/>
      <w:marTop w:val="0"/>
      <w:marBottom w:val="0"/>
      <w:divBdr>
        <w:top w:val="none" w:sz="0" w:space="0" w:color="auto"/>
        <w:left w:val="none" w:sz="0" w:space="0" w:color="auto"/>
        <w:bottom w:val="none" w:sz="0" w:space="0" w:color="auto"/>
        <w:right w:val="none" w:sz="0" w:space="0" w:color="auto"/>
      </w:divBdr>
    </w:div>
    <w:div w:id="1942032837">
      <w:bodyDiv w:val="1"/>
      <w:marLeft w:val="0"/>
      <w:marRight w:val="0"/>
      <w:marTop w:val="0"/>
      <w:marBottom w:val="0"/>
      <w:divBdr>
        <w:top w:val="none" w:sz="0" w:space="0" w:color="auto"/>
        <w:left w:val="none" w:sz="0" w:space="0" w:color="auto"/>
        <w:bottom w:val="none" w:sz="0" w:space="0" w:color="auto"/>
        <w:right w:val="none" w:sz="0" w:space="0" w:color="auto"/>
      </w:divBdr>
      <w:divsChild>
        <w:div w:id="1653678711">
          <w:marLeft w:val="480"/>
          <w:marRight w:val="0"/>
          <w:marTop w:val="0"/>
          <w:marBottom w:val="0"/>
          <w:divBdr>
            <w:top w:val="none" w:sz="0" w:space="0" w:color="auto"/>
            <w:left w:val="none" w:sz="0" w:space="0" w:color="auto"/>
            <w:bottom w:val="none" w:sz="0" w:space="0" w:color="auto"/>
            <w:right w:val="none" w:sz="0" w:space="0" w:color="auto"/>
          </w:divBdr>
        </w:div>
        <w:div w:id="532155303">
          <w:marLeft w:val="480"/>
          <w:marRight w:val="0"/>
          <w:marTop w:val="0"/>
          <w:marBottom w:val="0"/>
          <w:divBdr>
            <w:top w:val="none" w:sz="0" w:space="0" w:color="auto"/>
            <w:left w:val="none" w:sz="0" w:space="0" w:color="auto"/>
            <w:bottom w:val="none" w:sz="0" w:space="0" w:color="auto"/>
            <w:right w:val="none" w:sz="0" w:space="0" w:color="auto"/>
          </w:divBdr>
        </w:div>
        <w:div w:id="2084788082">
          <w:marLeft w:val="480"/>
          <w:marRight w:val="0"/>
          <w:marTop w:val="0"/>
          <w:marBottom w:val="0"/>
          <w:divBdr>
            <w:top w:val="none" w:sz="0" w:space="0" w:color="auto"/>
            <w:left w:val="none" w:sz="0" w:space="0" w:color="auto"/>
            <w:bottom w:val="none" w:sz="0" w:space="0" w:color="auto"/>
            <w:right w:val="none" w:sz="0" w:space="0" w:color="auto"/>
          </w:divBdr>
        </w:div>
      </w:divsChild>
    </w:div>
    <w:div w:id="1967924200">
      <w:bodyDiv w:val="1"/>
      <w:marLeft w:val="0"/>
      <w:marRight w:val="0"/>
      <w:marTop w:val="0"/>
      <w:marBottom w:val="0"/>
      <w:divBdr>
        <w:top w:val="none" w:sz="0" w:space="0" w:color="auto"/>
        <w:left w:val="none" w:sz="0" w:space="0" w:color="auto"/>
        <w:bottom w:val="none" w:sz="0" w:space="0" w:color="auto"/>
        <w:right w:val="none" w:sz="0" w:space="0" w:color="auto"/>
      </w:divBdr>
    </w:div>
    <w:div w:id="1983151450">
      <w:bodyDiv w:val="1"/>
      <w:marLeft w:val="0"/>
      <w:marRight w:val="0"/>
      <w:marTop w:val="0"/>
      <w:marBottom w:val="0"/>
      <w:divBdr>
        <w:top w:val="none" w:sz="0" w:space="0" w:color="auto"/>
        <w:left w:val="none" w:sz="0" w:space="0" w:color="auto"/>
        <w:bottom w:val="none" w:sz="0" w:space="0" w:color="auto"/>
        <w:right w:val="none" w:sz="0" w:space="0" w:color="auto"/>
      </w:divBdr>
      <w:divsChild>
        <w:div w:id="926691296">
          <w:marLeft w:val="480"/>
          <w:marRight w:val="0"/>
          <w:marTop w:val="0"/>
          <w:marBottom w:val="0"/>
          <w:divBdr>
            <w:top w:val="none" w:sz="0" w:space="0" w:color="auto"/>
            <w:left w:val="none" w:sz="0" w:space="0" w:color="auto"/>
            <w:bottom w:val="none" w:sz="0" w:space="0" w:color="auto"/>
            <w:right w:val="none" w:sz="0" w:space="0" w:color="auto"/>
          </w:divBdr>
        </w:div>
        <w:div w:id="53823343">
          <w:marLeft w:val="480"/>
          <w:marRight w:val="0"/>
          <w:marTop w:val="0"/>
          <w:marBottom w:val="0"/>
          <w:divBdr>
            <w:top w:val="none" w:sz="0" w:space="0" w:color="auto"/>
            <w:left w:val="none" w:sz="0" w:space="0" w:color="auto"/>
            <w:bottom w:val="none" w:sz="0" w:space="0" w:color="auto"/>
            <w:right w:val="none" w:sz="0" w:space="0" w:color="auto"/>
          </w:divBdr>
        </w:div>
      </w:divsChild>
    </w:div>
    <w:div w:id="1984046225">
      <w:bodyDiv w:val="1"/>
      <w:marLeft w:val="0"/>
      <w:marRight w:val="0"/>
      <w:marTop w:val="0"/>
      <w:marBottom w:val="0"/>
      <w:divBdr>
        <w:top w:val="none" w:sz="0" w:space="0" w:color="auto"/>
        <w:left w:val="none" w:sz="0" w:space="0" w:color="auto"/>
        <w:bottom w:val="none" w:sz="0" w:space="0" w:color="auto"/>
        <w:right w:val="none" w:sz="0" w:space="0" w:color="auto"/>
      </w:divBdr>
    </w:div>
    <w:div w:id="1984457823">
      <w:bodyDiv w:val="1"/>
      <w:marLeft w:val="0"/>
      <w:marRight w:val="0"/>
      <w:marTop w:val="0"/>
      <w:marBottom w:val="0"/>
      <w:divBdr>
        <w:top w:val="none" w:sz="0" w:space="0" w:color="auto"/>
        <w:left w:val="none" w:sz="0" w:space="0" w:color="auto"/>
        <w:bottom w:val="none" w:sz="0" w:space="0" w:color="auto"/>
        <w:right w:val="none" w:sz="0" w:space="0" w:color="auto"/>
      </w:divBdr>
      <w:divsChild>
        <w:div w:id="1469468560">
          <w:marLeft w:val="480"/>
          <w:marRight w:val="0"/>
          <w:marTop w:val="0"/>
          <w:marBottom w:val="0"/>
          <w:divBdr>
            <w:top w:val="none" w:sz="0" w:space="0" w:color="auto"/>
            <w:left w:val="none" w:sz="0" w:space="0" w:color="auto"/>
            <w:bottom w:val="none" w:sz="0" w:space="0" w:color="auto"/>
            <w:right w:val="none" w:sz="0" w:space="0" w:color="auto"/>
          </w:divBdr>
        </w:div>
        <w:div w:id="677191471">
          <w:marLeft w:val="480"/>
          <w:marRight w:val="0"/>
          <w:marTop w:val="0"/>
          <w:marBottom w:val="0"/>
          <w:divBdr>
            <w:top w:val="none" w:sz="0" w:space="0" w:color="auto"/>
            <w:left w:val="none" w:sz="0" w:space="0" w:color="auto"/>
            <w:bottom w:val="none" w:sz="0" w:space="0" w:color="auto"/>
            <w:right w:val="none" w:sz="0" w:space="0" w:color="auto"/>
          </w:divBdr>
        </w:div>
        <w:div w:id="1010764436">
          <w:marLeft w:val="480"/>
          <w:marRight w:val="0"/>
          <w:marTop w:val="0"/>
          <w:marBottom w:val="0"/>
          <w:divBdr>
            <w:top w:val="none" w:sz="0" w:space="0" w:color="auto"/>
            <w:left w:val="none" w:sz="0" w:space="0" w:color="auto"/>
            <w:bottom w:val="none" w:sz="0" w:space="0" w:color="auto"/>
            <w:right w:val="none" w:sz="0" w:space="0" w:color="auto"/>
          </w:divBdr>
        </w:div>
        <w:div w:id="934674522">
          <w:marLeft w:val="480"/>
          <w:marRight w:val="0"/>
          <w:marTop w:val="0"/>
          <w:marBottom w:val="0"/>
          <w:divBdr>
            <w:top w:val="none" w:sz="0" w:space="0" w:color="auto"/>
            <w:left w:val="none" w:sz="0" w:space="0" w:color="auto"/>
            <w:bottom w:val="none" w:sz="0" w:space="0" w:color="auto"/>
            <w:right w:val="none" w:sz="0" w:space="0" w:color="auto"/>
          </w:divBdr>
        </w:div>
        <w:div w:id="483620839">
          <w:marLeft w:val="480"/>
          <w:marRight w:val="0"/>
          <w:marTop w:val="0"/>
          <w:marBottom w:val="0"/>
          <w:divBdr>
            <w:top w:val="none" w:sz="0" w:space="0" w:color="auto"/>
            <w:left w:val="none" w:sz="0" w:space="0" w:color="auto"/>
            <w:bottom w:val="none" w:sz="0" w:space="0" w:color="auto"/>
            <w:right w:val="none" w:sz="0" w:space="0" w:color="auto"/>
          </w:divBdr>
        </w:div>
        <w:div w:id="1161002105">
          <w:marLeft w:val="480"/>
          <w:marRight w:val="0"/>
          <w:marTop w:val="0"/>
          <w:marBottom w:val="0"/>
          <w:divBdr>
            <w:top w:val="none" w:sz="0" w:space="0" w:color="auto"/>
            <w:left w:val="none" w:sz="0" w:space="0" w:color="auto"/>
            <w:bottom w:val="none" w:sz="0" w:space="0" w:color="auto"/>
            <w:right w:val="none" w:sz="0" w:space="0" w:color="auto"/>
          </w:divBdr>
        </w:div>
        <w:div w:id="2127657614">
          <w:marLeft w:val="480"/>
          <w:marRight w:val="0"/>
          <w:marTop w:val="0"/>
          <w:marBottom w:val="0"/>
          <w:divBdr>
            <w:top w:val="none" w:sz="0" w:space="0" w:color="auto"/>
            <w:left w:val="none" w:sz="0" w:space="0" w:color="auto"/>
            <w:bottom w:val="none" w:sz="0" w:space="0" w:color="auto"/>
            <w:right w:val="none" w:sz="0" w:space="0" w:color="auto"/>
          </w:divBdr>
        </w:div>
        <w:div w:id="879434684">
          <w:marLeft w:val="480"/>
          <w:marRight w:val="0"/>
          <w:marTop w:val="0"/>
          <w:marBottom w:val="0"/>
          <w:divBdr>
            <w:top w:val="none" w:sz="0" w:space="0" w:color="auto"/>
            <w:left w:val="none" w:sz="0" w:space="0" w:color="auto"/>
            <w:bottom w:val="none" w:sz="0" w:space="0" w:color="auto"/>
            <w:right w:val="none" w:sz="0" w:space="0" w:color="auto"/>
          </w:divBdr>
        </w:div>
        <w:div w:id="1362125225">
          <w:marLeft w:val="480"/>
          <w:marRight w:val="0"/>
          <w:marTop w:val="0"/>
          <w:marBottom w:val="0"/>
          <w:divBdr>
            <w:top w:val="none" w:sz="0" w:space="0" w:color="auto"/>
            <w:left w:val="none" w:sz="0" w:space="0" w:color="auto"/>
            <w:bottom w:val="none" w:sz="0" w:space="0" w:color="auto"/>
            <w:right w:val="none" w:sz="0" w:space="0" w:color="auto"/>
          </w:divBdr>
        </w:div>
        <w:div w:id="1226834778">
          <w:marLeft w:val="480"/>
          <w:marRight w:val="0"/>
          <w:marTop w:val="0"/>
          <w:marBottom w:val="0"/>
          <w:divBdr>
            <w:top w:val="none" w:sz="0" w:space="0" w:color="auto"/>
            <w:left w:val="none" w:sz="0" w:space="0" w:color="auto"/>
            <w:bottom w:val="none" w:sz="0" w:space="0" w:color="auto"/>
            <w:right w:val="none" w:sz="0" w:space="0" w:color="auto"/>
          </w:divBdr>
        </w:div>
        <w:div w:id="1705253488">
          <w:marLeft w:val="480"/>
          <w:marRight w:val="0"/>
          <w:marTop w:val="0"/>
          <w:marBottom w:val="0"/>
          <w:divBdr>
            <w:top w:val="none" w:sz="0" w:space="0" w:color="auto"/>
            <w:left w:val="none" w:sz="0" w:space="0" w:color="auto"/>
            <w:bottom w:val="none" w:sz="0" w:space="0" w:color="auto"/>
            <w:right w:val="none" w:sz="0" w:space="0" w:color="auto"/>
          </w:divBdr>
        </w:div>
        <w:div w:id="876310313">
          <w:marLeft w:val="480"/>
          <w:marRight w:val="0"/>
          <w:marTop w:val="0"/>
          <w:marBottom w:val="0"/>
          <w:divBdr>
            <w:top w:val="none" w:sz="0" w:space="0" w:color="auto"/>
            <w:left w:val="none" w:sz="0" w:space="0" w:color="auto"/>
            <w:bottom w:val="none" w:sz="0" w:space="0" w:color="auto"/>
            <w:right w:val="none" w:sz="0" w:space="0" w:color="auto"/>
          </w:divBdr>
        </w:div>
        <w:div w:id="1666009014">
          <w:marLeft w:val="480"/>
          <w:marRight w:val="0"/>
          <w:marTop w:val="0"/>
          <w:marBottom w:val="0"/>
          <w:divBdr>
            <w:top w:val="none" w:sz="0" w:space="0" w:color="auto"/>
            <w:left w:val="none" w:sz="0" w:space="0" w:color="auto"/>
            <w:bottom w:val="none" w:sz="0" w:space="0" w:color="auto"/>
            <w:right w:val="none" w:sz="0" w:space="0" w:color="auto"/>
          </w:divBdr>
        </w:div>
        <w:div w:id="1768192133">
          <w:marLeft w:val="480"/>
          <w:marRight w:val="0"/>
          <w:marTop w:val="0"/>
          <w:marBottom w:val="0"/>
          <w:divBdr>
            <w:top w:val="none" w:sz="0" w:space="0" w:color="auto"/>
            <w:left w:val="none" w:sz="0" w:space="0" w:color="auto"/>
            <w:bottom w:val="none" w:sz="0" w:space="0" w:color="auto"/>
            <w:right w:val="none" w:sz="0" w:space="0" w:color="auto"/>
          </w:divBdr>
        </w:div>
        <w:div w:id="849565660">
          <w:marLeft w:val="480"/>
          <w:marRight w:val="0"/>
          <w:marTop w:val="0"/>
          <w:marBottom w:val="0"/>
          <w:divBdr>
            <w:top w:val="none" w:sz="0" w:space="0" w:color="auto"/>
            <w:left w:val="none" w:sz="0" w:space="0" w:color="auto"/>
            <w:bottom w:val="none" w:sz="0" w:space="0" w:color="auto"/>
            <w:right w:val="none" w:sz="0" w:space="0" w:color="auto"/>
          </w:divBdr>
        </w:div>
        <w:div w:id="1748921675">
          <w:marLeft w:val="480"/>
          <w:marRight w:val="0"/>
          <w:marTop w:val="0"/>
          <w:marBottom w:val="0"/>
          <w:divBdr>
            <w:top w:val="none" w:sz="0" w:space="0" w:color="auto"/>
            <w:left w:val="none" w:sz="0" w:space="0" w:color="auto"/>
            <w:bottom w:val="none" w:sz="0" w:space="0" w:color="auto"/>
            <w:right w:val="none" w:sz="0" w:space="0" w:color="auto"/>
          </w:divBdr>
        </w:div>
        <w:div w:id="1355035641">
          <w:marLeft w:val="480"/>
          <w:marRight w:val="0"/>
          <w:marTop w:val="0"/>
          <w:marBottom w:val="0"/>
          <w:divBdr>
            <w:top w:val="none" w:sz="0" w:space="0" w:color="auto"/>
            <w:left w:val="none" w:sz="0" w:space="0" w:color="auto"/>
            <w:bottom w:val="none" w:sz="0" w:space="0" w:color="auto"/>
            <w:right w:val="none" w:sz="0" w:space="0" w:color="auto"/>
          </w:divBdr>
        </w:div>
        <w:div w:id="821695887">
          <w:marLeft w:val="480"/>
          <w:marRight w:val="0"/>
          <w:marTop w:val="0"/>
          <w:marBottom w:val="0"/>
          <w:divBdr>
            <w:top w:val="none" w:sz="0" w:space="0" w:color="auto"/>
            <w:left w:val="none" w:sz="0" w:space="0" w:color="auto"/>
            <w:bottom w:val="none" w:sz="0" w:space="0" w:color="auto"/>
            <w:right w:val="none" w:sz="0" w:space="0" w:color="auto"/>
          </w:divBdr>
        </w:div>
        <w:div w:id="837958841">
          <w:marLeft w:val="480"/>
          <w:marRight w:val="0"/>
          <w:marTop w:val="0"/>
          <w:marBottom w:val="0"/>
          <w:divBdr>
            <w:top w:val="none" w:sz="0" w:space="0" w:color="auto"/>
            <w:left w:val="none" w:sz="0" w:space="0" w:color="auto"/>
            <w:bottom w:val="none" w:sz="0" w:space="0" w:color="auto"/>
            <w:right w:val="none" w:sz="0" w:space="0" w:color="auto"/>
          </w:divBdr>
        </w:div>
        <w:div w:id="2068260319">
          <w:marLeft w:val="480"/>
          <w:marRight w:val="0"/>
          <w:marTop w:val="0"/>
          <w:marBottom w:val="0"/>
          <w:divBdr>
            <w:top w:val="none" w:sz="0" w:space="0" w:color="auto"/>
            <w:left w:val="none" w:sz="0" w:space="0" w:color="auto"/>
            <w:bottom w:val="none" w:sz="0" w:space="0" w:color="auto"/>
            <w:right w:val="none" w:sz="0" w:space="0" w:color="auto"/>
          </w:divBdr>
        </w:div>
        <w:div w:id="1810124391">
          <w:marLeft w:val="480"/>
          <w:marRight w:val="0"/>
          <w:marTop w:val="0"/>
          <w:marBottom w:val="0"/>
          <w:divBdr>
            <w:top w:val="none" w:sz="0" w:space="0" w:color="auto"/>
            <w:left w:val="none" w:sz="0" w:space="0" w:color="auto"/>
            <w:bottom w:val="none" w:sz="0" w:space="0" w:color="auto"/>
            <w:right w:val="none" w:sz="0" w:space="0" w:color="auto"/>
          </w:divBdr>
        </w:div>
      </w:divsChild>
    </w:div>
    <w:div w:id="1986740550">
      <w:bodyDiv w:val="1"/>
      <w:marLeft w:val="0"/>
      <w:marRight w:val="0"/>
      <w:marTop w:val="0"/>
      <w:marBottom w:val="0"/>
      <w:divBdr>
        <w:top w:val="none" w:sz="0" w:space="0" w:color="auto"/>
        <w:left w:val="none" w:sz="0" w:space="0" w:color="auto"/>
        <w:bottom w:val="none" w:sz="0" w:space="0" w:color="auto"/>
        <w:right w:val="none" w:sz="0" w:space="0" w:color="auto"/>
      </w:divBdr>
    </w:div>
    <w:div w:id="2008902677">
      <w:bodyDiv w:val="1"/>
      <w:marLeft w:val="0"/>
      <w:marRight w:val="0"/>
      <w:marTop w:val="0"/>
      <w:marBottom w:val="0"/>
      <w:divBdr>
        <w:top w:val="none" w:sz="0" w:space="0" w:color="auto"/>
        <w:left w:val="none" w:sz="0" w:space="0" w:color="auto"/>
        <w:bottom w:val="none" w:sz="0" w:space="0" w:color="auto"/>
        <w:right w:val="none" w:sz="0" w:space="0" w:color="auto"/>
      </w:divBdr>
      <w:divsChild>
        <w:div w:id="671839868">
          <w:marLeft w:val="480"/>
          <w:marRight w:val="0"/>
          <w:marTop w:val="0"/>
          <w:marBottom w:val="0"/>
          <w:divBdr>
            <w:top w:val="none" w:sz="0" w:space="0" w:color="auto"/>
            <w:left w:val="none" w:sz="0" w:space="0" w:color="auto"/>
            <w:bottom w:val="none" w:sz="0" w:space="0" w:color="auto"/>
            <w:right w:val="none" w:sz="0" w:space="0" w:color="auto"/>
          </w:divBdr>
        </w:div>
        <w:div w:id="852961833">
          <w:marLeft w:val="480"/>
          <w:marRight w:val="0"/>
          <w:marTop w:val="0"/>
          <w:marBottom w:val="0"/>
          <w:divBdr>
            <w:top w:val="none" w:sz="0" w:space="0" w:color="auto"/>
            <w:left w:val="none" w:sz="0" w:space="0" w:color="auto"/>
            <w:bottom w:val="none" w:sz="0" w:space="0" w:color="auto"/>
            <w:right w:val="none" w:sz="0" w:space="0" w:color="auto"/>
          </w:divBdr>
        </w:div>
        <w:div w:id="648557352">
          <w:marLeft w:val="480"/>
          <w:marRight w:val="0"/>
          <w:marTop w:val="0"/>
          <w:marBottom w:val="0"/>
          <w:divBdr>
            <w:top w:val="none" w:sz="0" w:space="0" w:color="auto"/>
            <w:left w:val="none" w:sz="0" w:space="0" w:color="auto"/>
            <w:bottom w:val="none" w:sz="0" w:space="0" w:color="auto"/>
            <w:right w:val="none" w:sz="0" w:space="0" w:color="auto"/>
          </w:divBdr>
        </w:div>
        <w:div w:id="766854066">
          <w:marLeft w:val="480"/>
          <w:marRight w:val="0"/>
          <w:marTop w:val="0"/>
          <w:marBottom w:val="0"/>
          <w:divBdr>
            <w:top w:val="none" w:sz="0" w:space="0" w:color="auto"/>
            <w:left w:val="none" w:sz="0" w:space="0" w:color="auto"/>
            <w:bottom w:val="none" w:sz="0" w:space="0" w:color="auto"/>
            <w:right w:val="none" w:sz="0" w:space="0" w:color="auto"/>
          </w:divBdr>
        </w:div>
        <w:div w:id="2079588976">
          <w:marLeft w:val="480"/>
          <w:marRight w:val="0"/>
          <w:marTop w:val="0"/>
          <w:marBottom w:val="0"/>
          <w:divBdr>
            <w:top w:val="none" w:sz="0" w:space="0" w:color="auto"/>
            <w:left w:val="none" w:sz="0" w:space="0" w:color="auto"/>
            <w:bottom w:val="none" w:sz="0" w:space="0" w:color="auto"/>
            <w:right w:val="none" w:sz="0" w:space="0" w:color="auto"/>
          </w:divBdr>
        </w:div>
        <w:div w:id="1511916185">
          <w:marLeft w:val="480"/>
          <w:marRight w:val="0"/>
          <w:marTop w:val="0"/>
          <w:marBottom w:val="0"/>
          <w:divBdr>
            <w:top w:val="none" w:sz="0" w:space="0" w:color="auto"/>
            <w:left w:val="none" w:sz="0" w:space="0" w:color="auto"/>
            <w:bottom w:val="none" w:sz="0" w:space="0" w:color="auto"/>
            <w:right w:val="none" w:sz="0" w:space="0" w:color="auto"/>
          </w:divBdr>
        </w:div>
        <w:div w:id="363095639">
          <w:marLeft w:val="480"/>
          <w:marRight w:val="0"/>
          <w:marTop w:val="0"/>
          <w:marBottom w:val="0"/>
          <w:divBdr>
            <w:top w:val="none" w:sz="0" w:space="0" w:color="auto"/>
            <w:left w:val="none" w:sz="0" w:space="0" w:color="auto"/>
            <w:bottom w:val="none" w:sz="0" w:space="0" w:color="auto"/>
            <w:right w:val="none" w:sz="0" w:space="0" w:color="auto"/>
          </w:divBdr>
        </w:div>
        <w:div w:id="1385829834">
          <w:marLeft w:val="480"/>
          <w:marRight w:val="0"/>
          <w:marTop w:val="0"/>
          <w:marBottom w:val="0"/>
          <w:divBdr>
            <w:top w:val="none" w:sz="0" w:space="0" w:color="auto"/>
            <w:left w:val="none" w:sz="0" w:space="0" w:color="auto"/>
            <w:bottom w:val="none" w:sz="0" w:space="0" w:color="auto"/>
            <w:right w:val="none" w:sz="0" w:space="0" w:color="auto"/>
          </w:divBdr>
        </w:div>
        <w:div w:id="573391313">
          <w:marLeft w:val="480"/>
          <w:marRight w:val="0"/>
          <w:marTop w:val="0"/>
          <w:marBottom w:val="0"/>
          <w:divBdr>
            <w:top w:val="none" w:sz="0" w:space="0" w:color="auto"/>
            <w:left w:val="none" w:sz="0" w:space="0" w:color="auto"/>
            <w:bottom w:val="none" w:sz="0" w:space="0" w:color="auto"/>
            <w:right w:val="none" w:sz="0" w:space="0" w:color="auto"/>
          </w:divBdr>
        </w:div>
        <w:div w:id="417797315">
          <w:marLeft w:val="480"/>
          <w:marRight w:val="0"/>
          <w:marTop w:val="0"/>
          <w:marBottom w:val="0"/>
          <w:divBdr>
            <w:top w:val="none" w:sz="0" w:space="0" w:color="auto"/>
            <w:left w:val="none" w:sz="0" w:space="0" w:color="auto"/>
            <w:bottom w:val="none" w:sz="0" w:space="0" w:color="auto"/>
            <w:right w:val="none" w:sz="0" w:space="0" w:color="auto"/>
          </w:divBdr>
        </w:div>
        <w:div w:id="1836069332">
          <w:marLeft w:val="480"/>
          <w:marRight w:val="0"/>
          <w:marTop w:val="0"/>
          <w:marBottom w:val="0"/>
          <w:divBdr>
            <w:top w:val="none" w:sz="0" w:space="0" w:color="auto"/>
            <w:left w:val="none" w:sz="0" w:space="0" w:color="auto"/>
            <w:bottom w:val="none" w:sz="0" w:space="0" w:color="auto"/>
            <w:right w:val="none" w:sz="0" w:space="0" w:color="auto"/>
          </w:divBdr>
        </w:div>
        <w:div w:id="409429488">
          <w:marLeft w:val="480"/>
          <w:marRight w:val="0"/>
          <w:marTop w:val="0"/>
          <w:marBottom w:val="0"/>
          <w:divBdr>
            <w:top w:val="none" w:sz="0" w:space="0" w:color="auto"/>
            <w:left w:val="none" w:sz="0" w:space="0" w:color="auto"/>
            <w:bottom w:val="none" w:sz="0" w:space="0" w:color="auto"/>
            <w:right w:val="none" w:sz="0" w:space="0" w:color="auto"/>
          </w:divBdr>
        </w:div>
        <w:div w:id="1500072311">
          <w:marLeft w:val="480"/>
          <w:marRight w:val="0"/>
          <w:marTop w:val="0"/>
          <w:marBottom w:val="0"/>
          <w:divBdr>
            <w:top w:val="none" w:sz="0" w:space="0" w:color="auto"/>
            <w:left w:val="none" w:sz="0" w:space="0" w:color="auto"/>
            <w:bottom w:val="none" w:sz="0" w:space="0" w:color="auto"/>
            <w:right w:val="none" w:sz="0" w:space="0" w:color="auto"/>
          </w:divBdr>
        </w:div>
        <w:div w:id="1367366765">
          <w:marLeft w:val="480"/>
          <w:marRight w:val="0"/>
          <w:marTop w:val="0"/>
          <w:marBottom w:val="0"/>
          <w:divBdr>
            <w:top w:val="none" w:sz="0" w:space="0" w:color="auto"/>
            <w:left w:val="none" w:sz="0" w:space="0" w:color="auto"/>
            <w:bottom w:val="none" w:sz="0" w:space="0" w:color="auto"/>
            <w:right w:val="none" w:sz="0" w:space="0" w:color="auto"/>
          </w:divBdr>
        </w:div>
        <w:div w:id="1703091949">
          <w:marLeft w:val="480"/>
          <w:marRight w:val="0"/>
          <w:marTop w:val="0"/>
          <w:marBottom w:val="0"/>
          <w:divBdr>
            <w:top w:val="none" w:sz="0" w:space="0" w:color="auto"/>
            <w:left w:val="none" w:sz="0" w:space="0" w:color="auto"/>
            <w:bottom w:val="none" w:sz="0" w:space="0" w:color="auto"/>
            <w:right w:val="none" w:sz="0" w:space="0" w:color="auto"/>
          </w:divBdr>
        </w:div>
        <w:div w:id="772673988">
          <w:marLeft w:val="480"/>
          <w:marRight w:val="0"/>
          <w:marTop w:val="0"/>
          <w:marBottom w:val="0"/>
          <w:divBdr>
            <w:top w:val="none" w:sz="0" w:space="0" w:color="auto"/>
            <w:left w:val="none" w:sz="0" w:space="0" w:color="auto"/>
            <w:bottom w:val="none" w:sz="0" w:space="0" w:color="auto"/>
            <w:right w:val="none" w:sz="0" w:space="0" w:color="auto"/>
          </w:divBdr>
        </w:div>
        <w:div w:id="525098897">
          <w:marLeft w:val="480"/>
          <w:marRight w:val="0"/>
          <w:marTop w:val="0"/>
          <w:marBottom w:val="0"/>
          <w:divBdr>
            <w:top w:val="none" w:sz="0" w:space="0" w:color="auto"/>
            <w:left w:val="none" w:sz="0" w:space="0" w:color="auto"/>
            <w:bottom w:val="none" w:sz="0" w:space="0" w:color="auto"/>
            <w:right w:val="none" w:sz="0" w:space="0" w:color="auto"/>
          </w:divBdr>
        </w:div>
        <w:div w:id="1045912007">
          <w:marLeft w:val="480"/>
          <w:marRight w:val="0"/>
          <w:marTop w:val="0"/>
          <w:marBottom w:val="0"/>
          <w:divBdr>
            <w:top w:val="none" w:sz="0" w:space="0" w:color="auto"/>
            <w:left w:val="none" w:sz="0" w:space="0" w:color="auto"/>
            <w:bottom w:val="none" w:sz="0" w:space="0" w:color="auto"/>
            <w:right w:val="none" w:sz="0" w:space="0" w:color="auto"/>
          </w:divBdr>
        </w:div>
      </w:divsChild>
    </w:div>
    <w:div w:id="2015302283">
      <w:bodyDiv w:val="1"/>
      <w:marLeft w:val="0"/>
      <w:marRight w:val="0"/>
      <w:marTop w:val="0"/>
      <w:marBottom w:val="0"/>
      <w:divBdr>
        <w:top w:val="none" w:sz="0" w:space="0" w:color="auto"/>
        <w:left w:val="none" w:sz="0" w:space="0" w:color="auto"/>
        <w:bottom w:val="none" w:sz="0" w:space="0" w:color="auto"/>
        <w:right w:val="none" w:sz="0" w:space="0" w:color="auto"/>
      </w:divBdr>
    </w:div>
    <w:div w:id="2028482679">
      <w:bodyDiv w:val="1"/>
      <w:marLeft w:val="0"/>
      <w:marRight w:val="0"/>
      <w:marTop w:val="0"/>
      <w:marBottom w:val="0"/>
      <w:divBdr>
        <w:top w:val="none" w:sz="0" w:space="0" w:color="auto"/>
        <w:left w:val="none" w:sz="0" w:space="0" w:color="auto"/>
        <w:bottom w:val="none" w:sz="0" w:space="0" w:color="auto"/>
        <w:right w:val="none" w:sz="0" w:space="0" w:color="auto"/>
      </w:divBdr>
    </w:div>
    <w:div w:id="2046634367">
      <w:bodyDiv w:val="1"/>
      <w:marLeft w:val="0"/>
      <w:marRight w:val="0"/>
      <w:marTop w:val="0"/>
      <w:marBottom w:val="0"/>
      <w:divBdr>
        <w:top w:val="none" w:sz="0" w:space="0" w:color="auto"/>
        <w:left w:val="none" w:sz="0" w:space="0" w:color="auto"/>
        <w:bottom w:val="none" w:sz="0" w:space="0" w:color="auto"/>
        <w:right w:val="none" w:sz="0" w:space="0" w:color="auto"/>
      </w:divBdr>
    </w:div>
    <w:div w:id="2064868953">
      <w:bodyDiv w:val="1"/>
      <w:marLeft w:val="0"/>
      <w:marRight w:val="0"/>
      <w:marTop w:val="0"/>
      <w:marBottom w:val="0"/>
      <w:divBdr>
        <w:top w:val="none" w:sz="0" w:space="0" w:color="auto"/>
        <w:left w:val="none" w:sz="0" w:space="0" w:color="auto"/>
        <w:bottom w:val="none" w:sz="0" w:space="0" w:color="auto"/>
        <w:right w:val="none" w:sz="0" w:space="0" w:color="auto"/>
      </w:divBdr>
    </w:div>
    <w:div w:id="2083719101">
      <w:bodyDiv w:val="1"/>
      <w:marLeft w:val="0"/>
      <w:marRight w:val="0"/>
      <w:marTop w:val="0"/>
      <w:marBottom w:val="0"/>
      <w:divBdr>
        <w:top w:val="none" w:sz="0" w:space="0" w:color="auto"/>
        <w:left w:val="none" w:sz="0" w:space="0" w:color="auto"/>
        <w:bottom w:val="none" w:sz="0" w:space="0" w:color="auto"/>
        <w:right w:val="none" w:sz="0" w:space="0" w:color="auto"/>
      </w:divBdr>
    </w:div>
    <w:div w:id="2093041693">
      <w:bodyDiv w:val="1"/>
      <w:marLeft w:val="0"/>
      <w:marRight w:val="0"/>
      <w:marTop w:val="0"/>
      <w:marBottom w:val="0"/>
      <w:divBdr>
        <w:top w:val="none" w:sz="0" w:space="0" w:color="auto"/>
        <w:left w:val="none" w:sz="0" w:space="0" w:color="auto"/>
        <w:bottom w:val="none" w:sz="0" w:space="0" w:color="auto"/>
        <w:right w:val="none" w:sz="0" w:space="0" w:color="auto"/>
      </w:divBdr>
      <w:divsChild>
        <w:div w:id="1866867561">
          <w:marLeft w:val="480"/>
          <w:marRight w:val="0"/>
          <w:marTop w:val="0"/>
          <w:marBottom w:val="0"/>
          <w:divBdr>
            <w:top w:val="none" w:sz="0" w:space="0" w:color="auto"/>
            <w:left w:val="none" w:sz="0" w:space="0" w:color="auto"/>
            <w:bottom w:val="none" w:sz="0" w:space="0" w:color="auto"/>
            <w:right w:val="none" w:sz="0" w:space="0" w:color="auto"/>
          </w:divBdr>
        </w:div>
        <w:div w:id="1042748207">
          <w:marLeft w:val="480"/>
          <w:marRight w:val="0"/>
          <w:marTop w:val="0"/>
          <w:marBottom w:val="0"/>
          <w:divBdr>
            <w:top w:val="none" w:sz="0" w:space="0" w:color="auto"/>
            <w:left w:val="none" w:sz="0" w:space="0" w:color="auto"/>
            <w:bottom w:val="none" w:sz="0" w:space="0" w:color="auto"/>
            <w:right w:val="none" w:sz="0" w:space="0" w:color="auto"/>
          </w:divBdr>
        </w:div>
        <w:div w:id="1142579471">
          <w:marLeft w:val="480"/>
          <w:marRight w:val="0"/>
          <w:marTop w:val="0"/>
          <w:marBottom w:val="0"/>
          <w:divBdr>
            <w:top w:val="none" w:sz="0" w:space="0" w:color="auto"/>
            <w:left w:val="none" w:sz="0" w:space="0" w:color="auto"/>
            <w:bottom w:val="none" w:sz="0" w:space="0" w:color="auto"/>
            <w:right w:val="none" w:sz="0" w:space="0" w:color="auto"/>
          </w:divBdr>
        </w:div>
        <w:div w:id="698970425">
          <w:marLeft w:val="480"/>
          <w:marRight w:val="0"/>
          <w:marTop w:val="0"/>
          <w:marBottom w:val="0"/>
          <w:divBdr>
            <w:top w:val="none" w:sz="0" w:space="0" w:color="auto"/>
            <w:left w:val="none" w:sz="0" w:space="0" w:color="auto"/>
            <w:bottom w:val="none" w:sz="0" w:space="0" w:color="auto"/>
            <w:right w:val="none" w:sz="0" w:space="0" w:color="auto"/>
          </w:divBdr>
        </w:div>
        <w:div w:id="161825204">
          <w:marLeft w:val="480"/>
          <w:marRight w:val="0"/>
          <w:marTop w:val="0"/>
          <w:marBottom w:val="0"/>
          <w:divBdr>
            <w:top w:val="none" w:sz="0" w:space="0" w:color="auto"/>
            <w:left w:val="none" w:sz="0" w:space="0" w:color="auto"/>
            <w:bottom w:val="none" w:sz="0" w:space="0" w:color="auto"/>
            <w:right w:val="none" w:sz="0" w:space="0" w:color="auto"/>
          </w:divBdr>
        </w:div>
        <w:div w:id="1413315661">
          <w:marLeft w:val="480"/>
          <w:marRight w:val="0"/>
          <w:marTop w:val="0"/>
          <w:marBottom w:val="0"/>
          <w:divBdr>
            <w:top w:val="none" w:sz="0" w:space="0" w:color="auto"/>
            <w:left w:val="none" w:sz="0" w:space="0" w:color="auto"/>
            <w:bottom w:val="none" w:sz="0" w:space="0" w:color="auto"/>
            <w:right w:val="none" w:sz="0" w:space="0" w:color="auto"/>
          </w:divBdr>
        </w:div>
        <w:div w:id="2118258617">
          <w:marLeft w:val="480"/>
          <w:marRight w:val="0"/>
          <w:marTop w:val="0"/>
          <w:marBottom w:val="0"/>
          <w:divBdr>
            <w:top w:val="none" w:sz="0" w:space="0" w:color="auto"/>
            <w:left w:val="none" w:sz="0" w:space="0" w:color="auto"/>
            <w:bottom w:val="none" w:sz="0" w:space="0" w:color="auto"/>
            <w:right w:val="none" w:sz="0" w:space="0" w:color="auto"/>
          </w:divBdr>
        </w:div>
        <w:div w:id="1157382426">
          <w:marLeft w:val="480"/>
          <w:marRight w:val="0"/>
          <w:marTop w:val="0"/>
          <w:marBottom w:val="0"/>
          <w:divBdr>
            <w:top w:val="none" w:sz="0" w:space="0" w:color="auto"/>
            <w:left w:val="none" w:sz="0" w:space="0" w:color="auto"/>
            <w:bottom w:val="none" w:sz="0" w:space="0" w:color="auto"/>
            <w:right w:val="none" w:sz="0" w:space="0" w:color="auto"/>
          </w:divBdr>
        </w:div>
        <w:div w:id="595678025">
          <w:marLeft w:val="480"/>
          <w:marRight w:val="0"/>
          <w:marTop w:val="0"/>
          <w:marBottom w:val="0"/>
          <w:divBdr>
            <w:top w:val="none" w:sz="0" w:space="0" w:color="auto"/>
            <w:left w:val="none" w:sz="0" w:space="0" w:color="auto"/>
            <w:bottom w:val="none" w:sz="0" w:space="0" w:color="auto"/>
            <w:right w:val="none" w:sz="0" w:space="0" w:color="auto"/>
          </w:divBdr>
        </w:div>
        <w:div w:id="362947648">
          <w:marLeft w:val="480"/>
          <w:marRight w:val="0"/>
          <w:marTop w:val="0"/>
          <w:marBottom w:val="0"/>
          <w:divBdr>
            <w:top w:val="none" w:sz="0" w:space="0" w:color="auto"/>
            <w:left w:val="none" w:sz="0" w:space="0" w:color="auto"/>
            <w:bottom w:val="none" w:sz="0" w:space="0" w:color="auto"/>
            <w:right w:val="none" w:sz="0" w:space="0" w:color="auto"/>
          </w:divBdr>
        </w:div>
        <w:div w:id="1856117988">
          <w:marLeft w:val="480"/>
          <w:marRight w:val="0"/>
          <w:marTop w:val="0"/>
          <w:marBottom w:val="0"/>
          <w:divBdr>
            <w:top w:val="none" w:sz="0" w:space="0" w:color="auto"/>
            <w:left w:val="none" w:sz="0" w:space="0" w:color="auto"/>
            <w:bottom w:val="none" w:sz="0" w:space="0" w:color="auto"/>
            <w:right w:val="none" w:sz="0" w:space="0" w:color="auto"/>
          </w:divBdr>
        </w:div>
        <w:div w:id="306013534">
          <w:marLeft w:val="480"/>
          <w:marRight w:val="0"/>
          <w:marTop w:val="0"/>
          <w:marBottom w:val="0"/>
          <w:divBdr>
            <w:top w:val="none" w:sz="0" w:space="0" w:color="auto"/>
            <w:left w:val="none" w:sz="0" w:space="0" w:color="auto"/>
            <w:bottom w:val="none" w:sz="0" w:space="0" w:color="auto"/>
            <w:right w:val="none" w:sz="0" w:space="0" w:color="auto"/>
          </w:divBdr>
        </w:div>
        <w:div w:id="760025232">
          <w:marLeft w:val="480"/>
          <w:marRight w:val="0"/>
          <w:marTop w:val="0"/>
          <w:marBottom w:val="0"/>
          <w:divBdr>
            <w:top w:val="none" w:sz="0" w:space="0" w:color="auto"/>
            <w:left w:val="none" w:sz="0" w:space="0" w:color="auto"/>
            <w:bottom w:val="none" w:sz="0" w:space="0" w:color="auto"/>
            <w:right w:val="none" w:sz="0" w:space="0" w:color="auto"/>
          </w:divBdr>
        </w:div>
        <w:div w:id="227158808">
          <w:marLeft w:val="480"/>
          <w:marRight w:val="0"/>
          <w:marTop w:val="0"/>
          <w:marBottom w:val="0"/>
          <w:divBdr>
            <w:top w:val="none" w:sz="0" w:space="0" w:color="auto"/>
            <w:left w:val="none" w:sz="0" w:space="0" w:color="auto"/>
            <w:bottom w:val="none" w:sz="0" w:space="0" w:color="auto"/>
            <w:right w:val="none" w:sz="0" w:space="0" w:color="auto"/>
          </w:divBdr>
        </w:div>
        <w:div w:id="2110199038">
          <w:marLeft w:val="480"/>
          <w:marRight w:val="0"/>
          <w:marTop w:val="0"/>
          <w:marBottom w:val="0"/>
          <w:divBdr>
            <w:top w:val="none" w:sz="0" w:space="0" w:color="auto"/>
            <w:left w:val="none" w:sz="0" w:space="0" w:color="auto"/>
            <w:bottom w:val="none" w:sz="0" w:space="0" w:color="auto"/>
            <w:right w:val="none" w:sz="0" w:space="0" w:color="auto"/>
          </w:divBdr>
        </w:div>
        <w:div w:id="1306277187">
          <w:marLeft w:val="480"/>
          <w:marRight w:val="0"/>
          <w:marTop w:val="0"/>
          <w:marBottom w:val="0"/>
          <w:divBdr>
            <w:top w:val="none" w:sz="0" w:space="0" w:color="auto"/>
            <w:left w:val="none" w:sz="0" w:space="0" w:color="auto"/>
            <w:bottom w:val="none" w:sz="0" w:space="0" w:color="auto"/>
            <w:right w:val="none" w:sz="0" w:space="0" w:color="auto"/>
          </w:divBdr>
        </w:div>
        <w:div w:id="1174956010">
          <w:marLeft w:val="480"/>
          <w:marRight w:val="0"/>
          <w:marTop w:val="0"/>
          <w:marBottom w:val="0"/>
          <w:divBdr>
            <w:top w:val="none" w:sz="0" w:space="0" w:color="auto"/>
            <w:left w:val="none" w:sz="0" w:space="0" w:color="auto"/>
            <w:bottom w:val="none" w:sz="0" w:space="0" w:color="auto"/>
            <w:right w:val="none" w:sz="0" w:space="0" w:color="auto"/>
          </w:divBdr>
        </w:div>
        <w:div w:id="1283460019">
          <w:marLeft w:val="480"/>
          <w:marRight w:val="0"/>
          <w:marTop w:val="0"/>
          <w:marBottom w:val="0"/>
          <w:divBdr>
            <w:top w:val="none" w:sz="0" w:space="0" w:color="auto"/>
            <w:left w:val="none" w:sz="0" w:space="0" w:color="auto"/>
            <w:bottom w:val="none" w:sz="0" w:space="0" w:color="auto"/>
            <w:right w:val="none" w:sz="0" w:space="0" w:color="auto"/>
          </w:divBdr>
        </w:div>
        <w:div w:id="1026709663">
          <w:marLeft w:val="480"/>
          <w:marRight w:val="0"/>
          <w:marTop w:val="0"/>
          <w:marBottom w:val="0"/>
          <w:divBdr>
            <w:top w:val="none" w:sz="0" w:space="0" w:color="auto"/>
            <w:left w:val="none" w:sz="0" w:space="0" w:color="auto"/>
            <w:bottom w:val="none" w:sz="0" w:space="0" w:color="auto"/>
            <w:right w:val="none" w:sz="0" w:space="0" w:color="auto"/>
          </w:divBdr>
        </w:div>
        <w:div w:id="1933316000">
          <w:marLeft w:val="480"/>
          <w:marRight w:val="0"/>
          <w:marTop w:val="0"/>
          <w:marBottom w:val="0"/>
          <w:divBdr>
            <w:top w:val="none" w:sz="0" w:space="0" w:color="auto"/>
            <w:left w:val="none" w:sz="0" w:space="0" w:color="auto"/>
            <w:bottom w:val="none" w:sz="0" w:space="0" w:color="auto"/>
            <w:right w:val="none" w:sz="0" w:space="0" w:color="auto"/>
          </w:divBdr>
        </w:div>
        <w:div w:id="516581088">
          <w:marLeft w:val="480"/>
          <w:marRight w:val="0"/>
          <w:marTop w:val="0"/>
          <w:marBottom w:val="0"/>
          <w:divBdr>
            <w:top w:val="none" w:sz="0" w:space="0" w:color="auto"/>
            <w:left w:val="none" w:sz="0" w:space="0" w:color="auto"/>
            <w:bottom w:val="none" w:sz="0" w:space="0" w:color="auto"/>
            <w:right w:val="none" w:sz="0" w:space="0" w:color="auto"/>
          </w:divBdr>
        </w:div>
        <w:div w:id="979581324">
          <w:marLeft w:val="480"/>
          <w:marRight w:val="0"/>
          <w:marTop w:val="0"/>
          <w:marBottom w:val="0"/>
          <w:divBdr>
            <w:top w:val="none" w:sz="0" w:space="0" w:color="auto"/>
            <w:left w:val="none" w:sz="0" w:space="0" w:color="auto"/>
            <w:bottom w:val="none" w:sz="0" w:space="0" w:color="auto"/>
            <w:right w:val="none" w:sz="0" w:space="0" w:color="auto"/>
          </w:divBdr>
        </w:div>
      </w:divsChild>
    </w:div>
    <w:div w:id="2098018746">
      <w:bodyDiv w:val="1"/>
      <w:marLeft w:val="0"/>
      <w:marRight w:val="0"/>
      <w:marTop w:val="0"/>
      <w:marBottom w:val="0"/>
      <w:divBdr>
        <w:top w:val="none" w:sz="0" w:space="0" w:color="auto"/>
        <w:left w:val="none" w:sz="0" w:space="0" w:color="auto"/>
        <w:bottom w:val="none" w:sz="0" w:space="0" w:color="auto"/>
        <w:right w:val="none" w:sz="0" w:space="0" w:color="auto"/>
      </w:divBdr>
    </w:div>
    <w:div w:id="2103257603">
      <w:bodyDiv w:val="1"/>
      <w:marLeft w:val="0"/>
      <w:marRight w:val="0"/>
      <w:marTop w:val="0"/>
      <w:marBottom w:val="0"/>
      <w:divBdr>
        <w:top w:val="none" w:sz="0" w:space="0" w:color="auto"/>
        <w:left w:val="none" w:sz="0" w:space="0" w:color="auto"/>
        <w:bottom w:val="none" w:sz="0" w:space="0" w:color="auto"/>
        <w:right w:val="none" w:sz="0" w:space="0" w:color="auto"/>
      </w:divBdr>
    </w:div>
    <w:div w:id="2115049984">
      <w:bodyDiv w:val="1"/>
      <w:marLeft w:val="0"/>
      <w:marRight w:val="0"/>
      <w:marTop w:val="0"/>
      <w:marBottom w:val="0"/>
      <w:divBdr>
        <w:top w:val="none" w:sz="0" w:space="0" w:color="auto"/>
        <w:left w:val="none" w:sz="0" w:space="0" w:color="auto"/>
        <w:bottom w:val="none" w:sz="0" w:space="0" w:color="auto"/>
        <w:right w:val="none" w:sz="0" w:space="0" w:color="auto"/>
      </w:divBdr>
    </w:div>
    <w:div w:id="2125298933">
      <w:bodyDiv w:val="1"/>
      <w:marLeft w:val="0"/>
      <w:marRight w:val="0"/>
      <w:marTop w:val="0"/>
      <w:marBottom w:val="0"/>
      <w:divBdr>
        <w:top w:val="none" w:sz="0" w:space="0" w:color="auto"/>
        <w:left w:val="none" w:sz="0" w:space="0" w:color="auto"/>
        <w:bottom w:val="none" w:sz="0" w:space="0" w:color="auto"/>
        <w:right w:val="none" w:sz="0" w:space="0" w:color="auto"/>
      </w:divBdr>
      <w:divsChild>
        <w:div w:id="1762023573">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14046">
      <w:bodyDiv w:val="1"/>
      <w:marLeft w:val="0"/>
      <w:marRight w:val="0"/>
      <w:marTop w:val="0"/>
      <w:marBottom w:val="0"/>
      <w:divBdr>
        <w:top w:val="none" w:sz="0" w:space="0" w:color="auto"/>
        <w:left w:val="none" w:sz="0" w:space="0" w:color="auto"/>
        <w:bottom w:val="none" w:sz="0" w:space="0" w:color="auto"/>
        <w:right w:val="none" w:sz="0" w:space="0" w:color="auto"/>
      </w:divBdr>
      <w:divsChild>
        <w:div w:id="1210654547">
          <w:marLeft w:val="480"/>
          <w:marRight w:val="0"/>
          <w:marTop w:val="0"/>
          <w:marBottom w:val="0"/>
          <w:divBdr>
            <w:top w:val="none" w:sz="0" w:space="0" w:color="auto"/>
            <w:left w:val="none" w:sz="0" w:space="0" w:color="auto"/>
            <w:bottom w:val="none" w:sz="0" w:space="0" w:color="auto"/>
            <w:right w:val="none" w:sz="0" w:space="0" w:color="auto"/>
          </w:divBdr>
        </w:div>
        <w:div w:id="147289770">
          <w:marLeft w:val="480"/>
          <w:marRight w:val="0"/>
          <w:marTop w:val="0"/>
          <w:marBottom w:val="0"/>
          <w:divBdr>
            <w:top w:val="none" w:sz="0" w:space="0" w:color="auto"/>
            <w:left w:val="none" w:sz="0" w:space="0" w:color="auto"/>
            <w:bottom w:val="none" w:sz="0" w:space="0" w:color="auto"/>
            <w:right w:val="none" w:sz="0" w:space="0" w:color="auto"/>
          </w:divBdr>
        </w:div>
        <w:div w:id="1313213801">
          <w:marLeft w:val="480"/>
          <w:marRight w:val="0"/>
          <w:marTop w:val="0"/>
          <w:marBottom w:val="0"/>
          <w:divBdr>
            <w:top w:val="none" w:sz="0" w:space="0" w:color="auto"/>
            <w:left w:val="none" w:sz="0" w:space="0" w:color="auto"/>
            <w:bottom w:val="none" w:sz="0" w:space="0" w:color="auto"/>
            <w:right w:val="none" w:sz="0" w:space="0" w:color="auto"/>
          </w:divBdr>
        </w:div>
        <w:div w:id="1395663492">
          <w:marLeft w:val="480"/>
          <w:marRight w:val="0"/>
          <w:marTop w:val="0"/>
          <w:marBottom w:val="0"/>
          <w:divBdr>
            <w:top w:val="none" w:sz="0" w:space="0" w:color="auto"/>
            <w:left w:val="none" w:sz="0" w:space="0" w:color="auto"/>
            <w:bottom w:val="none" w:sz="0" w:space="0" w:color="auto"/>
            <w:right w:val="none" w:sz="0" w:space="0" w:color="auto"/>
          </w:divBdr>
        </w:div>
        <w:div w:id="620570950">
          <w:marLeft w:val="480"/>
          <w:marRight w:val="0"/>
          <w:marTop w:val="0"/>
          <w:marBottom w:val="0"/>
          <w:divBdr>
            <w:top w:val="none" w:sz="0" w:space="0" w:color="auto"/>
            <w:left w:val="none" w:sz="0" w:space="0" w:color="auto"/>
            <w:bottom w:val="none" w:sz="0" w:space="0" w:color="auto"/>
            <w:right w:val="none" w:sz="0" w:space="0" w:color="auto"/>
          </w:divBdr>
        </w:div>
        <w:div w:id="777867937">
          <w:marLeft w:val="480"/>
          <w:marRight w:val="0"/>
          <w:marTop w:val="0"/>
          <w:marBottom w:val="0"/>
          <w:divBdr>
            <w:top w:val="none" w:sz="0" w:space="0" w:color="auto"/>
            <w:left w:val="none" w:sz="0" w:space="0" w:color="auto"/>
            <w:bottom w:val="none" w:sz="0" w:space="0" w:color="auto"/>
            <w:right w:val="none" w:sz="0" w:space="0" w:color="auto"/>
          </w:divBdr>
        </w:div>
      </w:divsChild>
    </w:div>
    <w:div w:id="2129084080">
      <w:bodyDiv w:val="1"/>
      <w:marLeft w:val="0"/>
      <w:marRight w:val="0"/>
      <w:marTop w:val="0"/>
      <w:marBottom w:val="0"/>
      <w:divBdr>
        <w:top w:val="none" w:sz="0" w:space="0" w:color="auto"/>
        <w:left w:val="none" w:sz="0" w:space="0" w:color="auto"/>
        <w:bottom w:val="none" w:sz="0" w:space="0" w:color="auto"/>
        <w:right w:val="none" w:sz="0" w:space="0" w:color="auto"/>
      </w:divBdr>
    </w:div>
    <w:div w:id="2138915654">
      <w:bodyDiv w:val="1"/>
      <w:marLeft w:val="0"/>
      <w:marRight w:val="0"/>
      <w:marTop w:val="0"/>
      <w:marBottom w:val="0"/>
      <w:divBdr>
        <w:top w:val="none" w:sz="0" w:space="0" w:color="auto"/>
        <w:left w:val="none" w:sz="0" w:space="0" w:color="auto"/>
        <w:bottom w:val="none" w:sz="0" w:space="0" w:color="auto"/>
        <w:right w:val="none" w:sz="0" w:space="0" w:color="auto"/>
      </w:divBdr>
    </w:div>
    <w:div w:id="214153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3390/ijms2402177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vcamelpa@ucv.edu.p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CFD4AF27-BE54-4812-A8EF-E98A43918DD8}"/>
      </w:docPartPr>
      <w:docPartBody>
        <w:p w:rsidR="00982351" w:rsidRDefault="006F67CC">
          <w:r w:rsidRPr="00894C10">
            <w:rPr>
              <w:rStyle w:val="Textodelmarcadordeposicin"/>
            </w:rPr>
            <w:t>Haga clic o pulse aquí para escribir texto.</w:t>
          </w:r>
        </w:p>
      </w:docPartBody>
    </w:docPart>
    <w:docPart>
      <w:docPartPr>
        <w:name w:val="2122F2E1E5554D829AF1A428D3F8BB11"/>
        <w:category>
          <w:name w:val="General"/>
          <w:gallery w:val="placeholder"/>
        </w:category>
        <w:types>
          <w:type w:val="bbPlcHdr"/>
        </w:types>
        <w:behaviors>
          <w:behavior w:val="content"/>
        </w:behaviors>
        <w:guid w:val="{C8BD7324-B80D-4DB2-9FA1-5C247242CA95}"/>
      </w:docPartPr>
      <w:docPartBody>
        <w:p w:rsidR="00982351" w:rsidRDefault="006F67CC" w:rsidP="006F67CC">
          <w:pPr>
            <w:pStyle w:val="2122F2E1E5554D829AF1A428D3F8BB11"/>
          </w:pPr>
          <w:r w:rsidRPr="00894C10">
            <w:rPr>
              <w:rStyle w:val="Textodelmarcadordeposicin"/>
            </w:rPr>
            <w:t>Haga clic o pulse aquí para escribir texto.</w:t>
          </w:r>
        </w:p>
      </w:docPartBody>
    </w:docPart>
    <w:docPart>
      <w:docPartPr>
        <w:name w:val="58F2B65492AD4ED1AF78E500E42FD2A8"/>
        <w:category>
          <w:name w:val="General"/>
          <w:gallery w:val="placeholder"/>
        </w:category>
        <w:types>
          <w:type w:val="bbPlcHdr"/>
        </w:types>
        <w:behaviors>
          <w:behavior w:val="content"/>
        </w:behaviors>
        <w:guid w:val="{742A9534-C7FB-4058-9DEF-7BF4F906D917}"/>
      </w:docPartPr>
      <w:docPartBody>
        <w:p w:rsidR="005C5313" w:rsidRDefault="00473AE0" w:rsidP="00473AE0">
          <w:pPr>
            <w:pStyle w:val="58F2B65492AD4ED1AF78E500E42FD2A8"/>
          </w:pPr>
          <w:r w:rsidRPr="00894C10">
            <w:rPr>
              <w:rStyle w:val="Textodelmarcadordeposicin"/>
            </w:rPr>
            <w:t>Haga clic o pulse aquí para escribir texto.</w:t>
          </w:r>
        </w:p>
      </w:docPartBody>
    </w:docPart>
    <w:docPart>
      <w:docPartPr>
        <w:name w:val="88AAF628DBFD4EF883237D229AB384B6"/>
        <w:category>
          <w:name w:val="General"/>
          <w:gallery w:val="placeholder"/>
        </w:category>
        <w:types>
          <w:type w:val="bbPlcHdr"/>
        </w:types>
        <w:behaviors>
          <w:behavior w:val="content"/>
        </w:behaviors>
        <w:guid w:val="{5B01E482-9309-403A-9F7D-16C81F43952C}"/>
      </w:docPartPr>
      <w:docPartBody>
        <w:p w:rsidR="005C5313" w:rsidRDefault="00473AE0" w:rsidP="00473AE0">
          <w:pPr>
            <w:pStyle w:val="88AAF628DBFD4EF883237D229AB384B6"/>
          </w:pPr>
          <w:r w:rsidRPr="00894C10">
            <w:rPr>
              <w:rStyle w:val="Textodelmarcadordeposicin"/>
            </w:rPr>
            <w:t>Haga clic o pulse aquí para escribir texto.</w:t>
          </w:r>
        </w:p>
      </w:docPartBody>
    </w:docPart>
    <w:docPart>
      <w:docPartPr>
        <w:name w:val="EA90F27861BC4BE8B1ADBF1685937E02"/>
        <w:category>
          <w:name w:val="General"/>
          <w:gallery w:val="placeholder"/>
        </w:category>
        <w:types>
          <w:type w:val="bbPlcHdr"/>
        </w:types>
        <w:behaviors>
          <w:behavior w:val="content"/>
        </w:behaviors>
        <w:guid w:val="{875C9285-865D-4B88-ADF2-082DB07F8624}"/>
      </w:docPartPr>
      <w:docPartBody>
        <w:p w:rsidR="00CF3BB3" w:rsidRDefault="005C5313" w:rsidP="005C5313">
          <w:pPr>
            <w:pStyle w:val="EA90F27861BC4BE8B1ADBF1685937E02"/>
          </w:pPr>
          <w:r w:rsidRPr="00894C10">
            <w:rPr>
              <w:rStyle w:val="Textodelmarcadordeposicin"/>
            </w:rPr>
            <w:t>Haga clic o pulse aquí para escribir texto.</w:t>
          </w:r>
        </w:p>
      </w:docPartBody>
    </w:docPart>
    <w:docPart>
      <w:docPartPr>
        <w:name w:val="B112460EDE884E27AD010E72534988DB"/>
        <w:category>
          <w:name w:val="General"/>
          <w:gallery w:val="placeholder"/>
        </w:category>
        <w:types>
          <w:type w:val="bbPlcHdr"/>
        </w:types>
        <w:behaviors>
          <w:behavior w:val="content"/>
        </w:behaviors>
        <w:guid w:val="{AC7C5C2C-F3D2-4C02-A4B9-5D16804AEBB7}"/>
      </w:docPartPr>
      <w:docPartBody>
        <w:p w:rsidR="00CF3BB3" w:rsidRDefault="005C5313" w:rsidP="005C5313">
          <w:pPr>
            <w:pStyle w:val="B112460EDE884E27AD010E72534988DB"/>
          </w:pPr>
          <w:r w:rsidRPr="00894C10">
            <w:rPr>
              <w:rStyle w:val="Textodelmarcadordeposicin"/>
            </w:rPr>
            <w:t>Haga clic o pulse aquí para escribir texto.</w:t>
          </w:r>
        </w:p>
      </w:docPartBody>
    </w:docPart>
    <w:docPart>
      <w:docPartPr>
        <w:name w:val="A37281898675417B8CCDDFD7A5478B70"/>
        <w:category>
          <w:name w:val="General"/>
          <w:gallery w:val="placeholder"/>
        </w:category>
        <w:types>
          <w:type w:val="bbPlcHdr"/>
        </w:types>
        <w:behaviors>
          <w:behavior w:val="content"/>
        </w:behaviors>
        <w:guid w:val="{BB8A2161-8F5B-4644-A2D5-1A795C04C07E}"/>
      </w:docPartPr>
      <w:docPartBody>
        <w:p w:rsidR="00EF3919" w:rsidRDefault="00CF3BB3" w:rsidP="00CF3BB3">
          <w:pPr>
            <w:pStyle w:val="A37281898675417B8CCDDFD7A5478B70"/>
          </w:pPr>
          <w:r w:rsidRPr="00894C10">
            <w:rPr>
              <w:rStyle w:val="Textodelmarcadordeposicin"/>
            </w:rPr>
            <w:t>Haga clic o pulse aquí para escribir texto.</w:t>
          </w:r>
        </w:p>
      </w:docPartBody>
    </w:docPart>
    <w:docPart>
      <w:docPartPr>
        <w:name w:val="646C67F57F404A17B668BAEE8307CDFF"/>
        <w:category>
          <w:name w:val="General"/>
          <w:gallery w:val="placeholder"/>
        </w:category>
        <w:types>
          <w:type w:val="bbPlcHdr"/>
        </w:types>
        <w:behaviors>
          <w:behavior w:val="content"/>
        </w:behaviors>
        <w:guid w:val="{CA341992-18DF-44BC-B110-9DB329B49361}"/>
      </w:docPartPr>
      <w:docPartBody>
        <w:p w:rsidR="00EF3919" w:rsidRDefault="00CF3BB3" w:rsidP="00CF3BB3">
          <w:pPr>
            <w:pStyle w:val="646C67F57F404A17B668BAEE8307CDFF"/>
          </w:pPr>
          <w:r w:rsidRPr="00894C10">
            <w:rPr>
              <w:rStyle w:val="Textodelmarcadordeposicin"/>
            </w:rPr>
            <w:t>Haga clic o pulse aquí para escribir texto.</w:t>
          </w:r>
        </w:p>
      </w:docPartBody>
    </w:docPart>
    <w:docPart>
      <w:docPartPr>
        <w:name w:val="0A3418074B5946608CED6B45FC41583E"/>
        <w:category>
          <w:name w:val="General"/>
          <w:gallery w:val="placeholder"/>
        </w:category>
        <w:types>
          <w:type w:val="bbPlcHdr"/>
        </w:types>
        <w:behaviors>
          <w:behavior w:val="content"/>
        </w:behaviors>
        <w:guid w:val="{5D89D79D-2728-4216-AE90-684E572DDD0F}"/>
      </w:docPartPr>
      <w:docPartBody>
        <w:p w:rsidR="00000000" w:rsidRDefault="000208CE" w:rsidP="000208CE">
          <w:pPr>
            <w:pStyle w:val="0A3418074B5946608CED6B45FC41583E"/>
          </w:pPr>
          <w:r w:rsidRPr="00894C10">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0"/>
    <w:family w:val="roman"/>
    <w:pitch w:val="variable"/>
  </w:font>
  <w:font w:name="Noto Serif CJK SC">
    <w:charset w:val="00"/>
    <w:family w:val="auto"/>
    <w:pitch w:val="variable"/>
  </w:font>
  <w:font w:name="Lohit Devanagari">
    <w:altName w:val="Calibri"/>
    <w:charset w:val="00"/>
    <w:family w:val="auto"/>
    <w:pitch w:val="variable"/>
  </w:font>
  <w:font w:name="AdvP6960">
    <w:altName w:val="Cambria"/>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7CC"/>
    <w:rsid w:val="000208CE"/>
    <w:rsid w:val="00083EFE"/>
    <w:rsid w:val="000A3920"/>
    <w:rsid w:val="001E6C06"/>
    <w:rsid w:val="00473AE0"/>
    <w:rsid w:val="00486D45"/>
    <w:rsid w:val="00547F7D"/>
    <w:rsid w:val="005C5313"/>
    <w:rsid w:val="00664C6E"/>
    <w:rsid w:val="006F67CC"/>
    <w:rsid w:val="00706FEA"/>
    <w:rsid w:val="007417DC"/>
    <w:rsid w:val="00967F4F"/>
    <w:rsid w:val="00982351"/>
    <w:rsid w:val="00AC3F1F"/>
    <w:rsid w:val="00CF3BB3"/>
    <w:rsid w:val="00EF391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208CE"/>
    <w:rPr>
      <w:color w:val="666666"/>
    </w:rPr>
  </w:style>
  <w:style w:type="paragraph" w:customStyle="1" w:styleId="2122F2E1E5554D829AF1A428D3F8BB11">
    <w:name w:val="2122F2E1E5554D829AF1A428D3F8BB11"/>
    <w:rsid w:val="006F67CC"/>
  </w:style>
  <w:style w:type="paragraph" w:customStyle="1" w:styleId="58F2B65492AD4ED1AF78E500E42FD2A8">
    <w:name w:val="58F2B65492AD4ED1AF78E500E42FD2A8"/>
    <w:rsid w:val="00473AE0"/>
  </w:style>
  <w:style w:type="paragraph" w:customStyle="1" w:styleId="88AAF628DBFD4EF883237D229AB384B6">
    <w:name w:val="88AAF628DBFD4EF883237D229AB384B6"/>
    <w:rsid w:val="00473AE0"/>
  </w:style>
  <w:style w:type="paragraph" w:customStyle="1" w:styleId="EA90F27861BC4BE8B1ADBF1685937E02">
    <w:name w:val="EA90F27861BC4BE8B1ADBF1685937E02"/>
    <w:rsid w:val="005C5313"/>
  </w:style>
  <w:style w:type="paragraph" w:customStyle="1" w:styleId="B112460EDE884E27AD010E72534988DB">
    <w:name w:val="B112460EDE884E27AD010E72534988DB"/>
    <w:rsid w:val="005C5313"/>
  </w:style>
  <w:style w:type="paragraph" w:customStyle="1" w:styleId="A37281898675417B8CCDDFD7A5478B70">
    <w:name w:val="A37281898675417B8CCDDFD7A5478B70"/>
    <w:rsid w:val="00CF3BB3"/>
  </w:style>
  <w:style w:type="paragraph" w:customStyle="1" w:styleId="646C67F57F404A17B668BAEE8307CDFF">
    <w:name w:val="646C67F57F404A17B668BAEE8307CDFF"/>
    <w:rsid w:val="00CF3BB3"/>
  </w:style>
  <w:style w:type="paragraph" w:customStyle="1" w:styleId="0A3418074B5946608CED6B45FC41583E">
    <w:name w:val="0A3418074B5946608CED6B45FC41583E"/>
    <w:rsid w:val="000208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1A3415A-ED31-45ED-9DBA-EB50FFFF8EBF}">
  <we:reference id="wa104382081" version="1.55.1.0" store="en-US" storeType="OMEX"/>
  <we:alternateReferences>
    <we:reference id="wa104382081" version="1.55.1.0" store="en-US" storeType="OMEX"/>
  </we:alternateReferences>
  <we:properties>
    <we:property name="MENDELEY_CITATIONS" value="[{&quot;citationID&quot;:&quot;MENDELEY_CITATION_aad10b95-8edc-4585-a05e-c918852dacf2&quot;,&quot;properties&quot;:{&quot;noteIndex&quot;:0},&quot;isEdited&quot;:false,&quot;manualOverride&quot;:{&quot;isManuallyOverridden&quot;:false,&quot;citeprocText&quot;:&quot;(Tumanyan et al., 2020)&quot;,&quot;manualOverrideText&quot;:&quot;&quot;},&quot;citationTag&quot;:&quot;MENDELEY_CITATION_v3_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&quot;,&quot;citationItems&quot;:[{&quot;id&quot;:&quot;55f9abc8-3417-3655-9d9d-7769d00e4cf7&quot;,&quot;itemData&quot;:{&quot;type&quot;:&quot;article-journal&quot;,&quot;id&quot;:&quot;55f9abc8-3417-3655-9d9d-7769d00e4cf7&quot;,&quot;title&quot;:&quot;Effect of Heavy Metals on Ecosystems&quot;,&quot;author&quot;:[{&quot;family&quot;:&quot;Tumanyan&quot;,&quot;given&quot;:&quot;A. F.&quot;,&quot;parse-names&quot;:false,&quot;dropping-particle&quot;:&quot;&quot;,&quot;non-dropping-particle&quot;:&quot;&quot;},{&quot;family&quot;:&quot;Seliverstova&quot;,&quot;given&quot;:&quot;A. P.&quot;,&quot;parse-names&quot;:false,&quot;dropping-particle&quot;:&quot;&quot;,&quot;non-dropping-particle&quot;:&quot;&quot;},{&quot;family&quot;:&quot;Zaitseva&quot;,&quot;given&quot;:&quot;N. A.&quot;,&quot;parse-names&quot;:false,&quot;dropping-particle&quot;:&quot;&quot;,&quot;non-dropping-particle&quot;:&quot;&quot;}],&quot;container-title&quot;:&quot;Chemistry and Technology of Fuels and Oils&quot;,&quot;DOI&quot;:&quot;10.1007/s10553-020-01149-z&quot;,&quot;ISSN&quot;:&quot;15738310&quot;,&quot;issued&quot;:{&quot;date-parts&quot;:[[2020,7,1]]},&quot;page&quot;:&quot;390-394&quot;,&quot;abstract&quot;:&quot;Environmental pollution is one of the most serious problems in the sphere of ecology. Rapid industrialization, discovery and development of new oil fields, modern agricultural practices, and other types of anthropogenic activities contribute substantial amounts of toxic heavy metals to the environment. Heavy metals are some of the prominent substances that pollute soil, water and air. Pollution by heavy metals is constantly rising, producing serious toxic effect on all forms of living organisms, and altering properties of soil and its biological activity. Excessive accumulation of heavy metals in plant products can have serious adverse effect on the quality and safety of food. Consumption of such products poses a potential risk to global food security and healthy lifestyle. This article examines the effect of heavy metals on plants and their enzymatic and metabolic processes, which ultimately leads to a decrease in overall productivity of plants.&quot;,&quot;publisher&quot;:&quot;Springer&quot;,&quot;issue&quot;:&quot;3&quot;,&quot;volume&quot;:&quot;56&quot;,&quot;container-title-short&quot;:&quot;&quot;},&quot;isTemporary&quot;:false}]},{&quot;citationID&quot;:&quot;MENDELEY_CITATION_a670e3af-079f-452e-99bf-c7dff3a62a27&quot;,&quot;properties&quot;:{&quot;noteIndex&quot;:0},&quot;isEdited&quot;:false,&quot;manualOverride&quot;:{&quot;isManuallyOverridden&quot;:false,&quot;citeprocText&quot;:&quot;(Mitra et al., 2022)&quot;,&quot;manualOverrideText&quot;:&quot;&quot;},&quot;citationTag&quot;:&quot;MENDELEY_CITATION_v3_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&quot;,&quot;citationItems&quot;:[{&quot;id&quot;:&quot;cfd6ec26-f0f2-3550-bdb8-b40b69d26d3f&quot;,&quot;itemData&quot;:{&quot;type&quot;:&quot;article-journal&quot;,&quot;id&quot;:&quot;cfd6ec26-f0f2-3550-bdb8-b40b69d26d3f&quot;,&quot;title&quot;:&quot;Impact of heavy metals on the environment and human health: Novel therapeutic insights to counter the toxicity&quot;,&quot;author&quot;:[{&quot;family&quot;:&quot;Mitra&quot;,&quot;given&quot;:&quot;Saikat&quot;,&quot;parse-names&quot;:false,&quot;dropping-particle&quot;:&quot;&quot;,&quot;non-dropping-particle&quot;:&quot;&quot;},{&quot;family&quot;:&quot;Chakraborty&quot;,&quot;given&quot;:&quot;Arka Jyoti&quot;,&quot;parse-names&quot;:false,&quot;dropping-particle&quot;:&quot;&quot;,&quot;non-dropping-particle&quot;:&quot;&quot;},{&quot;family&quot;:&quot;Tareq&quot;,&quot;given&quot;:&quot;Abu Montakim&quot;,&quot;parse-names&quot;:false,&quot;dropping-particle&quot;:&quot;&quot;,&quot;non-dropping-particle&quot;:&quot;&quot;},{&quot;family&quot;:&quot;Emran&quot;,&quot;given&quot;:&quot;Talha&quot;,&quot;parse-names&quot;:false,&quot;dropping-particle&quot;:&quot;Bin&quot;,&quot;non-dropping-particle&quot;:&quot;&quot;},{&quot;family&quot;:&quot;Nainu&quot;,&quot;given&quot;:&quot;Firzan&quot;,&quot;parse-names&quot;:false,&quot;dropping-particle&quot;:&quot;&quot;,&quot;non-dropping-particle&quot;:&quot;&quot;},{&quot;family&quot;:&quot;Khusro&quot;,&quot;given&quot;:&quot;Ameer&quot;,&quot;parse-names&quot;:false,&quot;dropping-particle&quot;:&quot;&quot;,&quot;non-dropping-particle&quot;:&quot;&quot;},{&quot;family&quot;:&quot;Idris&quot;,&quot;given&quot;:&quot;Abubakr M.&quot;,&quot;parse-names&quot;:false,&quot;dropping-particle&quot;:&quot;&quot;,&quot;non-dropping-particle&quot;:&quot;&quot;},{&quot;family&quot;:&quot;Khandaker&quot;,&quot;given&quot;:&quot;Mayeen Uddin&quot;,&quot;parse-names&quot;:false,&quot;dropping-particle&quot;:&quot;&quot;,&quot;non-dropping-particle&quot;:&quot;&quot;},{&quot;family&quot;:&quot;Osman&quot;,&quot;given&quot;:&quot;Hamid&quot;,&quot;parse-names&quot;:false,&quot;dropping-particle&quot;:&quot;&quot;,&quot;non-dropping-particle&quot;:&quot;&quot;},{&quot;family&quot;:&quot;Alhumaydhi&quot;,&quot;given&quot;:&quot;Fahad A.&quot;,&quot;parse-names&quot;:false,&quot;dropping-particle&quot;:&quot;&quot;,&quot;non-dropping-particle&quot;:&quot;&quot;},{&quot;family&quot;:&quot;Simal-Gandara&quot;,&quot;given&quot;:&quot;Jesus&quot;,&quot;parse-names&quot;:false,&quot;dropping-particle&quot;:&quot;&quot;,&quot;non-dropping-particle&quot;:&quot;&quot;}],&quot;container-title&quot;:&quot;Journal of King Saud University - Science&quot;,&quot;container-title-short&quot;:&quot;J King Saud Univ Sci&quot;,&quot;DOI&quot;:&quot;10.1016/j.jksus.2022.101865&quot;,&quot;ISSN&quot;:&quot;10183647&quot;,&quot;issued&quot;:{&quot;date-parts&quot;:[[2022,4,1]]},&quot;abstract&quot;:&quot;Heavy metals are well-known environmental pollutants owing to their toxicity, longevity in the atmosphere, and ability to accumulate in the human body via bioaccumulation. The pollution of terrestrial and aquatic ecosystems with toxic heavy metals is a major environmental concern that has consequences for public health. Most heavy metals occur naturally, but a few are derived from anthropogenic sources. Heavy metals are characterized by their high atomic mass and toxicity to living organisms. Most heavy metals cause environmental and atmospheric pollution, and may be lethal to humans. Heavy metals can become strongly toxic by mixing with different environmental elements, such as water, soil, and air, and humans and other living organisms can be exposed to them through the food chain. Plenty of experimental studies were performed to appraise the promising treatment options from natural products. Additionally, nanotechnology based treatment options are being constantly developed. As an emerging field, nanotechnology is making substantial advances in the analysis and removal of heavy metals from complicated matrices. Removal of heavy metal has been accomplished by the use of a variety of nanomaterials, including graphene and its derivatives, magnetic nanoparticles, metal oxide nanoparticles, and carbon nanotubes, to name a few. Using nanotechnology for heavy metal analysis and removal from food and water resources provides many benefits over traditional methods. These advantages include a broad linear range, low detection and quantification limits, a high sensitivity, and high selectivity. Therefore this review aimed to explore the environmental consequences of the heavy metals, toxicity to the human health, as well as novel therapeutics development from the natural resources. Additionally, nanotechnological and nanomedicinal applications to treat heavy metal toxicity are also highlighted in this review.&quot;,&quot;publisher&quot;:&quot;Elsevier B.V.&quot;,&quot;issue&quot;:&quot;3&quot;,&quot;volume&quot;:&quot;34&quot;},&quot;isTemporary&quot;:false}]},{&quot;citationID&quot;:&quot;MENDELEY_CITATION_e7a78704-2935-4abb-9a4f-6125bf0e7ecb&quot;,&quot;properties&quot;:{&quot;noteIndex&quot;:0},&quot;isEdited&quot;:false,&quot;manualOverride&quot;:{&quot;isManuallyOverridden&quot;:false,&quot;citeprocText&quot;:&quot;(Alfonso et al., 2023)&quot;,&quot;manualOverrideText&quot;:&quot;&quot;},&quot;citationTag&quot;:&quot;MENDELEY_CITATION_v3_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&quot;,&quot;citationItems&quot;:[{&quot;id&quot;:&quot;0b79461c-d80f-31d8-a179-32a04051d1c5&quot;,&quot;itemData&quot;:{&quot;type&quot;:&quot;article-journal&quot;,&quot;id&quot;:&quot;0b79461c-d80f-31d8-a179-32a04051d1c5&quot;,&quot;title&quot;:&quot;Mineralogy and Mineral Chemistry of the Au-Ag-Te-(Bi-Se) San Luis Alta Deposit, Mid-South Peru&quot;,&quot;author&quot;:[{&quot;family&quot;:&quot;Alfonso&quot;,&quot;given&quot;:&quot;Pura&quot;,&quot;parse-names&quot;:false,&quot;dropping-particle&quot;:&quot;&quot;,&quot;non-dropping-particle&quot;:&quot;&quot;},{&quot;family&quot;:&quot;Ccolqque&quot;,&quot;given&quot;:&quot;Elsa&quot;,&quot;parse-names&quot;:false,&quot;dropping-particle&quot;:&quot;&quot;,&quot;non-dropping-particle&quot;:&quot;&quot;},{&quot;family&quot;:&quot;Garcia-Valles&quot;,&quot;given&quot;:&quot;Maite&quot;,&quot;parse-names&quot;:false,&quot;dropping-particle&quot;:&quot;&quot;,&quot;non-dropping-particle&quot;:&quot;&quot;},{&quot;family&quot;:&quot;Martínez&quot;,&quot;given&quot;:&quot;Arnau&quot;,&quot;parse-names&quot;:false,&quot;dropping-particle&quot;:&quot;&quot;,&quot;non-dropping-particle&quot;:&quot;&quot;},{&quot;family&quot;:&quot;Yubero&quot;,&quot;given&quot;:&quot;Maria Teresa&quot;,&quot;parse-names&quot;:false,&quot;dropping-particle&quot;:&quot;&quot;,&quot;non-dropping-particle&quot;:&quot;&quot;},{&quot;family&quot;:&quot;Anticoi&quot;,&quot;given&quot;:&quot;Hernan&quot;,&quot;parse-names&quot;:false,&quot;dropping-particle&quot;:&quot;&quot;,&quot;non-dropping-particle&quot;:&quot;&quot;},{&quot;family&quot;:&quot;Sidki-Rius&quot;,&quot;given&quot;:&quot;Nor&quot;,&quot;parse-names&quot;:false,&quot;dropping-particle&quot;:&quot;&quot;,&quot;non-dropping-particle&quot;:&quot;&quot;}],&quot;container-title&quot;:&quot;Minerals&quot;,&quot;DOI&quot;:&quot;10.3390/min13040568&quot;,&quot;ISSN&quot;:&quot;2075163X&quot;,&quot;issued&quot;:{&quot;date-parts&quot;:[[2023,4,1]]},&quot;abstract&quot;:&quot;A mineralogical and mineral chemistry study was carried out in the San Luis Alta telluride-rich gold deposit, mid-south Peru, to contribute towards determining its formation and improving the ore processing. The San Luis mineralization is considered an intrusion-related gold deposit located in the Arequipa segment of the Coastal Batholith. The mineralization occurs in quartz veins hosted in diorites and granodiorites from the Tiabaya Super-Unit. These veins are sulfide-rich in the deep areas and contain abundant iron oxides. Sulfides are mainly pyrite with minor chalcopyrite and galena. Native gold and telluride minerals are abundant. Mineral chemistry was determined using an electron microprobe. The mineralogy of veins was classified into four stages. Gold occurs in the three last stages either in large grains, visible to the naked eye, or, more frequently, in grains of less than 10 µm. Gold appears as grains encapsulated in pyrite, Fe oxides, quartz and filling fractures. The first stage is characterized by the deposition of quartz and massive pyrite, which does not contain gold. During the second stage, hessite, calaverite, petzite and altaite are formed. Additionally, Bi-tellurides, mainly volynskite, rucklidgeite, kochkarite and tellurobusmuthine, are formed. Some of these minerals occur as blebs encapsulated in pyrite, suggesting that a Bi-Te-rich melt was formed from the ore-forming hydrothermal fluid and transported the Au and Ag elements. This stage was followed by a fracturing event and tellurobismuthite, tetradymite and montbrayite precipitated. In the last stage, a supergene replacement formed covellite, bornite and goethite. Te-Bi minerals do not appear in this stage, but selenium minerals occur in minor amounts. Chlorargyrite and iodargyrite occur and are associated with gold.&quot;,&quot;publisher&quot;:&quot;MDPI&quot;,&quot;issue&quot;:&quot;4&quot;,&quot;volume&quot;:&quot;13&quot;,&quot;container-title-short&quot;:&quot;&quot;},&quot;isTemporary&quot;:false}]},{&quot;citationID&quot;:&quot;MENDELEY_CITATION_07b9c545-5d86-400a-839d-9e9bf23b42c2&quot;,&quot;properties&quot;:{&quot;noteIndex&quot;:0},&quot;isEdited&quot;:false,&quot;manualOverride&quot;:{&quot;isManuallyOverridden&quot;:false,&quot;citeprocText&quot;:&quot;(Becerra-Lira et al., 2024; Malone et al., 2023)&quot;,&quot;manualOverrideText&quot;:&quot;&quot;},&quot;citationTag&quot;:&quot;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&quot;,&quot;citationItems&quot;:[{&quot;id&quot;:&quot;e361778a-9796-3106-bfff-f7e5dd5b80a3&quot;,&quot;itemData&quot;:{&quot;type&quot;:&quot;article-journal&quot;,&quot;id&quot;:&quot;e361778a-9796-3106-bfff-f7e5dd5b80a3&quot;,&quot;title&quot;:&quot;Analyzing a deadly confrontation to understand the roots of conflict in artisanal and small-scale mining: A case study from Arequipa, Peru&quot;,&quot;author&quot;:[{&quot;family&quot;:&quot;Malone&quot;,&quot;given&quot;:&quot;Aaron&quot;,&quot;parse-names&quot;:false,&quot;dropping-particle&quot;:&quot;&quot;,&quot;non-dropping-particle&quot;:&quot;&quot;},{&quot;family&quot;:&quot;Smith&quot;,&quot;given&quot;:&quot;Nicole M.&quot;,&quot;parse-names&quot;:false,&quot;dropping-particle&quot;:&quot;&quot;,&quot;non-dropping-particle&quot;:&quot;&quot;},{&quot;family&quot;:&quot;Zeballos Zeballos&quot;,&quot;given&quot;:&quot;Eliseo&quot;,&quot;parse-names&quot;:false,&quot;dropping-particle&quot;:&quot;&quot;,&quot;non-dropping-particle&quot;:&quot;&quot;},{&quot;family&quot;:&quot;Quispe Aquino&quot;,&quot;given&quot;:&quot;Rolando&quot;,&quot;parse-names&quot;:false,&quot;dropping-particle&quot;:&quot;&quot;,&quot;non-dropping-particle&quot;:&quot;&quot;},{&quot;family&quot;:&quot;Tapia Huamaní&quot;,&quot;given&quot;:&quot;Ubaldo&quot;,&quot;parse-names&quot;:false,&quot;dropping-particle&quot;:&quot;&quot;,&quot;non-dropping-particle&quot;:&quot;&quot;},{&quot;family&quot;:&quot;Gutiérrez Soncco&quot;,&quot;given&quot;:&quot;Jerónimo Miguel&quot;,&quot;parse-names&quot;:false,&quot;dropping-particle&quot;:&quot;&quot;,&quot;non-dropping-particle&quot;:&quot;&quot;},{&quot;family&quot;:&quot;Salas&quot;,&quot;given&quot;:&quot;Guido&quot;,&quot;parse-names&quot;:false,&quot;dropping-particle&quot;:&quot;&quot;,&quot;non-dropping-particle&quot;:&quot;&quot;},{&quot;family&quot;:&quot;Madariaga Coaquira&quot;,&quot;given&quot;:&quot;Zacarias&quot;,&quot;parse-names&quot;:false,&quot;dropping-particle&quot;:&quot;&quot;,&quot;non-dropping-particle&quot;:&quot;&quot;},{&quot;family&quot;:&quot;Herrera Bedoya&quot;,&quot;given&quot;:&quot;Jose&quot;,&quot;parse-names&quot;:false,&quot;dropping-particle&quot;:&quot;&quot;,&quot;non-dropping-particle&quot;:&quot;&quot;}],&quot;container-title&quot;:&quot;Extractive Industries and Society&quot;,&quot;DOI&quot;:&quot;10.1016/j.exis.2023.101274&quot;,&quot;ISSN&quot;:&quot;2214790X&quot;,&quot;issued&quot;:{&quot;date-parts&quot;:[[2023,9,1]]},&quot;abstract&quot;:&quot;Conflicts around large-scale mining are common and widely researched, but artisanal and small-scale mining (ASM) features sparingly in the mining conflict literature, despite the prevalence of ASM conflicts. This paper examines ASM conflicts, focusing on a central case study from Arequipa, Peru, where violence between rival ASM groups and a mining company resulted in 15 deaths between 2020 and 2022. We leverage this extraordinary case to illuminate underlying issues. The central research question is: what structural factors around ASM in Peru set the stage for disputes, conflicts, and violence? We focus on three factors, concluding that (1) ASM's near-exclusion from owning mining concessions leads to informal arrangements and/or unauthorized access that catalyse many conflicts; (2) formalization models for ASM have done little to resolve access disputes, instead muddying the waters; and (3) multifaceted state weakness in relation to ASM contributes to perpetuation of might-makes-right dynamics. The research focuses on a single conflict from southern Peru, but the insights derived hold relevance throughout Peru and in other countries with significant ASM sectors and associated conflicts.&quot;,&quot;publisher&quot;:&quot;Elsevier Ltd&quot;,&quot;volume&quot;:&quot;15&quot;,&quot;container-title-short&quot;:&quot;&quot;},&quot;isTemporary&quot;:false},{&quot;id&quot;:&quot;70c6a839-882f-39e1-bf4a-86414b3695c3&quot;,&quot;itemData&quot;:{&quot;type&quot;:&quot;article-journal&quot;,&quot;id&quot;:&quot;70c6a839-882f-39e1-bf4a-86414b3695c3&quot;,&quot;title&quot;:&quot;Spatio-temporal trends of mercury levels in alluvial gold mining spoils areas monitored between rainy and dry seasons in the Peruvian Amazon&quot;,&quot;author&quot;:[{&quot;family&quot;:&quot;Becerra-Lira&quot;,&quot;given&quot;:&quot;Edwin&quot;,&quot;parse-names&quot;:false,&quot;dropping-particle&quot;:&quot;&quot;,&quot;non-dropping-particle&quot;:&quot;&quot;},{&quot;family&quot;:&quot;Rodriguez-Achata&quot;,&quot;given&quot;:&quot;Liset&quot;,&quot;parse-names&quot;:false,&quot;dropping-particle&quot;:&quot;&quot;,&quot;non-dropping-particle&quot;:&quot;&quot;},{&quot;family&quot;:&quot;Muñoz Ushñahua&quot;,&quot;given&quot;:&quot;Adenka&quot;,&quot;parse-names&quot;:false,&quot;dropping-particle&quot;:&quot;&quot;,&quot;non-dropping-particle&quot;:&quot;&quot;},{&quot;family&quot;:&quot;Corvera Gomringer&quot;,&quot;given&quot;:&quot;Ronald&quot;,&quot;parse-names&quot;:false,&quot;dropping-particle&quot;:&quot;&quot;,&quot;non-dropping-particle&quot;:&quot;&quot;},{&quot;family&quot;:&quot;Thomas&quot;,&quot;given&quot;:&quot;Evert&quot;,&quot;parse-names&quot;:false,&quot;dropping-particle&quot;:&quot;&quot;,&quot;non-dropping-particle&quot;:&quot;&quot;},{&quot;family&quot;:&quot;Garate-Quispe&quot;,&quot;given&quot;:&quot;Jorge&quot;,&quot;parse-names&quot;:false,&quot;dropping-particle&quot;:&quot;&quot;,&quot;non-dropping-particle&quot;:&quot;&quot;},{&quot;family&quot;:&quot;Hilares Vargas&quot;,&quot;given&quot;:&quot;Litcely&quot;,&quot;parse-names&quot;:false,&quot;dropping-particle&quot;:&quot;&quot;,&quot;non-dropping-particle&quot;:&quot;&quot;},{&quot;family&quot;:&quot;Nascimento Herbay&quot;,&quot;given&quot;:&quot;Pedro Romel&quot;,&quot;parse-names&quot;:false,&quot;dropping-particle&quot;:&quot;&quot;,&quot;non-dropping-particle&quot;:&quot;&quot;},{&quot;family&quot;:&quot;Gamarra Miranda&quot;,&quot;given&quot;:&quot;Luis Alfredo&quot;,&quot;parse-names&quot;:false,&quot;dropping-particle&quot;:&quot;&quot;,&quot;non-dropping-particle&quot;:&quot;&quot;},{&quot;family&quot;:&quot;Umpiérrez&quot;,&quot;given&quot;:&quot;Eleuterio&quot;,&quot;parse-names&quot;:false,&quot;dropping-particle&quot;:&quot;&quot;,&quot;non-dropping-particle&quot;:&quot;&quot;},{&quot;family&quot;:&quot;Guerrero Barrantes&quot;,&quot;given&quot;:&quot;Juan Antonio&quot;,&quot;parse-names&quot;:false,&quot;dropping-particle&quot;:&quot;&quot;,&quot;non-dropping-particle&quot;:&quot;&quot;},{&quot;family&quot;:&quot;Pillaca&quot;,&quot;given&quot;:&quot;Martin&quot;,&quot;parse-names&quot;:false,&quot;dropping-particle&quot;:&quot;&quot;,&quot;non-dropping-particle&quot;:&quot;&quot;},{&quot;family&quot;:&quot;Cusi Auca&quot;,&quot;given&quot;:&quot;Edgar&quot;,&quot;parse-names&quot;:false,&quot;dropping-particle&quot;:&quot;&quot;,&quot;non-dropping-particle&quot;:&quot;&quot;},{&quot;family&quot;:&quot;Peña Valdeiglesias&quot;,&quot;given&quot;:&quot;Joel&quot;,&quot;parse-names&quot;:false,&quot;dropping-particle&quot;:&quot;&quot;,&quot;non-dropping-particle&quot;:&quot;&quot;},{&quot;family&quot;:&quot;Russo&quot;,&quot;given&quot;:&quot;Ricardo&quot;,&quot;parse-names&quot;:false,&quot;dropping-particle&quot;:&quot;&quot;,&quot;non-dropping-particle&quot;:&quot;&quot;},{&quot;family&quot;:&quot;Castillo Torres&quot;,&quot;given&quot;:&quot;Dennis&quot;,&quot;parse-names&quot;:false,&quot;dropping-particle&quot;:&quot;&quot;,&quot;non-dropping-particle&quot;:&quot;del&quot;},{&quot;family&quot;:&quot;Velasquez Ramírez&quot;,&quot;given&quot;:&quot;Manuel Gabriel&quot;,&quot;parse-names&quot;:false,&quot;dropping-particle&quot;:&quot;&quot;,&quot;non-dropping-particle&quot;:&quot;&quot;}],&quot;container-title&quot;:&quot;Environmental Research&quot;,&quot;container-title-short&quot;:&quot;Environ Res&quot;,&quot;DOI&quot;:&quot;10.1016/j.envres.2023.118073&quot;,&quot;ISSN&quot;:&quot;10960953&quot;,&quot;PMID&quot;:&quot;38159662&quot;,&quot;issued&quot;:{&quot;date-parts&quot;:[[2024,3,15]]},&quot;abstract&quot;:&quot;Artisanal and small-scale gold mining (ASGM) in the Amazon has degraded tropical forests and escalated mercury (Hg) pollution, affecting biodiversity, ecological processes and rural livelihoods. In the Peruvian Amazon, ASGM annually releases some 181 tons of Hg into the environment. Despite some recent advances in understanding the spatial distribution of Hg within gold mine spoils and the surrounding landscape, temporal dynamics in Hg movement are not well understood. We aimed to reveal spatio-temporal trends of soil Hg in areas degraded by ASGM.,. We analyzed soil and sediment samples during the dry and rainy seasons across 14 ha of potentially contaminated sites and natural forests, in the vicinities of the Native community of San Jacinto in Madre de Dios, Peru. Soil Hg levels of areas impacted by ASGM (0.02 ± 0.02 mg kg−1) were generally below soil environmental quality standards (6.60 mg kg−1). However, they showed high variability, mainly explained by the type of natural cover vegetation, soil organic matter (SOM), clay and sand particles. Temporal trends in Hg levels in soils between seasons differed between landscape units distinguished in the mine spoils. During the rainy season, Hg levels decreased up to 45.5% in uncovered soils, while in artificial pond sediments Hg increased by up to 961%. During the dry season, uncovered degraded soils were more prone to lose Hg than sites covered by vegetation, mainly due to higher soil temperatures and concomitantly increasing volatilization. Soils from natural forests and degraded soil covered by regenerating vegetation showed a high capacity to retain Hg mainly due to the higher plant biomass, higher SOM, and increasing concentrations of clay particles. Disturbingly, our findings suggest high Hg mobility from gold mine spoil to close by sedimentary materials, mainly in artificial ponds through alluvial deposition and pluvial lixiviation. Thus, further research is needed on monitoring, and remediation of sediments in artificial to design sustainable land use strategies.&quot;,&quot;publisher&quot;:&quot;Academic Press Inc.&quot;,&quot;volume&quot;:&quot;245&quot;},&quot;isTemporary&quot;:false}]},{&quot;citationID&quot;:&quot;MENDELEY_CITATION_05334316-eee8-4ab1-8575-d3c3639054e8&quot;,&quot;properties&quot;:{&quot;noteIndex&quot;:0},&quot;isEdited&quot;:false,&quot;manualOverride&quot;:{&quot;isManuallyOverridden&quot;:false,&quot;citeprocText&quot;:&quot;(Li et al., 2021; Türker &amp;#38; Baran, 2018)&quot;,&quot;manualOverrideText&quot;:&quot;&quot;},&quot;citationTag&quot;:&quot;MENDELEY_CITATION_v3_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&quot;,&quot;citationItems&quot;:[{&quot;id&quot;:&quot;2e2f616c-1986-3957-806f-4cd25fcb5ace&quot;,&quot;itemData&quot;:{&quot;type&quot;:&quot;article-journal&quot;,&quot;id&quot;:&quot;2e2f616c-1986-3957-806f-4cd25fcb5ace&quot;,&quot;title&quot;:&quot;A combination method based on chitosan adsorption and duckweed (Lemna gibba L.) phytoremediation for boron (b) removal from drinking water&quot;,&quot;author&quot;:[{&quot;family&quot;:&quot;Türker&quot;,&quot;given&quot;:&quot;Onur Can&quot;,&quot;parse-names&quot;:false,&quot;dropping-particle&quot;:&quot;&quot;,&quot;non-dropping-particle&quot;:&quot;&quot;},{&quot;family&quot;:&quot;Baran&quot;,&quot;given&quot;:&quot;Talat&quot;,&quot;parse-names&quot;:false,&quot;dropping-particle&quot;:&quot;&quot;,&quot;non-dropping-particle&quot;:&quot;&quot;}],&quot;container-title&quot;:&quot;International Journal of Phytoremediation&quot;,&quot;container-title-short&quot;:&quot;Int J Phytoremediation&quot;,&quot;DOI&quot;:&quot;10.1080/15226514.2017.1350137&quot;,&quot;ISSN&quot;:&quot;15497879&quot;,&quot;PMID&quot;:&quot;28692304&quot;,&quot;issued&quot;:{&quot;date-parts&quot;:[[2018,1,28]]},&quot;page&quot;:&quot;175-183&quot;,&quot;abstract&quot;:&quot;The metalloid boron (B) and its compounds widely exist in the environment, and boron can have hazardous effects on plants, animals, and human beings when it is found in high concentrations in water bodies. It is difficult and costly to remove B with conventional treatment methods from drinking water. Therefore, alternative and cost-effective treatment techniques are necessary. In this study, for the first time, a novel and environmentally friendly method based on the phytoremediation ability of chitosan and duckweed (Lemna gibba L.) combination was evaluated for B removal from drinking water. Our results from batch adsorption experiment indicated that the highest B uptake capacity of chitosan bead was found as 3.18 mg/g, and we determined the optimal B sorption occurs at pH value of 7. The Langmuir isotherm and pseudo-second-order kinetic model better fitted the equilibrium obtained for B removal. B in drinking water could be reduced to less than 2.4 mg L-1 when 0.05 g of plant-based chitosan beads and 12 L. gibba fronds were used in the 4-day treatment period.&quot;,&quot;publisher&quot;:&quot;Taylor and Francis Inc.&quot;,&quot;issue&quot;:&quot;2&quot;,&quot;volume&quot;:&quot;20&quot;},&quot;isTemporary&quot;:false},{&quot;id&quot;:&quot;46c74752-cc13-37d5-b670-25381c59cc31&quot;,&quot;itemData&quot;:{&quot;type&quot;:&quot;article-journal&quot;,&quot;id&quot;:&quot;46c74752-cc13-37d5-b670-25381c59cc31&quot;,&quot;title&quot;:&quot;Flexible dielectric nanocomposite films based on chitin/boron nitride/copper calcium titanate with high energy density&quot;,&quot;author&quot;:[{&quot;family&quot;:&quot;Li&quot;,&quot;given&quot;:&quot;Xueqian&quot;,&quot;parse-names&quot;:false,&quot;dropping-particle&quot;:&quot;&quot;,&quot;non-dropping-particle&quot;:&quot;&quot;},{&quot;family&quot;:&quot;Wang&quot;,&quot;given&quot;:&quot;Jinyu&quot;,&quot;parse-names&quot;:false,&quot;dropping-particle&quot;:&quot;&quot;,&quot;non-dropping-particle&quot;:&quot;&quot;},{&quot;family&quot;:&quot;Chen&quot;,&quot;given&quot;:&quot;Huan&quot;,&quot;parse-names&quot;:false,&quot;dropping-particle&quot;:&quot;&quot;,&quot;non-dropping-particle&quot;:&quot;&quot;},{&quot;family&quot;:&quot;Xiong&quot;,&quot;given&quot;:&quot;Chuanxi&quot;,&quot;parse-names&quot;:false,&quot;dropping-particle&quot;:&quot;&quot;,&quot;non-dropping-particle&quot;:&quot;&quot;},{&quot;family&quot;:&quot;Shi&quot;,&quot;given&quot;:&quot;Zhuqun&quot;,&quot;parse-names&quot;:false,&quot;dropping-particle&quot;:&quot;&quot;,&quot;non-dropping-particle&quot;:&quot;&quot;},{&quot;family&quot;:&quot;Yang&quot;,&quot;given&quot;:&quot;Quanling&quot;,&quot;parse-names&quot;:false,&quot;dropping-particle&quot;:&quot;&quot;,&quot;non-dropping-particle&quot;:&quot;&quot;}],&quot;container-title&quot;:&quot;Composites Part A: Applied Science and Manufacturing&quot;,&quot;container-title-short&quot;:&quot;Compos Part A Appl Sci Manuf&quot;,&quot;DOI&quot;:&quot;10.1016/j.compositesa.2021.106554&quot;,&quot;ISSN&quot;:&quot;1359835X&quot;,&quot;issued&quot;:{&quot;date-parts&quot;:[[2021,10,1]]},&quot;abstract&quot;:&quot;The increasing environmental pollution produced by synthetic polymer stimulates a huge demand for new biodegradable dielectric materials stemming from bioresources. Herein, regenerated chitin (RCH)/boron nitride nanosheets (BNNS)/copper calcium titanate nanofiber (CCTO) composite films were fabricated by simple mixing in aqueous KOH/urea solution. The two-dimensional BNNS possess wide bandgap and excellent intrinsic insulating properties to reduce the dielectric loss, thus exhibiting a greatly enhanced breakdown strength. Simultaneously, CCTO with ultrahigh dielectric constant significantly improved the dielectric constant of these ternary composite films. Accordingly, an extremely high energy storage density of 9.27 J cm−3 was obtained when loaded with 6 wt% BNNS and 5 wt% CCTO. Moreover, a superhigh charge-discharge efficiency of about 80% was well-maintained even when the applied electric field reaches 440 MV m−1. Furthermore, the ternary composite films also possessed much better thermal and mechanical properties.&quot;,&quot;publisher&quot;:&quot;Elsevier Ltd&quot;,&quot;volume&quot;:&quot;149&quot;},&quot;isTemporary&quot;:false}]},{&quot;citationID&quot;:&quot;MENDELEY_CITATION_23b676a1-67b6-4b0d-a033-c3a3462aa9c4&quot;,&quot;properties&quot;:{&quot;noteIndex&quot;:0},&quot;isEdited&quot;:false,&quot;manualOverride&quot;:{&quot;isManuallyOverridden&quot;:false,&quot;citeprocText&quot;:&quot;(Nielsen, 2014; Nielsen &amp;#38; Meacham, 2011)&quot;,&quot;manualOverrideText&quot;:&quot;&quot;},&quot;citationTag&quot;:&quot;MENDELEY_CITATION_v3_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&quot;,&quot;citationItems&quot;:[{&quot;id&quot;:&quot;c0758e5d-f2c6-3511-ad50-6014a503e7f6&quot;,&quot;itemData&quot;:{&quot;type&quot;:&quot;article&quot;,&quot;id&quot;:&quot;c0758e5d-f2c6-3511-ad50-6014a503e7f6&quot;,&quot;title&quot;:&quot;Update on human health effects of boron&quot;,&quot;author&quot;:[{&quot;family&quot;:&quot;Nielsen&quot;,&quot;given&quot;:&quot;Forrest H.&quot;,&quot;parse-names&quot;:false,&quot;dropping-particle&quot;:&quot;&quot;,&quot;non-dropping-particle&quot;:&quot;&quot;}],&quot;container-title&quot;:&quot;Journal of Trace Elements in Medicine and Biology&quot;,&quot;DOI&quot;:&quot;10.1016/j.jtemb.2014.06.023&quot;,&quot;ISSN&quot;:&quot;18783252&quot;,&quot;PMID&quot;:&quot;25063690&quot;,&quot;issued&quot;:{&quot;date-parts&quot;:[[2014,10,1]]},&quot;page&quot;:&quot;383-387&quot;,&quot;abstract&quot;:&quot;In vitro, animal, and human experiments have shown that boron is a bioactive element in nutritional amounts that beneficially affects bone growth and central nervous system function, alleviates arthritic symptoms, facilitates hormone action and is associated with a reduced risk for some types of cancer. The diverse effects of boron suggest that it influences the formation and/or activity of substances that are involved in numerous biochemical processes. Several findings suggest that this influence is through the formation of boroesters in biomolecules containing cis-hydroxyl groups. These biomolecules include those that contain ribose (e.g., S-adenosylmethionine, diadenosine phosphates, and nicotinamide adenine dinucleotide). In addition, boron may form boroester complexes with phosphoinositides, glycoproteins, and glycolipids that affect cell membrane integrity and function. Both animal and human data indicate that an intake of less than 1.0. mg/day inhibits the health benefits of boron. Dietary surveys indicate such an intake is not rare. Thus, increasing boron intake by consuming a diet rich in fruits, vegetables, nuts and pulses should be recognized as a reasonable dietary recommendation to enhance health and well-being.&quot;,&quot;publisher&quot;:&quot;Elsevier GmbH&quot;,&quot;issue&quot;:&quot;4&quot;,&quot;volume&quot;:&quot;28&quot;,&quot;container-title-short&quot;:&quot;&quot;},&quot;isTemporary&quot;:false},{&quot;id&quot;:&quot;835eec79-2783-3f69-a864-2682c2764459&quot;,&quot;itemData&quot;:{&quot;type&quot;:&quot;article&quot;,&quot;id&quot;:&quot;835eec79-2783-3f69-a864-2682c2764459&quot;,&quot;title&quot;:&quot;Growing Evidence for Human Health Benefits of Boron&quot;,&quot;author&quot;:[{&quot;family&quot;:&quot;Nielsen&quot;,&quot;given&quot;:&quot;Forrest H.&quot;,&quot;parse-names&quot;:false,&quot;dropping-particle&quot;:&quot;&quot;,&quot;non-dropping-particle&quot;:&quot;&quot;},{&quot;family&quot;:&quot;Meacham&quot;,&quot;given&quot;:&quot;Susan L.&quot;,&quot;parse-names&quot;:false,&quot;dropping-particle&quot;:&quot;&quot;,&quot;non-dropping-particle&quot;:&quot;&quot;}],&quot;container-title&quot;:&quot;Journal of Evidence-Based Complementary &amp; Alternative Medicine&quot;,&quot;container-title-short&quot;:&quot;J Evid Based Complementary Altern Med&quot;,&quot;DOI&quot;:&quot;10.1177/2156587211407638&quot;,&quot;ISSN&quot;:&quot;15523845&quot;,&quot;issued&quot;:{&quot;date-parts&quot;:[[2011]]},&quot;page&quot;:&quot;169-180&quot;,&quot;abstract&quot;:&quot;Growing evidence from a variety of experimental models shows that boron is a bioactive and beneficial (perhaps essential) element for humans. Reported beneficial actions of boron include arthritis alleviation or risk reduction, bone growth and maintenance, central nervous system function, cancer risk reduction, hormone facilitation, and immune response, inflammation, and oxidative stress modulation. The diverse effects of boron indicate that it influences the formation and/or activity of an entity that is involved in many biochemical processes. Formation of boroesters with the ribose moiety of compounds involved in numerous reactions, such as S-adenosylmethionine and oxidized nicotinamide adenine dinucleotide (NAD+) might be the reason for boron bioactivity. Both animal and human data suggest that boron intakes should be =1.0 mg/d. Many people consume less than this amount. Thus, a low boron intake should be considered a health concern, which can be prevented by diets rich in fruits, vegetables, nuts, and pulses. © 2011, SAGE Publications. All rights reserved.&quot;,&quot;issue&quot;:&quot;3&quot;,&quot;volume&quot;:&quot;16&quot;},&quot;isTemporary&quot;:false}]},{&quot;citationID&quot;:&quot;MENDELEY_CITATION_c33797de-c760-4166-ab4e-3082ead8e02a&quot;,&quot;properties&quot;:{&quot;noteIndex&quot;:0},&quot;isEdited&quot;:false,&quot;manualOverride&quot;:{&quot;isManuallyOverridden&quot;:false,&quot;citeprocText&quot;:&quot;(Elgarahy et al., 2023; Kostal et al., 2005)&quot;,&quot;manualOverrideText&quot;:&quot;&quot;},&quot;citationTag&quot;:&quot;MENDELEY_CITATION_v3_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&quot;,&quot;citationItems&quot;:[{&quot;id&quot;:&quot;d1f6c898-ed98-3dd5-8e47-87e682a83128&quot;,&quot;itemData&quot;:{&quot;type&quot;:&quot;paper-conference&quot;,&quot;id&quot;:&quot;d1f6c898-ed98-3dd5-8e47-87e682a83128&quot;,&quot;title&quot;:&quot;Customizable biopolymers for heavy metal remediation&quot;,&quot;author&quot;:[{&quot;family&quot;:&quot;Kostal&quot;,&quot;given&quot;:&quot;Jan&quot;,&quot;parse-names&quot;:false,&quot;dropping-particle&quot;:&quot;&quot;,&quot;non-dropping-particle&quot;:&quot;&quot;},{&quot;family&quot;:&quot;Prabhukumar&quot;,&quot;given&quot;:&quot;Giridhar&quot;,&quot;parse-names&quot;:false,&quot;dropping-particle&quot;:&quot;&quot;,&quot;non-dropping-particle&quot;:&quot;&quot;},{&quot;family&quot;:&quot;Lao&quot;,&quot;given&quot;:&quot;U. Loi&quot;,&quot;parse-names&quot;:false,&quot;dropping-particle&quot;:&quot;&quot;,&quot;non-dropping-particle&quot;:&quot;&quot;},{&quot;family&quot;:&quot;Chen&quot;,&quot;given&quot;:&quot;Alin&quot;,&quot;parse-names&quot;:false,&quot;dropping-particle&quot;:&quot;&quot;,&quot;non-dropping-particle&quot;:&quot;&quot;},{&quot;family&quot;:&quot;Matsumoto&quot;,&quot;given&quot;:&quot;Mark&quot;,&quot;parse-names&quot;:false,&quot;dropping-particle&quot;:&quot;&quot;,&quot;non-dropping-particle&quot;:&quot;&quot;},{&quot;family&quot;:&quot;Mulchandani&quot;,&quot;given&quot;:&quot;Ashok&quot;,&quot;parse-names&quot;:false,&quot;dropping-particle&quot;:&quot;&quot;,&quot;non-dropping-particle&quot;:&quot;&quot;},{&quot;family&quot;:&quot;Chen&quot;,&quot;given&quot;:&quot;Wilfred&quot;,&quot;parse-names&quot;:false,&quot;dropping-particle&quot;:&quot;&quot;,&quot;non-dropping-particle&quot;:&quot;&quot;}],&quot;container-title&quot;:&quot;Journal of Nanoparticle Research&quot;,&quot;DOI&quot;:&quot;10.1007/s11051-005-5132-y&quot;,&quot;ISSN&quot;:&quot;13880764&quot;,&quot;issued&quot;:{&quot;date-parts&quot;:[[2005,10]]},&quot;page&quot;:&quot;517-523&quot;,&quot;abstract&quot;:&quot;Nanoscale materials have been gaining increasing interest in the area of environmental remediation because of their unique physical, chemical and biological properties. One emerging area of research has been the development of novel materials with increased affinity, capacity, and selectivity for heavy metals because conventional technologies are often inadequate to reduce concentrations in wastewater to acceptable regulatory standards. Genetic and protein engineering have emerged as the latest tools for the construction of nanoscale materials that can be controlled precisely at the molecular level. With the advent of recombinant DNA techniques, it is now possible to create 'artificial' protein polymers with fundamentally new molecular organization. The most significant feature of these nanoscale biopolymers is that they are specifically pre-programmed within a synthetic gene template and can be controlled precisely in terms of sizes, compositions and functions at the molecular level. In this review, the use of specifically designed protein-based nano-biomaterials with both metal-binding and tunable properties for heavy metal removal is summarized. Several different strategies for the selective removal of heavy metals such as cadmium and mercury are highlighted. © Springer 2005.&quot;,&quot;issue&quot;:&quot;4-5&quot;,&quot;volume&quot;:&quot;7&quot;,&quot;container-title-short&quot;:&quot;&quot;},&quot;isTemporary&quot;:false},{&quot;id&quot;:&quot;784e55b6-ce44-3a16-a3ad-25cb647aa86f&quot;,&quot;itemData&quot;:{&quot;type&quot;:&quot;article&quot;,&quot;id&quot;:&quot;784e55b6-ce44-3a16-a3ad-25cb647aa86f&quot;,&quot;title&quot;:&quot;Use of biopolymers in wastewater treatment: A brief review of current trends and prospects&quot;,&quot;author&quot;:[{&quot;family&quot;:&quot;Elgarahy&quot;,&quot;given&quot;:&quot;Ahmed M.&quot;,&quot;parse-names&quot;:false,&quot;dropping-particle&quot;:&quot;&quot;,&quot;non-dropping-particle&quot;:&quot;&quot;},{&quot;family&quot;:&quot;Eloffy&quot;,&quot;given&quot;:&quot;M. G.&quot;,&quot;parse-names&quot;:false,&quot;dropping-particle&quot;:&quot;&quot;,&quot;non-dropping-particle&quot;:&quot;&quot;},{&quot;family&quot;:&quot;Guibal&quot;,&quot;given&quot;:&quot;Eric&quot;,&quot;parse-names&quot;:false,&quot;dropping-particle&quot;:&quot;&quot;,&quot;non-dropping-particle&quot;:&quot;&quot;},{&quot;family&quot;:&quot;Alghamdi&quot;,&quot;given&quot;:&quot;Huda M.&quot;,&quot;parse-names&quot;:false,&quot;dropping-particle&quot;:&quot;&quot;,&quot;non-dropping-particle&quot;:&quot;&quot;},{&quot;family&quot;:&quot;Elwakeel&quot;,&quot;given&quot;:&quot;Khalid Z.&quot;,&quot;parse-names&quot;:false,&quot;dropping-particle&quot;:&quot;&quot;,&quot;non-dropping-particle&quot;:&quot;&quot;}],&quot;container-title&quot;:&quot;Chinese Journal of Chemical Engineering&quot;,&quot;container-title-short&quot;:&quot;Chin J Chem Eng&quot;,&quot;DOI&quot;:&quot;10.1016/j.cjche.2023.05.018&quot;,&quot;ISSN&quot;:&quot;10049541&quot;,&quot;issued&quot;:{&quot;date-parts&quot;:[[2023,12,1]]},&quot;page&quot;:&quot;292-320&quot;,&quot;abstract&quot;:&quot;Indeed, polymeric materials have thrived in worldwide sectors over the last five decades due to their versatility and durability, to the point that we can no longer envisage a product that does not contain them. However, many synthetic polymers that have been produced are mostly sourced from petroleum and coal as raw materials, making them environmentally incompatible because they cannot be integrated with what is a natural recycling system. One of the most important aspects of the transition to a circular bioeconomy (CBE) is the provision of more sustainable strategies for resource and waste management. Considering the environmental consequences associated with petroleum-based polymers (PBPs), natural biopolymers, originating from biomass, can be conceived as a promising solution to gradually replace the PBPs, and address, and resolve the potential challenges and prevailing research gaps in the PBPs. The biopolymers have significant advantages over PBPs in terms of low-cost/zero-cost precursors, environmental friendliness, and user-friendliness. The present review dissects the sources, synthesis pathways, structures, characterization, and employment of biopolymers and their composites in water and wastewater treatment applications via different scenarios. Furthermore, the CBE model framework proposes potential approaches to applying CBE principles in the wastewater management sector, with a heavy emphasis on not only technology but also organizational and societal reforms. To sum up, the reliance on biopolymers can be considered a crucial tool for assessing the global progress toward CBE, as well as future environmental management and planning.&quot;,&quot;publisher&quot;:&quot;Materials China&quot;,&quot;volume&quot;:&quot;64&quot;},&quot;isTemporary&quot;:false}]},{&quot;citationID&quot;:&quot;MENDELEY_CITATION_526bd6a2-4082-48b6-a5df-6becfc604aa1&quot;,&quot;properties&quot;:{&quot;noteIndex&quot;:0},&quot;isEdited&quot;:false,&quot;manualOverride&quot;:{&quot;isManuallyOverridden&quot;:false,&quot;citeprocText&quot;:&quot;(Smolarkiewicz-Wyczachowski et al., 2023; Türker &amp;#38; Baran, 2018)&quot;,&quot;manualOverrideText&quot;:&quot;&quot;},&quot;citationTag&quot;:&quot;MENDELEY_CITATION_v3_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&quot;,&quot;citationItems&quot;:[{&quot;id&quot;:&quot;db834653-6d2b-3034-b65c-7abce5ab3c68&quot;,&quot;itemData&quot;:{&quot;type&quot;:&quot;article-journal&quot;,&quot;id&quot;:&quot;db834653-6d2b-3034-b65c-7abce5ab3c68&quot;,&quot;title&quot;:&quot;Chitosan Composites Containing Boron-Dipyrromethene Derivatives for Biomedical Applications&quot;,&quot;author&quot;:[{&quot;family&quot;:&quot;Smolarkiewicz-Wyczachowski&quot;,&quot;given&quot;:&quot;Aleksander&quot;,&quot;parse-names&quot;:false,&quot;dropping-particle&quot;:&quot;&quot;,&quot;non-dropping-particle&quot;:&quot;&quot;},{&quot;family&quot;:&quot;Kaczmarek&quot;,&quot;given&quot;:&quot;Halina&quot;,&quot;parse-names&quot;:false,&quot;dropping-particle&quot;:&quot;&quot;,&quot;non-dropping-particle&quot;:&quot;&quot;},{&quot;family&quot;:&quot;Piskorz&quot;,&quot;given&quot;:&quot;Jaroslaw&quot;,&quot;parse-names&quot;:false,&quot;dropping-particle&quot;:&quot;&quot;,&quot;non-dropping-particle&quot;:&quot;&quot;},{&quot;family&quot;:&quot;Nowak&quot;,&quot;given&quot;:&quot;Pawel&quot;,&quot;parse-names&quot;:false,&quot;dropping-particle&quot;:&quot;&quot;,&quot;non-dropping-particle&quot;:&quot;&quot;},{&quot;family&quot;:&quot;Ziegler-Borowska&quot;,&quot;given&quot;:&quot;Marta&quot;,&quot;parse-names&quot;:false,&quot;dropping-particle&quot;:&quot;&quot;,&quot;non-dropping-particle&quot;:&quot;&quot;}],&quot;container-title&quot;:&quot;International Journal of Molecular Sciences&quot;,&quot;container-title-short&quot;:&quot;Int J Mol Sci&quot;,&quot;DOI&quot;:&quot;10.3390/ijms24021770&quot;,&quot;ISSN&quot;:&quot;14220067&quot;,&quot;issued&quot;:{&quot;date-parts&quot;:[[2023,1,1]]},&quot;abstract&quot;:&quot;The work is devoted to preparing and characterizing the properties of photosensitive composites, based on chitosan proposed for photodynamic therapy. Chitosan films with a 5% addition of two BODIPY dyes were prepared by solution casting. These dyes are dipyrromethene boron derivatives with N-alkyl phthalimide substituent, differing in the presence of iodine atoms in positions 2 and 6 of the BODIPY core. The spectral properties of the obtained materials have been studied by infrared and UV-vis absorption spectroscopy and fluorescence, both in solutions and in a solid state. Surface properties were investigated using the contact angle measurement. The morphology of the sample has been characterized by Scanning Electron and Atomic Force Microscopy. Particular attention was paid to studying the protein absorption and kinetics of the dye release from the chitosan. Adding BODIPY to the chitosan matrix leads to a slight increase in hydrophilicity, higher structure heterogeneity, and roughness, than pure chitosan. The presence of iodine atoms in the BODIPY structure caused the bathochromic effect, but the emission quantum yield decreased in the composites. It has been found that BODIPY-doped chitosan interacts better with human serum albumin and acidic α-glycoprotein than unmodified chitosan. The release rate of dyes from films immersed in methanol depends on the iodine present in the structure.&quot;,&quot;publisher&quot;:&quot;MDPI&quot;,&quot;issue&quot;:&quot;2&quot;,&quot;volume&quot;:&quot;24&quot;},&quot;isTemporary&quot;:false},{&quot;id&quot;:&quot;2e2f616c-1986-3957-806f-4cd25fcb5ace&quot;,&quot;itemData&quot;:{&quot;type&quot;:&quot;article-journal&quot;,&quot;id&quot;:&quot;2e2f616c-1986-3957-806f-4cd25fcb5ace&quot;,&quot;title&quot;:&quot;A combination method based on chitosan adsorption and duckweed (Lemna gibba L.) phytoremediation for boron (b) removal from drinking water&quot;,&quot;author&quot;:[{&quot;family&quot;:&quot;Türker&quot;,&quot;given&quot;:&quot;Onur Can&quot;,&quot;parse-names&quot;:false,&quot;dropping-particle&quot;:&quot;&quot;,&quot;non-dropping-particle&quot;:&quot;&quot;},{&quot;family&quot;:&quot;Baran&quot;,&quot;given&quot;:&quot;Talat&quot;,&quot;parse-names&quot;:false,&quot;dropping-particle&quot;:&quot;&quot;,&quot;non-dropping-particle&quot;:&quot;&quot;}],&quot;container-title&quot;:&quot;International Journal of Phytoremediation&quot;,&quot;container-title-short&quot;:&quot;Int J Phytoremediation&quot;,&quot;DOI&quot;:&quot;10.1080/15226514.2017.1350137&quot;,&quot;ISSN&quot;:&quot;15497879&quot;,&quot;PMID&quot;:&quot;28692304&quot;,&quot;issued&quot;:{&quot;date-parts&quot;:[[2018,1,28]]},&quot;page&quot;:&quot;175-183&quot;,&quot;abstract&quot;:&quot;The metalloid boron (B) and its compounds widely exist in the environment, and boron can have hazardous effects on plants, animals, and human beings when it is found in high concentrations in water bodies. It is difficult and costly to remove B with conventional treatment methods from drinking water. Therefore, alternative and cost-effective treatment techniques are necessary. In this study, for the first time, a novel and environmentally friendly method based on the phytoremediation ability of chitosan and duckweed (Lemna gibba L.) combination was evaluated for B removal from drinking water. Our results from batch adsorption experiment indicated that the highest B uptake capacity of chitosan bead was found as 3.18 mg/g, and we determined the optimal B sorption occurs at pH value of 7. The Langmuir isotherm and pseudo-second-order kinetic model better fitted the equilibrium obtained for B removal. B in drinking water could be reduced to less than 2.4 mg L-1 when 0.05 g of plant-based chitosan beads and 12 L. gibba fronds were used in the 4-day treatment period.&quot;,&quot;publisher&quot;:&quot;Taylor and Francis Inc.&quot;,&quot;issue&quot;:&quot;2&quot;,&quot;volume&quot;:&quot;20&quot;},&quot;isTemporary&quot;:false}]},{&quot;citationID&quot;:&quot;MENDELEY_CITATION_0e037688-64a5-4c0a-b449-12ed1367079f&quot;,&quot;properties&quot;:{&quot;noteIndex&quot;:0},&quot;isEdited&quot;:false,&quot;manualOverride&quot;:{&quot;isManuallyOverridden&quot;:false,&quot;citeprocText&quot;:&quot;(De Oliveira Franco et al., 2004; Zhang et al., 2021; Zia et al., 2019)&quot;,&quot;manualOverrideText&quot;:&quot;&quot;},&quot;citationTag&quot;:&quot;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&quot;,&quot;citationItems&quot;:[{&quot;id&quot;:&quot;cbbf8b86-0959-3c0e-aa67-47e61f7aab91&quot;,&quot;itemData&quot;:{&quot;type&quot;:&quot;article&quot;,&quot;id&quot;:&quot;cbbf8b86-0959-3c0e-aa67-47e61f7aab91&quot;,&quot;title&quot;:&quot;A Review on Chitosan for the Removal of Heavy Metals Ions&quot;,&quot;author&quot;:[{&quot;family&quot;:&quot;Zia&quot;,&quot;given&quot;:&quot;Qasim&quot;,&quot;parse-names&quot;:false,&quot;dropping-particle&quot;:&quot;&quot;,&quot;non-dropping-particle&quot;:&quot;&quot;},{&quot;family&quot;:&quot;Tabassum&quot;,&quot;given&quot;:&quot;Madeeha&quot;,&quot;parse-names&quot;:false,&quot;dropping-particle&quot;:&quot;&quot;,&quot;non-dropping-particle&quot;:&quot;&quot;},{&quot;family&quot;:&quot;Gong&quot;,&quot;given&quot;:&quot;Hugh&quot;,&quot;parse-names&quot;:false,&quot;dropping-particle&quot;:&quot;&quot;,&quot;non-dropping-particle&quot;:&quot;&quot;},{&quot;family&quot;:&quot;Li&quot;,&quot;given&quot;:&quot;Jiashen&quot;,&quot;parse-names&quot;:false,&quot;dropping-particle&quot;:&quot;&quot;,&quot;non-dropping-particle&quot;:&quot;&quot;}],&quot;container-title&quot;:&quot;Journal of Fiber Bioengineering and Informatics&quot;,&quot;DOI&quot;:&quot;10.3993/JFBIM00301&quot;,&quot;ISSN&quot;:&quot;19408676&quot;,&quot;issued&quot;:{&quot;date-parts&quot;:[[2019,9,30]]},&quot;page&quot;:&quot;103-128&quot;,&quot;abstract&quot;:&quot;There has recently been an increasing interest in water treatment methods as a result of growing concerns over shortages of clean water. This paper aims to review the past and present researches on chitosan for the adsorption of heavy metals from the wastewater. Adsorption is considered to be the most efficient method for the removal of metal impurities from drinking water. Chitosan, a deacetylated derivative of chitin, has many commercial applications due to its biocompatibility, nontoxicity, and biodegradability. Moreover, amine groups are present on the backbone of chitosan. For this reason, chitosan has been used for the adsorption of heavy metals. To begin with, mechanism of adsorption of heavy metal ions on chitosan and disadvantages of heavy metal ions were reviewed. Further, a detailed review had been done on the adsorption capacities of crosslinked chitosan, chitosan nanofibers, chitosan nanoparticles, chitosan composites, modified/pure chitosan, and porous chitosan. Lastly, research gaps and future recommendations were given for further development and accurate results of adsorption.&quot;,&quot;publisher&quot;:&quot;Global Science Press&quot;,&quot;issue&quot;:&quot;3&quot;,&quot;volume&quot;:&quot;12&quot;,&quot;container-title-short&quot;:&quot;&quot;},&quot;isTemporary&quot;:false},{&quot;id&quot;:&quot;b11013a1-b1bb-332b-ad58-7641514e1b70&quot;,&quot;itemData&quot;:{&quot;type&quot;:&quot;article-journal&quot;,&quot;id&quot;:&quot;b11013a1-b1bb-332b-ad58-7641514e1b70&quot;,&quot;title&quot;:&quot;HEAVY METAL BIOSORPTION BY CHITIN AND CHITOSAN ISOLATED FROM CUNNINGHAMELLA ELEGANS (IFM 46109)&quot;,&quot;author&quot;:[{&quot;family&quot;:&quot;Oliveira Franco&quot;,&quot;given&quot;:&quot;Luciana&quot;,&quot;parse-names&quot;:false,&quot;dropping-particle&quot;:&quot;&quot;,&quot;non-dropping-particle&quot;:&quot;De&quot;},{&quot;family&quot;:&quot;Cássia&quot;,&quot;given&quot;:&quot;Rita&quot;,&quot;parse-names&quot;:false,&quot;dropping-particle&quot;:&quot;&quot;,&quot;non-dropping-particle&quot;:&quot;De&quot;},{&quot;family&quot;:&quot;Maia&quot;,&quot;given&quot;:&quot;C&quot;,&quot;parse-names&quot;:false,&quot;dropping-particle&quot;:&quot;&quot;,&quot;non-dropping-particle&quot;:&quot;&quot;},{&quot;family&quot;:&quot;Lúcia&quot;,&quot;given&quot;:&quot;Ana&quot;,&quot;parse-names&quot;:false,&quot;dropping-particle&quot;:&quot;&quot;,&quot;non-dropping-particle&quot;:&quot;&quot;},{&quot;family&quot;:&quot;Porto&quot;,&quot;given&quot;:&quot;F&quot;,&quot;parse-names&quot;:false,&quot;dropping-particle&quot;:&quot;&quot;,&quot;non-dropping-particle&quot;:&quot;&quot;},{&quot;family&quot;:&quot;Arminda&quot;,&quot;given&quot;:&quot;;&quot;,&quot;parse-names&quot;:false,&quot;dropping-particle&quot;:&quot;&quot;,&quot;non-dropping-particle&quot;:&quot;&quot;},{&quot;family&quot;:&quot;Messias&quot;,&quot;given&quot;:&quot;Sacconi&quot;,&quot;parse-names&quot;:false,&quot;dropping-particle&quot;:&quot;&quot;,&quot;non-dropping-particle&quot;:&quot;&quot;},{&quot;family&quot;:&quot;Fukushima&quot;,&quot;given&quot;:&quot;Kazutaka&quot;,&quot;parse-names&quot;:false,&quot;dropping-particle&quot;:&quot;&quot;,&quot;non-dropping-particle&quot;:&quot;&quot;},{&quot;family&quot;:&quot;Galba&quot;,&quot;given&quot;:&quot;;&quot;,&quot;parse-names&quot;:false,&quot;dropping-particle&quot;:&quot;&quot;,&quot;non-dropping-particle&quot;:&quot;&quot;},{&quot;family&quot;:&quot;Campos-Takaki&quot;,&quot;given&quot;:&quot;Maria&quot;,&quot;parse-names&quot;:false,&quot;dropping-particle&quot;:&quot;&quot;,&quot;non-dropping-particle&quot;:&quot;De&quot;}],&quot;container-title&quot;:&quot;Brazilian Journal of Microbiology&quot;,&quot;ISSN&quot;:&quot;1517-8382&quot;,&quot;issued&quot;:{&quot;date-parts&quot;:[[2004]]},&quot;page&quot;:&quot;243-247&quot;,&quot;abstract&quot;:&quot;Chitin and chitosan were extracted from mycelial biomass of Cunninghamella elegans and the performance for copper, lead and iron biosorption in aqueous solution was evaluated. The growth curve of C. elegans was accomplished by determination of biomass, pH, glucose and nitrogen consumption. Chitin and chitosan were extracted by alkali-acid treatment and the yields were 23.8 and 7.8%, respectively. For the adsorption analysis, the process of heavy uptake metal sorption was evaluated using polysaccharides solutions (1% w/v). The rate of metallic biosorption was dependent upon the concentration and pH of metal solutions, and the best results were observed with pH 4.0. Chitosan showed the highest affinity for copper and chitin for iron adsorption. The results suggest that C. elegans (IFM 46109) is an attractive source of production of chitin and chitosan, with a great potential of heavy metals bioremediation in polluted environments.&quot;,&quot;volume&quot;:&quot;35&quot;,&quot;container-title-short&quot;:&quot;&quot;},&quot;isTemporary&quot;:false},{&quot;id&quot;:&quot;127ddc93-fb3a-3f55-8722-b335747a4f76&quot;,&quot;itemData&quot;:{&quot;type&quot;:&quot;article&quot;,&quot;id&quot;:&quot;127ddc93-fb3a-3f55-8722-b335747a4f76&quot;,&quot;title&quot;:&quot;Research progress of adsorption and removal of heavy metals by chitosan and its derivatives: A review&quot;,&quot;author&quot;:[{&quot;family&quot;:&quot;Zhang&quot;,&quot;given&quot;:&quot;Yuzhe&quot;,&quot;parse-names&quot;:false,&quot;dropping-particle&quot;:&quot;&quot;,&quot;non-dropping-particle&quot;:&quot;&quot;},{&quot;family&quot;:&quot;Zhao&quot;,&quot;given&quot;:&quot;Meiwen&quot;,&quot;parse-names&quot;:false,&quot;dropping-particle&quot;:&quot;&quot;,&quot;non-dropping-particle&quot;:&quot;&quot;},{&quot;family&quot;:&quot;Cheng&quot;,&quot;given&quot;:&quot;Qian&quot;,&quot;parse-names&quot;:false,&quot;dropping-particle&quot;:&quot;&quot;,&quot;non-dropping-particle&quot;:&quot;&quot;},{&quot;family&quot;:&quot;Wang&quot;,&quot;given&quot;:&quot;Chao&quot;,&quot;parse-names&quot;:false,&quot;dropping-particle&quot;:&quot;&quot;,&quot;non-dropping-particle&quot;:&quot;&quot;},{&quot;family&quot;:&quot;Li&quot;,&quot;given&quot;:&quot;Hongjian&quot;,&quot;parse-names&quot;:false,&quot;dropping-particle&quot;:&quot;&quot;,&quot;non-dropping-particle&quot;:&quot;&quot;},{&quot;family&quot;:&quot;Han&quot;,&quot;given&quot;:&quot;Xiaogang&quot;,&quot;parse-names&quot;:false,&quot;dropping-particle&quot;:&quot;&quot;,&quot;non-dropping-particle&quot;:&quot;&quot;},{&quot;family&quot;:&quot;Fan&quot;,&quot;given&quot;:&quot;Zhenhao&quot;,&quot;parse-names&quot;:false,&quot;dropping-particle&quot;:&quot;&quot;,&quot;non-dropping-particle&quot;:&quot;&quot;},{&quot;family&quot;:&quot;Su&quot;,&quot;given&quot;:&quot;Gaoyuan&quot;,&quot;parse-names&quot;:false,&quot;dropping-particle&quot;:&quot;&quot;,&quot;non-dropping-particle&quot;:&quot;&quot;},{&quot;family&quot;:&quot;Pan&quot;,&quot;given&quot;:&quot;Deng&quot;,&quot;parse-names&quot;:false,&quot;dropping-particle&quot;:&quot;&quot;,&quot;non-dropping-particle&quot;:&quot;&quot;},{&quot;family&quot;:&quot;Li&quot;,&quot;given&quot;:&quot;Zhongyu&quot;,&quot;parse-names&quot;:false,&quot;dropping-particle&quot;:&quot;&quot;,&quot;non-dropping-particle&quot;:&quot;&quot;}],&quot;container-title&quot;:&quot;Chemosphere&quot;,&quot;container-title-short&quot;:&quot;Chemosphere&quot;,&quot;DOI&quot;:&quot;10.1016/j.chemosphere.2021.130927&quot;,&quot;ISSN&quot;:&quot;18791298&quot;,&quot;PMID&quot;:&quot;34134444&quot;,&quot;issued&quot;:{&quot;date-parts&quot;:[[2021,9,1]]},&quot;abstract&quot;:&quot;Chitosan has received widespread attention as an adsorbent for pollutants because of its low cost and great adsorption potentials. Chitosan has abundant hydroxyl and amino groups that can bind heavy metal ions. However, it has defects such as sensitivity to pH, low thermal stability, and low mechanical strength, which limit the application of chitosan in wastewater treatment. The functional groups of chitosan can be modified to improve its performance via crosslinking and graft modification. The porosity and specific surface area of chitosan in powder form are not ideal, therefore, physical modification has been attempted to generate chitosan nanoparticles and hydrogel. Chitosan has also been integrated with other materials (e.g. graphene, zeolite) resulting in composite materials with improved adsorption performance. This review mainly focuses on reports about the application of chitosan and its derivatives to remove different heavy metals. The preparation strategy, adsorption mechanism, and factors affecting the adsorption performance of adsorbents for each type of heavy metal are discussed in detail. Recent reports on important organic pollutants (dyes and phenol) removal by chitosan and its derivatives are also briefly discussed.&quot;,&quot;publisher&quot;:&quot;Elsevier Ltd&quot;,&quot;volume&quot;:&quot;279&quot;},&quot;isTemporary&quot;:false}]},{&quot;citationID&quot;:&quot;MENDELEY_CITATION_3b664475-b6a8-48f0-bbc5-b33f3c190da4&quot;,&quot;properties&quot;:{&quot;noteIndex&quot;:0},&quot;isEdited&quot;:false,&quot;manualOverride&quot;:{&quot;isManuallyOverridden&quot;:false,&quot;citeprocText&quot;:&quot;(Benguella &amp;#38; Benaissa, 2002; Rodríguez et al., 2012)&quot;,&quot;manualOverrideText&quot;:&quot;&quot;},&quot;citationTag&quot;:&quot;MENDELEY_CITATION_v3_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&quot;,&quot;citationItems&quot;:[{&quot;id&quot;:&quot;118af384-831c-3d89-a11d-f32efab16945&quot;,&quot;itemData&quot;:{&quot;type&quot;:&quot;report&quot;,&quot;id&quot;:&quot;118af384-831c-3d89-a11d-f32efab16945&quot;,&quot;title&quot;:&quot;Cadmium removal from aqueous solutions by chitin: kinetic and equilibrium studies&quot;,&quot;author&quot;:[{&quot;family&quot;:&quot;Benguella&quot;,&quot;given&quot;:&quot;B&quot;,&quot;parse-names&quot;:false,&quot;dropping-particle&quot;:&quot;&quot;,&quot;non-dropping-particle&quot;:&quot;&quot;},{&quot;family&quot;:&quot;Benaissa&quot;,&quot;given&quot;:&quot;H&quot;,&quot;parse-names&quot;:false,&quot;dropping-particle&quot;:&quot;&quot;,&quot;non-dropping-particle&quot;:&quot;&quot;}],&quot;container-title&quot;:&quot;Water Research&quot;,&quot;container-title-short&quot;:&quot;Water Res&quot;,&quot;issued&quot;:{&quot;date-parts&quot;:[[2002]]},&quot;number-of-pages&quot;:&quot;2463-2474&quot;,&quot;abstract&quot;:&quot;A fundamental investigation on the removal of cadmium ions from aqueous solutions by chitin was conducted in batch conditions. Kinetic data and equilibrium removal isotherms were measured. The influence of different experimental parameters such as time contact, initial concentration of cadmium, chitin mass, particles size, agitation speed, temperature and the nature of cadmium salt, on the kinetics of cadmium removal was studied. The main parameters that play an important part in removal phenomenon were initial cadmium concentration, particle size and chitin mass. Other parameters such as agitation speed, temperature and the nature of cadmium salt, showed a restricted effect on the removal kinetics. The process follows a pseudo second-order kinetics. The cadmium uptake of chitin was quantitatively evaluated using sorption isotherms. In order to describe the isotherm mathematically, the experimental data of the removal equilibrium were correlated by either the Langmuir or Freundlich equations. Results indicated that the Langmuir model gave a better fit to the experimental data than the Freundlich equation. Scanning electron microscopy coupled with a X-ray energy dispersed analysis for cadmium-equilibrated chitin, demonstrated that cadmium-containing nodules existed on the surface chitin. r&quot;,&quot;volume&quot;:&quot;36&quot;},&quot;isTemporary&quot;:false},{&quot;id&quot;:&quot;f4646ef1-34cb-394e-ac14-13499d98e40c&quot;,&quot;itemData&quot;:{&quot;type&quot;:&quot;report&quot;,&quot;id&quot;:&quot;f4646ef1-34cb-394e-ac14-13499d98e40c&quot;,&quot;title&quot;:&quot;Calcareous Chitin: A novel low-cost sorbent for Cadmium (II)&quot;,&quot;author&quot;:[{&quot;family&quot;:&quot;Rodríguez&quot;,&quot;given&quot;:&quot;M S&quot;,&quot;parse-names&quot;:false,&quot;dropping-particle&quot;:&quot;&quot;,&quot;non-dropping-particle&quot;:&quot;&quot;},{&quot;family&quot;:&quot;Zalba&quot;,&quot;given&quot;:&quot;M&quot;,&quot;parse-names&quot;:false,&quot;dropping-particle&quot;:&quot;&quot;,&quot;non-dropping-particle&quot;:&quot;&quot;},{&quot;family&quot;:&quot;Goitía&quot;,&quot;given&quot;:&quot;M T&quot;,&quot;parse-names&quot;:false,&quot;dropping-particle&quot;:&quot;&quot;,&quot;non-dropping-particle&quot;:&quot;&quot;},{&quot;family&quot;:&quot;Pugliese&quot;,&quot;given&quot;:&quot;A&quot;,&quot;parse-names&quot;:false,&quot;dropping-particle&quot;:&quot;&quot;,&quot;non-dropping-particle&quot;:&quot;&quot;},{&quot;family&quot;:&quot;Debbaudt&quot;,&quot;given&quot;:&quot;A&quot;,&quot;parse-names&quot;:false,&quot;dropping-particle&quot;:&quot;&quot;,&quot;non-dropping-particle&quot;:&quot;&quot;},{&quot;family&quot;:&quot;Agulló&quot;,&quot;given&quot;:&quot;E&quot;,&quot;parse-names&quot;:false,&quot;dropping-particle&quot;:&quot;&quot;,&quot;non-dropping-particle&quot;:&quot;&quot;},{&quot;family&quot;:&quot;Schulz&quot;,&quot;given&quot;:&quot;P C&quot;,&quot;parse-names&quot;:false,&quot;dropping-particle&quot;:&quot;&quot;,&quot;non-dropping-particle&quot;:&quot;&quot;},{&quot;family&quot;:&quot;Albertengo&quot;,&quot;given&quot;:&quot;L&quot;,&quot;parse-names&quot;:false,&quot;dropping-particle&quot;:&quot;&quot;,&quot;non-dropping-particle&quot;:&quot;&quot;}],&quot;container-title&quot;:&quot;Latin American Applied Research&quot;,&quot;issued&quot;:{&quot;date-parts&quot;:[[2012]]},&quot;number-of-pages&quot;:&quot;311-318&quot;,&quot;abstract&quot;:&quot; This research deals on a new low-cost porous sorbent named calcareous chitin (CaCh). CaCh is prepared by alkaline treatment of crustacean exoskeleton to produce a porous matrix of chi-tin and calcium carbonate free of original proteins. SEM-EDX, X-ray, FT-IR were used to characterize the material. CaCh structure is more porous than that of chitin. Adsorption studies demonstrated its capability to remove Cd(II) from waters. The Lang-muir equation fitted the adsorption isotherms well. Due to its easy, rapid and low cost preparation and its adsorption characteristics calcareous chitin can be used as low cost sorbent of heavy metals ions like cadmium for wastewater treatment.&quot;,&quot;volume&quot;:&quot;42&quot;,&quot;container-title-short&quot;:&quot;&quot;},&quot;isTemporary&quot;:false}]},{&quot;citationID&quot;:&quot;MENDELEY_CITATION_85be50b2-07c0-4d6e-80c1-03de06956897&quot;,&quot;properties&quot;:{&quot;noteIndex&quot;:0},&quot;isEdited&quot;:false,&quot;manualOverride&quot;:{&quot;isManuallyOverridden&quot;:true,&quot;citeprocText&quot;:&quot;(Burk et al., 2020)&quot;,&quot;manualOverrideText&quot;:&quot;&quot;},&quot;citationTag&quot;:&quot;MENDELEY_CITATION_v3_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&quot;,&quot;citationItems&quot;:[{&quot;id&quot;:&quot;098dac1c-6d97-341b-a0da-d57fa552d11a&quot;,&quot;itemData&quot;:{&quot;type&quot;:&quot;article-journal&quot;,&quot;id&quot;:&quot;098dac1c-6d97-341b-a0da-d57fa552d11a&quot;,&quot;title&quot;:&quot;Cadmium and Copper Removal From Aqueous Solutions Using Chitosan-Coated Gasifier Biochar&quot;,&quot;author&quot;:[{&quot;family&quot;:&quot;Burk&quot;,&quot;given&quot;:&quot;Griffin A.&quot;,&quot;parse-names&quot;:false,&quot;dropping-particle&quot;:&quot;&quot;,&quot;non-dropping-particle&quot;:&quot;&quot;},{&quot;family&quot;:&quot;Herath&quot;,&quot;given&quot;:&quot;Amali&quot;,&quot;parse-names&quot;:false,&quot;dropping-particle&quot;:&quot;&quot;,&quot;non-dropping-particle&quot;:&quot;&quot;},{&quot;family&quot;:&quot;Crisler&quot;,&quot;given&quot;:&quot;Glenn B.&quot;,&quot;parse-names&quot;:false,&quot;dropping-particle&quot;:&quot;&quot;,&quot;non-dropping-particle&quot;:&quot;&quot;},{&quot;family&quot;:&quot;Bridges&quot;,&quot;given&quot;:&quot;David&quot;,&quot;parse-names&quot;:false,&quot;dropping-particle&quot;:&quot;&quot;,&quot;non-dropping-particle&quot;:&quot;&quot;},{&quot;family&quot;:&quot;Patel&quot;,&quot;given&quot;:&quot;Shivani&quot;,&quot;parse-names&quot;:false,&quot;dropping-particle&quot;:&quot;&quot;,&quot;non-dropping-particle&quot;:&quot;&quot;},{&quot;family&quot;:&quot;Pittman&quot;,&quot;given&quot;:&quot;Charles U.&quot;,&quot;parse-names&quot;:false,&quot;dropping-particle&quot;:&quot;&quot;,&quot;non-dropping-particle&quot;:&quot;&quot;},{&quot;family&quot;:&quot;Mlsna&quot;,&quot;given&quot;:&quot;Todd&quot;,&quot;parse-names&quot;:false,&quot;dropping-particle&quot;:&quot;&quot;,&quot;non-dropping-particle&quot;:&quot;&quot;}],&quot;container-title&quot;:&quot;Frontiers in Environmental Science&quot;,&quot;container-title-short&quot;:&quot;Front Environ Sci&quot;,&quot;DOI&quot;:&quot;10.3389/fenvs.2020.541203&quot;,&quot;ISSN&quot;:&quot;2296665X&quot;,&quot;issued&quot;:{&quot;date-parts&quot;:[[2020,11,25]]},&quot;abstract&quot;:&quot;Gasifier Biochar (GBC) and Chitosan-Coated Gasifier Biochar (CGBC) derived from pine wood was used to remove Cu2+ and Cd2+ from water. Chitosan-Coated Gasifier Biochar was made by mixing GBC with aqueous acetic acid chitosan solution followed by treatment with NaOH. Both CGBC and GBC were characterized using FT-IR, scanning electron microscopy, surface area measurement (BET), elemental analysis, thermogravimetric analysis, and point of zero charge. Chitosan accounts for 25% of the weight of the CGBC. Thermogravimetric analysis showed chitosan decomposes sharply at 225–270°C and then more slowly thereafter. The BET surface areas of GBC and CGBC were 34.1 and 4.61 m2/g, respectively. Batch adsorption studies performed at pH values of 2–5 followed Cu2+ and Cd2+ adsorption quantitatively using atomic absorption spectrophotometry. Sorption was evaluated using the Freundlich, Langmuir, and Sips isotherm models. Cu2+ adsorption on CGBC fit best the Sips model (capacity 111.5 mg/g) and Cd2+ with the Langmuir model (capacity 85.8 mg/g). Langmuir adsorption capacities on GBC were 83.7 and 68.6 mg/g for Cu2+ and Cd2+ respectively. CGBC removed more Cu2+(25.8 mg/g) and Cd2+(17.2 mg/g) than GBC because chitosan modification generates amine coordination sites that enhance metal adsorption. Adsorption on CGBC and GBC of both metal ions followed pseudo-second order kinetics.&quot;,&quot;publisher&quot;:&quot;Frontiers Media S.A.&quot;,&quot;volume&quot;:&quot;8&quot;},&quot;isTemporary&quot;:false}]},{&quot;citationID&quot;:&quot;MENDELEY_CITATION_f7773eb6-e13b-4495-a203-cba7b58ca05b&quot;,&quot;properties&quot;:{&quot;noteIndex&quot;:0},&quot;isEdited&quot;:false,&quot;manualOverride&quot;:{&quot;isManuallyOverridden&quot;:false,&quot;citeprocText&quot;:&quot;(Zhang et al., 2021; Zia et al., 2019)&quot;,&quot;manualOverrideText&quot;:&quot;&quot;},&quot;citationTag&quot;:&quot;MENDELEY_CITATION_v3_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&quot;,&quot;citationItems&quot;:[{&quot;id&quot;:&quot;127ddc93-fb3a-3f55-8722-b335747a4f76&quot;,&quot;itemData&quot;:{&quot;type&quot;:&quot;article&quot;,&quot;id&quot;:&quot;127ddc93-fb3a-3f55-8722-b335747a4f76&quot;,&quot;title&quot;:&quot;Research progress of adsorption and removal of heavy metals by chitosan and its derivatives: A review&quot;,&quot;author&quot;:[{&quot;family&quot;:&quot;Zhang&quot;,&quot;given&quot;:&quot;Yuzhe&quot;,&quot;parse-names&quot;:false,&quot;dropping-particle&quot;:&quot;&quot;,&quot;non-dropping-particle&quot;:&quot;&quot;},{&quot;family&quot;:&quot;Zhao&quot;,&quot;given&quot;:&quot;Meiwen&quot;,&quot;parse-names&quot;:false,&quot;dropping-particle&quot;:&quot;&quot;,&quot;non-dropping-particle&quot;:&quot;&quot;},{&quot;family&quot;:&quot;Cheng&quot;,&quot;given&quot;:&quot;Qian&quot;,&quot;parse-names&quot;:false,&quot;dropping-particle&quot;:&quot;&quot;,&quot;non-dropping-particle&quot;:&quot;&quot;},{&quot;family&quot;:&quot;Wang&quot;,&quot;given&quot;:&quot;Chao&quot;,&quot;parse-names&quot;:false,&quot;dropping-particle&quot;:&quot;&quot;,&quot;non-dropping-particle&quot;:&quot;&quot;},{&quot;family&quot;:&quot;Li&quot;,&quot;given&quot;:&quot;Hongjian&quot;,&quot;parse-names&quot;:false,&quot;dropping-particle&quot;:&quot;&quot;,&quot;non-dropping-particle&quot;:&quot;&quot;},{&quot;family&quot;:&quot;Han&quot;,&quot;given&quot;:&quot;Xiaogang&quot;,&quot;parse-names&quot;:false,&quot;dropping-particle&quot;:&quot;&quot;,&quot;non-dropping-particle&quot;:&quot;&quot;},{&quot;family&quot;:&quot;Fan&quot;,&quot;given&quot;:&quot;Zhenhao&quot;,&quot;parse-names&quot;:false,&quot;dropping-particle&quot;:&quot;&quot;,&quot;non-dropping-particle&quot;:&quot;&quot;},{&quot;family&quot;:&quot;Su&quot;,&quot;given&quot;:&quot;Gaoyuan&quot;,&quot;parse-names&quot;:false,&quot;dropping-particle&quot;:&quot;&quot;,&quot;non-dropping-particle&quot;:&quot;&quot;},{&quot;family&quot;:&quot;Pan&quot;,&quot;given&quot;:&quot;Deng&quot;,&quot;parse-names&quot;:false,&quot;dropping-particle&quot;:&quot;&quot;,&quot;non-dropping-particle&quot;:&quot;&quot;},{&quot;family&quot;:&quot;Li&quot;,&quot;given&quot;:&quot;Zhongyu&quot;,&quot;parse-names&quot;:false,&quot;dropping-particle&quot;:&quot;&quot;,&quot;non-dropping-particle&quot;:&quot;&quot;}],&quot;container-title&quot;:&quot;Chemosphere&quot;,&quot;container-title-short&quot;:&quot;Chemosphere&quot;,&quot;DOI&quot;:&quot;10.1016/j.chemosphere.2021.130927&quot;,&quot;ISSN&quot;:&quot;18791298&quot;,&quot;PMID&quot;:&quot;34134444&quot;,&quot;issued&quot;:{&quot;date-parts&quot;:[[2021,9,1]]},&quot;abstract&quot;:&quot;Chitosan has received widespread attention as an adsorbent for pollutants because of its low cost and great adsorption potentials. Chitosan has abundant hydroxyl and amino groups that can bind heavy metal ions. However, it has defects such as sensitivity to pH, low thermal stability, and low mechanical strength, which limit the application of chitosan in wastewater treatment. The functional groups of chitosan can be modified to improve its performance via crosslinking and graft modification. The porosity and specific surface area of chitosan in powder form are not ideal, therefore, physical modification has been attempted to generate chitosan nanoparticles and hydrogel. Chitosan has also been integrated with other materials (e.g. graphene, zeolite) resulting in composite materials with improved adsorption performance. This review mainly focuses on reports about the application of chitosan and its derivatives to remove different heavy metals. The preparation strategy, adsorption mechanism, and factors affecting the adsorption performance of adsorbents for each type of heavy metal are discussed in detail. Recent reports on important organic pollutants (dyes and phenol) removal by chitosan and its derivatives are also briefly discussed.&quot;,&quot;publisher&quot;:&quot;Elsevier Ltd&quot;,&quot;volume&quot;:&quot;279&quot;},&quot;isTemporary&quot;:false},{&quot;id&quot;:&quot;cbbf8b86-0959-3c0e-aa67-47e61f7aab91&quot;,&quot;itemData&quot;:{&quot;type&quot;:&quot;article&quot;,&quot;id&quot;:&quot;cbbf8b86-0959-3c0e-aa67-47e61f7aab91&quot;,&quot;title&quot;:&quot;A Review on Chitosan for the Removal of Heavy Metals Ions&quot;,&quot;author&quot;:[{&quot;family&quot;:&quot;Zia&quot;,&quot;given&quot;:&quot;Qasim&quot;,&quot;parse-names&quot;:false,&quot;dropping-particle&quot;:&quot;&quot;,&quot;non-dropping-particle&quot;:&quot;&quot;},{&quot;family&quot;:&quot;Tabassum&quot;,&quot;given&quot;:&quot;Madeeha&quot;,&quot;parse-names&quot;:false,&quot;dropping-particle&quot;:&quot;&quot;,&quot;non-dropping-particle&quot;:&quot;&quot;},{&quot;family&quot;:&quot;Gong&quot;,&quot;given&quot;:&quot;Hugh&quot;,&quot;parse-names&quot;:false,&quot;dropping-particle&quot;:&quot;&quot;,&quot;non-dropping-particle&quot;:&quot;&quot;},{&quot;family&quot;:&quot;Li&quot;,&quot;given&quot;:&quot;Jiashen&quot;,&quot;parse-names&quot;:false,&quot;dropping-particle&quot;:&quot;&quot;,&quot;non-dropping-particle&quot;:&quot;&quot;}],&quot;container-title&quot;:&quot;Journal of Fiber Bioengineering and Informatics&quot;,&quot;DOI&quot;:&quot;10.3993/JFBIM00301&quot;,&quot;ISSN&quot;:&quot;19408676&quot;,&quot;issued&quot;:{&quot;date-parts&quot;:[[2019,9,30]]},&quot;page&quot;:&quot;103-128&quot;,&quot;abstract&quot;:&quot;There has recently been an increasing interest in water treatment methods as a result of growing concerns over shortages of clean water. This paper aims to review the past and present researches on chitosan for the adsorption of heavy metals from the wastewater. Adsorption is considered to be the most efficient method for the removal of metal impurities from drinking water. Chitosan, a deacetylated derivative of chitin, has many commercial applications due to its biocompatibility, nontoxicity, and biodegradability. Moreover, amine groups are present on the backbone of chitosan. For this reason, chitosan has been used for the adsorption of heavy metals. To begin with, mechanism of adsorption of heavy metal ions on chitosan and disadvantages of heavy metal ions were reviewed. Further, a detailed review had been done on the adsorption capacities of crosslinked chitosan, chitosan nanofibers, chitosan nanoparticles, chitosan composites, modified/pure chitosan, and porous chitosan. Lastly, research gaps and future recommendations were given for further development and accurate results of adsorption.&quot;,&quot;publisher&quot;:&quot;Global Science Press&quot;,&quot;issue&quot;:&quot;3&quot;,&quot;volume&quot;:&quot;12&quot;,&quot;container-title-short&quot;:&quot;&quot;},&quot;isTemporary&quot;:false}]},{&quot;citationID&quot;:&quot;MENDELEY_CITATION_926adbe2-3f78-4f28-aa49-8974020422c8&quot;,&quot;properties&quot;:{&quot;noteIndex&quot;:0},&quot;isEdited&quot;:false,&quot;manualOverride&quot;:{&quot;isManuallyOverridden&quot;:false,&quot;citeprocText&quot;:&quot;(Guadalupe Sánchez Rivas, 1988)&quot;,&quot;manualOverrideText&quot;:&quot;&quot;},&quot;citationTag&quot;:&quot;MENDELEY_CITATION_v3_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&quot;,&quot;citationItems&quot;:[{&quot;id&quot;:&quot;dae5c438-b019-3197-9f83-74d610808778&quot;,&quot;itemData&quot;:{&quot;type&quot;:&quot;thesis&quot;,&quot;id&quot;:&quot;dae5c438-b019-3197-9f83-74d610808778&quot;,&quot;title&quot;:&quot;Algunos aspectos Bio-ecologicos del \&quot;Muy Muy\&quot; Emerita analoga (Stimpson, 1857) (DECAPODA: ANOMURA) en playas al sur de Lima&quot;,&quot;author&quot;:[{&quot;family&quot;:&quot;Guadalupe Sánchez Rivas&quot;,&quot;given&quot;:&quot;&quot;,&quot;parse-names&quot;:false,&quot;dropping-particle&quot;:&quot;&quot;,&quot;non-dropping-particle&quot;:&quot;&quot;}],&quot;accessed&quot;:{&quot;date-parts&quot;:[[2024,3,4]]},&quot;URL&quot;:&quot;https://repositorio.imarpe.gob.pe/bitstream/20.500.12958/2247/1/Sanchez%20Rivas%2c%20G..pdf&quot;,&quot;issued&quot;:{&quot;date-parts&quot;:[[1988]]},&quot;number-of-pages&quot;:&quot;1-103&quot;,&quot;container-title-short&quot;:&quot;&quot;},&quot;isTemporary&quot;:false}]},{&quot;citationID&quot;:&quot;MENDELEY_CITATION_ddb3d120-e14f-47e3-ac4f-9eb4bb0533a7&quot;,&quot;properties&quot;:{&quot;noteIndex&quot;:0},&quot;isEdited&quot;:false,&quot;manualOverride&quot;:{&quot;isManuallyOverridden&quot;:false,&quot;citeprocText&quot;:&quot;(Martha Velazques &amp;#38; Manuel Ortega, 2011)&quot;,&quot;manualOverrideText&quot;:&quot;&quot;},&quot;citationTag&quot;:&quot;MENDELEY_CITATION_v3_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&quot;,&quot;citationItems&quot;:[{&quot;id&quot;:&quot;ebccd509-b5ce-3dee-9cc1-1c42b627b779&quot;,&quot;itemData&quot;:{&quot;type&quot;:&quot;article-journal&quot;,&quot;id&quot;:&quot;ebccd509-b5ce-3dee-9cc1-1c42b627b779&quot;,&quot;title&quot;:&quot;Estudio de la distribución de boro en fuentes de agua de la cuenca del rio Duero, Mexico, utilizando análisis estadístico multivariado&quot;,&quot;author&quot;:[{&quot;family&quot;:&quot;Martha Velazques&quot;,&quot;given&quot;:&quot;José Pimentel,&quot;,&quot;parse-names&quot;:false,&quot;dropping-particle&quot;:&quot;&quot;,&quot;non-dropping-particle&quot;:&quot;&quot;},{&quot;family&quot;:&quot;Manuel Ortega&quot;,&quot;given&quot;:&quot;&quot;,&quot;parse-names&quot;:false,&quot;dropping-particle&quot;:&quot;&quot;,&quot;non-dropping-particle&quot;:&quot;&quot;}],&quot;container-title&quot;:&quot;Rev. Int. Contam. Ambie. &quot;,&quot;ISSN&quot;:&quot;0188-4999&quot;,&quot;issued&quot;:{&quot;date-parts&quot;:[[2011]]},&quot;page&quot;:&quot;19-30&quot;,&quot;issue&quot;:&quot;1&quot;,&quot;volume&quot;:&quot;27&quot;,&quot;container-title-short&quot;:&quot;&quot;},&quot;isTemporary&quot;:false}]},{&quot;citationID&quot;:&quot;MENDELEY_CITATION_0eb6dc1b-54e3-4804-96c4-de75b4c78cb7&quot;,&quot;properties&quot;:{&quot;noteIndex&quot;:0},&quot;isEdited&quot;:false,&quot;manualOverride&quot;:{&quot;isManuallyOverridden&quot;:false,&quot;citeprocText&quot;:&quot;(Türker &amp;#38; Baran, 2018)&quot;,&quot;manualOverrideText&quot;:&quot;&quot;},&quot;citationTag&quot;:&quot;MENDELEY_CITATION_v3_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&quot;,&quot;citationItems&quot;:[{&quot;id&quot;:&quot;2e2f616c-1986-3957-806f-4cd25fcb5ace&quot;,&quot;itemData&quot;:{&quot;type&quot;:&quot;article-journal&quot;,&quot;id&quot;:&quot;2e2f616c-1986-3957-806f-4cd25fcb5ace&quot;,&quot;title&quot;:&quot;A combination method based on chitosan adsorption and duckweed (Lemna gibba L.) phytoremediation for boron (b) removal from drinking water&quot;,&quot;author&quot;:[{&quot;family&quot;:&quot;Türker&quot;,&quot;given&quot;:&quot;Onur Can&quot;,&quot;parse-names&quot;:false,&quot;dropping-particle&quot;:&quot;&quot;,&quot;non-dropping-particle&quot;:&quot;&quot;},{&quot;family&quot;:&quot;Baran&quot;,&quot;given&quot;:&quot;Talat&quot;,&quot;parse-names&quot;:false,&quot;dropping-particle&quot;:&quot;&quot;,&quot;non-dropping-particle&quot;:&quot;&quot;}],&quot;container-title&quot;:&quot;International Journal of Phytoremediation&quot;,&quot;container-title-short&quot;:&quot;Int J Phytoremediation&quot;,&quot;DOI&quot;:&quot;10.1080/15226514.2017.1350137&quot;,&quot;ISSN&quot;:&quot;15497879&quot;,&quot;PMID&quot;:&quot;28692304&quot;,&quot;issued&quot;:{&quot;date-parts&quot;:[[2018,1,28]]},&quot;page&quot;:&quot;175-183&quot;,&quot;abstract&quot;:&quot;The metalloid boron (B) and its compounds widely exist in the environment, and boron can have hazardous effects on plants, animals, and human beings when it is found in high concentrations in water bodies. It is difficult and costly to remove B with conventional treatment methods from drinking water. Therefore, alternative and cost-effective treatment techniques are necessary. In this study, for the first time, a novel and environmentally friendly method based on the phytoremediation ability of chitosan and duckweed (Lemna gibba L.) combination was evaluated for B removal from drinking water. Our results from batch adsorption experiment indicated that the highest B uptake capacity of chitosan bead was found as 3.18 mg/g, and we determined the optimal B sorption occurs at pH value of 7. The Langmuir isotherm and pseudo-second-order kinetic model better fitted the equilibrium obtained for B removal. B in drinking water could be reduced to less than 2.4 mg L-1 when 0.05 g of plant-based chitosan beads and 12 L. gibba fronds were used in the 4-day treatment period.&quot;,&quot;publisher&quot;:&quot;Taylor and Francis Inc.&quot;,&quot;issue&quot;:&quot;2&quot;,&quot;volume&quot;:&quot;20&quot;},&quot;isTemporary&quot;:false}]},{&quot;citationID&quot;:&quot;MENDELEY_CITATION_2ef1a3cb-5f36-4c0e-9516-6be8667111a4&quot;,&quot;properties&quot;:{&quot;noteIndex&quot;:0},&quot;isEdited&quot;:false,&quot;manualOverride&quot;:{&quot;isManuallyOverridden&quot;:false,&quot;citeprocText&quot;:&quot;(Guadalupe Sánchez Rivas, 1988)&quot;,&quot;manualOverrideText&quot;:&quot;&quot;},&quot;citationTag&quot;:&quot;MENDELEY_CITATION_v3_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&quot;,&quot;citationItems&quot;:[{&quot;id&quot;:&quot;dae5c438-b019-3197-9f83-74d610808778&quot;,&quot;itemData&quot;:{&quot;type&quot;:&quot;thesis&quot;,&quot;id&quot;:&quot;dae5c438-b019-3197-9f83-74d610808778&quot;,&quot;title&quot;:&quot;Algunos aspectos Bio-ecologicos del \&quot;Muy Muy\&quot; Emerita analoga (Stimpson, 1857) (DECAPODA: ANOMURA) en playas al sur de Lima&quot;,&quot;author&quot;:[{&quot;family&quot;:&quot;Guadalupe Sánchez Rivas&quot;,&quot;given&quot;:&quot;&quot;,&quot;parse-names&quot;:false,&quot;dropping-particle&quot;:&quot;&quot;,&quot;non-dropping-particle&quot;:&quot;&quot;}],&quot;accessed&quot;:{&quot;date-parts&quot;:[[2024,3,4]]},&quot;URL&quot;:&quot;https://repositorio.imarpe.gob.pe/bitstream/20.500.12958/2247/1/Sanchez%20Rivas%2c%20G..pdf&quot;,&quot;issued&quot;:{&quot;date-parts&quot;:[[1988]]},&quot;number-of-pages&quot;:&quot;1-103&quot;,&quot;container-title-short&quot;:&quot;&quot;},&quot;isTemporary&quot;:false}]},{&quot;citationID&quot;:&quot;MENDELEY_CITATION_9d7c5288-bc3f-4f23-beee-36e64f538b38&quot;,&quot;properties&quot;:{&quot;noteIndex&quot;:0},&quot;isEdited&quot;:false,&quot;manualOverride&quot;:{&quot;isManuallyOverridden&quot;:false,&quot;citeprocText&quot;:&quot;(Chen et al., 2014)&quot;,&quot;manualOverrideText&quot;:&quot;&quot;},&quot;citationTag&quot;:&quot;MENDELEY_CITATION_v3_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&quot;,&quot;citationItems&quot;:[{&quot;id&quot;:&quot;0894ad60-cae6-30f0-b380-442d9e65c164&quot;,&quot;itemData&quot;:{&quot;type&quot;:&quot;article-journal&quot;,&quot;id&quot;:&quot;0894ad60-cae6-30f0-b380-442d9e65c164&quot;,&quot;title&quot;:&quot;Direct conversion of chitin into a N-containing furan derivative&quot;,&quot;author&quot;:[{&quot;family&quot;:&quot;Chen&quot;,&quot;given&quot;:&quot;Xi&quot;,&quot;parse-names&quot;:false,&quot;dropping-particle&quot;:&quot;&quot;,&quot;non-dropping-particle&quot;:&quot;&quot;},{&quot;family&quot;:&quot;Chew&quot;,&quot;given&quot;:&quot;Shu Ling&quot;,&quot;parse-names&quot;:false,&quot;dropping-particle&quot;:&quot;&quot;,&quot;non-dropping-particle&quot;:&quot;&quot;},{&quot;family&quot;:&quot;Kerton&quot;,&quot;given&quot;:&quot;Francesca M.&quot;,&quot;parse-names&quot;:false,&quot;dropping-particle&quot;:&quot;&quot;,&quot;non-dropping-particle&quot;:&quot;&quot;},{&quot;family&quot;:&quot;Yan&quot;,&quot;given&quot;:&quot;Ning&quot;,&quot;parse-names&quot;:false,&quot;dropping-particle&quot;:&quot;&quot;,&quot;non-dropping-particle&quot;:&quot;&quot;}],&quot;container-title&quot;:&quot;Green Chemistry&quot;,&quot;DOI&quot;:&quot;10.1039/c3gc42436g&quot;,&quot;ISSN&quot;:&quot;14639270&quot;,&quot;issued&quot;:{&quot;date-parts&quot;:[[2014]]},&quot;page&quot;:&quot;2204-2212&quot;,&quot;abstract&quot;:&quot;This paper describes the direct conversion of chitin into a nitrogen-containing (N-containing) furan derivative (3A5AF) for the first time. Under optimized conditions, the yield of 3A5AF reaches 7.5% with ca. 50% chitin conversion by using boric acid and alkaline chlorides as additives, and NMP as a solvent. A variety of other compounds, including levoglucosenone, 4-(acetylamino)-1,3-benzenediol, acetic acid and chitin-humins, have been identified as side products, based on which a plausible reaction network involved in the process is proposed. Mechanistic investigation by NMR studies and poison tests confirms the formation of a boron complex intermediate during the reaction, shedding light on the promotional effects of boric acid. Kinetic studies show that the depolymerization of the chitin crystalline region is rate-determining, and therefore disruption of the hydrogen bonding in the crystalline region of chitin, either before or during the reaction, is the key to further improving the reaction yields. © the Partner Organisations 2014.&quot;,&quot;publisher&quot;:&quot;Royal Society of Chemistry&quot;,&quot;issue&quot;:&quot;4&quot;,&quot;volume&quot;:&quot;16&quot;,&quot;container-title-short&quot;:&quot;&quot;},&quot;isTemporary&quot;:false}]},{&quot;citationID&quot;:&quot;MENDELEY_CITATION_8061d302-0cc6-4ed2-abe6-5ad6195f6d27&quot;,&quot;properties&quot;:{&quot;noteIndex&quot;:0},&quot;isEdited&quot;:false,&quot;manualOverride&quot;:{&quot;isManuallyOverridden&quot;:false,&quot;citeprocText&quot;:&quot;(Li et al., 2021)&quot;,&quot;manualOverrideText&quot;:&quot;&quot;},&quot;citationTag&quot;:&quot;MENDELEY_CITATION_v3_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&quot;,&quot;citationItems&quot;:[{&quot;id&quot;:&quot;46c74752-cc13-37d5-b670-25381c59cc31&quot;,&quot;itemData&quot;:{&quot;type&quot;:&quot;article-journal&quot;,&quot;id&quot;:&quot;46c74752-cc13-37d5-b670-25381c59cc31&quot;,&quot;title&quot;:&quot;Flexible dielectric nanocomposite films based on chitin/boron nitride/copper calcium titanate with high energy density&quot;,&quot;author&quot;:[{&quot;family&quot;:&quot;Li&quot;,&quot;given&quot;:&quot;Xueqian&quot;,&quot;parse-names&quot;:false,&quot;dropping-particle&quot;:&quot;&quot;,&quot;non-dropping-particle&quot;:&quot;&quot;},{&quot;family&quot;:&quot;Wang&quot;,&quot;given&quot;:&quot;Jinyu&quot;,&quot;parse-names&quot;:false,&quot;dropping-particle&quot;:&quot;&quot;,&quot;non-dropping-particle&quot;:&quot;&quot;},{&quot;family&quot;:&quot;Chen&quot;,&quot;given&quot;:&quot;Huan&quot;,&quot;parse-names&quot;:false,&quot;dropping-particle&quot;:&quot;&quot;,&quot;non-dropping-particle&quot;:&quot;&quot;},{&quot;family&quot;:&quot;Xiong&quot;,&quot;given&quot;:&quot;Chuanxi&quot;,&quot;parse-names&quot;:false,&quot;dropping-particle&quot;:&quot;&quot;,&quot;non-dropping-particle&quot;:&quot;&quot;},{&quot;family&quot;:&quot;Shi&quot;,&quot;given&quot;:&quot;Zhuqun&quot;,&quot;parse-names&quot;:false,&quot;dropping-particle&quot;:&quot;&quot;,&quot;non-dropping-particle&quot;:&quot;&quot;},{&quot;family&quot;:&quot;Yang&quot;,&quot;given&quot;:&quot;Quanling&quot;,&quot;parse-names&quot;:false,&quot;dropping-particle&quot;:&quot;&quot;,&quot;non-dropping-particle&quot;:&quot;&quot;}],&quot;container-title&quot;:&quot;Composites Part A: Applied Science and Manufacturing&quot;,&quot;container-title-short&quot;:&quot;Compos Part A Appl Sci Manuf&quot;,&quot;DOI&quot;:&quot;10.1016/j.compositesa.2021.106554&quot;,&quot;ISSN&quot;:&quot;1359835X&quot;,&quot;issued&quot;:{&quot;date-parts&quot;:[[2021,10,1]]},&quot;abstract&quot;:&quot;The increasing environmental pollution produced by synthetic polymer stimulates a huge demand for new biodegradable dielectric materials stemming from bioresources. Herein, regenerated chitin (RCH)/boron nitride nanosheets (BNNS)/copper calcium titanate nanofiber (CCTO) composite films were fabricated by simple mixing in aqueous KOH/urea solution. The two-dimensional BNNS possess wide bandgap and excellent intrinsic insulating properties to reduce the dielectric loss, thus exhibiting a greatly enhanced breakdown strength. Simultaneously, CCTO with ultrahigh dielectric constant significantly improved the dielectric constant of these ternary composite films. Accordingly, an extremely high energy storage density of 9.27 J cm−3 was obtained when loaded with 6 wt% BNNS and 5 wt% CCTO. Moreover, a superhigh charge-discharge efficiency of about 80% was well-maintained even when the applied electric field reaches 440 MV m−1. Furthermore, the ternary composite films also possessed much better thermal and mechanical properties.&quot;,&quot;publisher&quot;:&quot;Elsevier Ltd&quot;,&quot;volume&quot;:&quot;149&quot;},&quot;isTemporary&quot;:false}]},{&quot;citationID&quot;:&quot;MENDELEY_CITATION_cdcef24b-92d9-4d87-b1f9-7e01a5b70d6f&quot;,&quot;properties&quot;:{&quot;noteIndex&quot;:0},&quot;isEdited&quot;:false,&quot;manualOverride&quot;:{&quot;isManuallyOverridden&quot;:false,&quot;citeprocText&quot;:&quot;(Chen et al., 2014)&quot;,&quot;manualOverrideText&quot;:&quot;&quot;},&quot;citationTag&quot;:&quot;MENDELEY_CITATION_v3_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&quot;,&quot;citationItems&quot;:[{&quot;id&quot;:&quot;0894ad60-cae6-30f0-b380-442d9e65c164&quot;,&quot;itemData&quot;:{&quot;type&quot;:&quot;article-journal&quot;,&quot;id&quot;:&quot;0894ad60-cae6-30f0-b380-442d9e65c164&quot;,&quot;title&quot;:&quot;Direct conversion of chitin into a N-containing furan derivative&quot;,&quot;author&quot;:[{&quot;family&quot;:&quot;Chen&quot;,&quot;given&quot;:&quot;Xi&quot;,&quot;parse-names&quot;:false,&quot;dropping-particle&quot;:&quot;&quot;,&quot;non-dropping-particle&quot;:&quot;&quot;},{&quot;family&quot;:&quot;Chew&quot;,&quot;given&quot;:&quot;Shu Ling&quot;,&quot;parse-names&quot;:false,&quot;dropping-particle&quot;:&quot;&quot;,&quot;non-dropping-particle&quot;:&quot;&quot;},{&quot;family&quot;:&quot;Kerton&quot;,&quot;given&quot;:&quot;Francesca M.&quot;,&quot;parse-names&quot;:false,&quot;dropping-particle&quot;:&quot;&quot;,&quot;non-dropping-particle&quot;:&quot;&quot;},{&quot;family&quot;:&quot;Yan&quot;,&quot;given&quot;:&quot;Ning&quot;,&quot;parse-names&quot;:false,&quot;dropping-particle&quot;:&quot;&quot;,&quot;non-dropping-particle&quot;:&quot;&quot;}],&quot;container-title&quot;:&quot;Green Chemistry&quot;,&quot;DOI&quot;:&quot;10.1039/c3gc42436g&quot;,&quot;ISSN&quot;:&quot;14639270&quot;,&quot;issued&quot;:{&quot;date-parts&quot;:[[2014]]},&quot;page&quot;:&quot;2204-2212&quot;,&quot;abstract&quot;:&quot;This paper describes the direct conversion of chitin into a nitrogen-containing (N-containing) furan derivative (3A5AF) for the first time. Under optimized conditions, the yield of 3A5AF reaches 7.5% with ca. 50% chitin conversion by using boric acid and alkaline chlorides as additives, and NMP as a solvent. A variety of other compounds, including levoglucosenone, 4-(acetylamino)-1,3-benzenediol, acetic acid and chitin-humins, have been identified as side products, based on which a plausible reaction network involved in the process is proposed. Mechanistic investigation by NMR studies and poison tests confirms the formation of a boron complex intermediate during the reaction, shedding light on the promotional effects of boric acid. Kinetic studies show that the depolymerization of the chitin crystalline region is rate-determining, and therefore disruption of the hydrogen bonding in the crystalline region of chitin, either before or during the reaction, is the key to further improving the reaction yields. © the Partner Organisations 2014.&quot;,&quot;publisher&quot;:&quot;Royal Society of Chemistry&quot;,&quot;issue&quot;:&quot;4&quot;,&quot;volume&quot;:&quot;16&quot;,&quot;container-title-short&quot;:&quot;&quot;},&quot;isTemporary&quot;:false}]},{&quot;citationID&quot;:&quot;MENDELEY_CITATION_0ecff082-03cb-4eee-bae4-367a4c0eb1d7&quot;,&quot;properties&quot;:{&quot;noteIndex&quot;:0},&quot;isEdited&quot;:false,&quot;manualOverride&quot;:{&quot;isManuallyOverridden&quot;:false,&quot;citeprocText&quot;:&quot;(Dornjak et al., 2022; Li et al., 2021)&quot;,&quot;manualOverrideText&quot;:&quot;&quot;},&quot;citationTag&quot;:&quot;MENDELEY_CITATION_v3_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&quot;,&quot;citationItems&quot;:[{&quot;id&quot;:&quot;46c74752-cc13-37d5-b670-25381c59cc31&quot;,&quot;itemData&quot;:{&quot;type&quot;:&quot;article-journal&quot;,&quot;id&quot;:&quot;46c74752-cc13-37d5-b670-25381c59cc31&quot;,&quot;title&quot;:&quot;Flexible dielectric nanocomposite films based on chitin/boron nitride/copper calcium titanate with high energy density&quot;,&quot;author&quot;:[{&quot;family&quot;:&quot;Li&quot;,&quot;given&quot;:&quot;Xueqian&quot;,&quot;parse-names&quot;:false,&quot;dropping-particle&quot;:&quot;&quot;,&quot;non-dropping-particle&quot;:&quot;&quot;},{&quot;family&quot;:&quot;Wang&quot;,&quot;given&quot;:&quot;Jinyu&quot;,&quot;parse-names&quot;:false,&quot;dropping-particle&quot;:&quot;&quot;,&quot;non-dropping-particle&quot;:&quot;&quot;},{&quot;family&quot;:&quot;Chen&quot;,&quot;given&quot;:&quot;Huan&quot;,&quot;parse-names&quot;:false,&quot;dropping-particle&quot;:&quot;&quot;,&quot;non-dropping-particle&quot;:&quot;&quot;},{&quot;family&quot;:&quot;Xiong&quot;,&quot;given&quot;:&quot;Chuanxi&quot;,&quot;parse-names&quot;:false,&quot;dropping-particle&quot;:&quot;&quot;,&quot;non-dropping-particle&quot;:&quot;&quot;},{&quot;family&quot;:&quot;Shi&quot;,&quot;given&quot;:&quot;Zhuqun&quot;,&quot;parse-names&quot;:false,&quot;dropping-particle&quot;:&quot;&quot;,&quot;non-dropping-particle&quot;:&quot;&quot;},{&quot;family&quot;:&quot;Yang&quot;,&quot;given&quot;:&quot;Quanling&quot;,&quot;parse-names&quot;:false,&quot;dropping-particle&quot;:&quot;&quot;,&quot;non-dropping-particle&quot;:&quot;&quot;}],&quot;container-title&quot;:&quot;Composites Part A: Applied Science and Manufacturing&quot;,&quot;container-title-short&quot;:&quot;Compos Part A Appl Sci Manuf&quot;,&quot;DOI&quot;:&quot;10.1016/j.compositesa.2021.106554&quot;,&quot;ISSN&quot;:&quot;1359835X&quot;,&quot;issued&quot;:{&quot;date-parts&quot;:[[2021,10,1]]},&quot;abstract&quot;:&quot;The increasing environmental pollution produced by synthetic polymer stimulates a huge demand for new biodegradable dielectric materials stemming from bioresources. Herein, regenerated chitin (RCH)/boron nitride nanosheets (BNNS)/copper calcium titanate nanofiber (CCTO) composite films were fabricated by simple mixing in aqueous KOH/urea solution. The two-dimensional BNNS possess wide bandgap and excellent intrinsic insulating properties to reduce the dielectric loss, thus exhibiting a greatly enhanced breakdown strength. Simultaneously, CCTO with ultrahigh dielectric constant significantly improved the dielectric constant of these ternary composite films. Accordingly, an extremely high energy storage density of 9.27 J cm−3 was obtained when loaded with 6 wt% BNNS and 5 wt% CCTO. Moreover, a superhigh charge-discharge efficiency of about 80% was well-maintained even when the applied electric field reaches 440 MV m−1. Furthermore, the ternary composite films also possessed much better thermal and mechanical properties.&quot;,&quot;publisher&quot;:&quot;Elsevier Ltd&quot;,&quot;volume&quot;:&quot;149&quot;},&quot;isTemporary&quot;:false},{&quot;id&quot;:&quot;6be9545d-6a54-357b-bd61-5fcfeaeb26ac&quot;,&quot;itemData&quot;:{&quot;type&quot;:&quot;article-journal&quot;,&quot;id&quot;:&quot;6be9545d-6a54-357b-bd61-5fcfeaeb26ac&quot;,&quot;title&quot;:&quot;Chitosan-Boric Acid Scaffolds for Doxorubicin Delivery in the Osteosarcoma Treatment&quot;,&quot;author&quot;:[{&quot;family&quot;:&quot;Dornjak&quot;,&quot;given&quot;:&quot;Luka&quot;,&quot;parse-names&quot;:false,&quot;dropping-particle&quot;:&quot;&quot;,&quot;non-dropping-particle&quot;:&quot;&quot;},{&quot;family&quot;:&quot;Kovačić&quot;,&quot;given&quot;:&quot;Marin&quot;,&quot;parse-names&quot;:false,&quot;dropping-particle&quot;:&quot;&quot;,&quot;non-dropping-particle&quot;:&quot;&quot;},{&quot;family&quot;:&quot;Ostojić&quot;,&quot;given&quot;:&quot;Karla&quot;,&quot;parse-names&quot;:false,&quot;dropping-particle&quot;:&quot;&quot;,&quot;non-dropping-particle&quot;:&quot;&quot;},{&quot;family&quot;:&quot;Angaits&quot;,&quot;given&quot;:&quot;Ange&quot;,&quot;parse-names&quot;:false,&quot;dropping-particle&quot;:&quot;&quot;,&quot;non-dropping-particle&quot;:&quot;&quot;},{&quot;family&quot;:&quot;Szpunar&quot;,&quot;given&quot;:&quot;Joanna&quot;,&quot;parse-names&quot;:false,&quot;dropping-particle&quot;:&quot;&quot;,&quot;non-dropping-particle&quot;:&quot;&quot;},{&quot;family&quot;:&quot;Urlić&quot;,&quot;given&quot;:&quot;Inga&quot;,&quot;parse-names&quot;:false,&quot;dropping-particle&quot;:&quot;&quot;,&quot;non-dropping-particle&quot;:&quot;&quot;},{&quot;family&quot;:&quot;Rogina&quot;,&quot;given&quot;:&quot;Anamarija&quot;,&quot;parse-names&quot;:false,&quot;dropping-particle&quot;:&quot;&quot;,&quot;non-dropping-particle&quot;:&quot;&quot;}],&quot;container-title&quot;:&quot;Polymers&quot;,&quot;container-title-short&quot;:&quot;Polymers (Basel)&quot;,&quot;DOI&quot;:&quot;10.3390/polym14214753&quot;,&quot;ISSN&quot;:&quot;20734360&quot;,&quot;issued&quot;:{&quot;date-parts&quot;:[[2022,11,1]]},&quot;abstract&quot;:&quot;Biologically compatible chitosan-based scaffolds have been considered a promising platform for tissue regeneration, tumor treatment, and targeted drug delivery. Chitosan-based scaffolds can be utilized as pH-sensitive drug carriers with targeted drug delivery resulting in less invasive tumor treatments. Further improvement with bioactive ions, such as borate ions, can result in the dual functionality of chitosan carriers provided by simultaneous antitumor efficacy and tissue regeneration. Here, boric acid-containing crosslinked chitosan scaffolds were prepared as delivery systems of doxorubicin, a chemotherapy drug used in the treatment of osteosarcoma. The encapsulation of boric acid was indicated by FTIR spectroscopy, while the ICP-MS analysis indicated the rapid release of boron in phosphate buffer (pH 6.0) and phosphate-buffered saline solution (pH 7.4). The obtained chitosan-boric acid scaffolds exhibit a highly porous and interconnected structure responsible for high swelling capacity, while enzymatic degradation indicated good scaffolds stability during four weeks of incubation at pH 6.0 and 7.4. Furthermore, the release of doxorubicin investigated in phosphate buffers indicated lower doxorubicin concentrations at pH 7.4 with respect to pH 6.0. Finally, the cytotoxicity of prepared doxorubicin-encapsulated scaffolds was evaluated on human sarcoma cells indicating the scaffolds’ potential as cytostatic agents.&quot;,&quot;publisher&quot;:&quot;MDPI&quot;,&quot;issue&quot;:&quot;21&quot;,&quot;volume&quot;:&quot;14&quot;},&quot;isTemporary&quot;:false}]},{&quot;citationID&quot;:&quot;MENDELEY_CITATION_3a220eed-632a-4eb1-9b8e-742154cd0d7a&quot;,&quot;properties&quot;:{&quot;noteIndex&quot;:0},&quot;isEdited&quot;:false,&quot;manualOverride&quot;:{&quot;isManuallyOverridden&quot;:true,&quot;citeprocText&quot;:&quot;(Boulaiche et al., 2019)&quot;,&quot;manualOverrideText&quot;:&quot;Boulaiche et al., (2019)&quot;},&quot;citationTag&quot;:&quot;MENDELEY_CITATION_v3_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&quot;,&quot;citationItems&quot;:[{&quot;id&quot;:&quot;e25b0ffa-6c3d-3fd1-889a-28764900adbd&quot;,&quot;itemData&quot;:{&quot;type&quot;:&quot;article-journal&quot;,&quot;id&quot;:&quot;e25b0ffa-6c3d-3fd1-889a-28764900adbd&quot;,&quot;title&quot;:&quot;Removal of heavy metals by chitin: equilibrium, kinetic and thermodynamic studies&quot;,&quot;author&quot;:[{&quot;family&quot;:&quot;Boulaiche&quot;,&quot;given&quot;:&quot;Wassila&quot;,&quot;parse-names&quot;:false,&quot;dropping-particle&quot;:&quot;&quot;,&quot;non-dropping-particle&quot;:&quot;&quot;},{&quot;family&quot;:&quot;Hamdi&quot;,&quot;given&quot;:&quot;Boualem&quot;,&quot;parse-names&quot;:false,&quot;dropping-particle&quot;:&quot;&quot;,&quot;non-dropping-particle&quot;:&quot;&quot;},{&quot;family&quot;:&quot;Trari&quot;,&quot;given&quot;:&quot;Mohamed&quot;,&quot;parse-names&quot;:false,&quot;dropping-particle&quot;:&quot;&quot;,&quot;non-dropping-particle&quot;:&quot;&quot;}],&quot;container-title&quot;:&quot;Applied Water Science&quot;,&quot;container-title-short&quot;:&quot;Appl Water Sci&quot;,&quot;DOI&quot;:&quot;10.1007/s13201-019-0926-8&quot;,&quot;ISSN&quot;:&quot;21905495&quot;,&quot;issued&quot;:{&quot;date-parts&quot;:[[2019,3,1]]},&quot;abstract&quot;:&quot;Adsorption is one of the most commonly used methods for the wastewaters treatment. In this work, we studied the impact of experimental conditions on the adsorption of heavy metals M(II) (M = Cd, Ni, Cu, Pb and Zn) in batch system using chitin obtained from crab shells. This biomaterial is selected because of its low cost, availability and efficiency. The M(II) adsorption was found to be dependent on the initial pH, contact time, initial concentration of M(II) and biomass dose. The kinetic models of Elovich, pseudo-first-order and pseudo-second-order kinetic models were successfully applied, providing the best fitting of the experimental data. The Langmuir, Freundlich, Temkin and Dubinin–Radushkevich isotherms and the thermodynamic parameters were also discussed. The adsorption capacity peaks at: 50, 47.61, 43.4, 40 and 38.46 (mg L−1) for Pb(II), Cu(II),Ni(II), Cd(II) and Zn(II), respectively. The negative free energy (∆G°) and positive enthalpy (∆H°) indicated spontaneous and endothermic adsorption.&quot;,&quot;publisher&quot;:&quot;Springer Verlag&quot;,&quot;issue&quot;:&quot;2&quot;,&quot;volume&quot;:&quot;9&quot;},&quot;isTemporary&quot;:false}]},{&quot;citationID&quot;:&quot;MENDELEY_CITATION_8513d67d-d5a9-429e-9472-186b17436069&quot;,&quot;properties&quot;:{&quot;noteIndex&quot;:0},&quot;isEdited&quot;:false,&quot;manualOverride&quot;:{&quot;isManuallyOverridden&quot;:false,&quot;citeprocText&quot;:&quot;(Abril Ricardo et al., 2007)&quot;,&quot;manualOverrideText&quot;:&quot;&quot;},&quot;citationTag&quot;:&quot;MENDELEY_CITATION_v3_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&quot;,&quot;citationItems&quot;:[{&quot;id&quot;:&quot;e670609d-ef8b-32fb-8c24-2ba1f84e1c2c&quot;,&quot;itemData&quot;:{&quot;type&quot;:&quot;article-journal&quot;,&quot;id&quot;:&quot;e670609d-ef8b-32fb-8c24-2ba1f84e1c2c&quot;,&quot;title&quot;:&quot;Quitosan extraido de Emerita análoga (MUY MUY) absorption of Hexavalent of chromiun in aqueous solutions using chitosan extracted from Emerita analoga (MUY MUY)&quot;,&quot;author&quot;:[{&quot;family&quot;:&quot;Abril Ricardo&quot;,&quot;given&quot;:&quot;&quot;,&quot;parse-names&quot;:false,&quot;dropping-particle&quot;:&quot;&quot;,&quot;non-dropping-particle&quot;:&quot;&quot;},{&quot;family&quot;:&quot;Marianela Chávez&quot;,&quot;given&quot;:&quot;&quot;,&quot;parse-names&quot;:false,&quot;dropping-particle&quot;:&quot;&quot;,&quot;non-dropping-particle&quot;:&quot;&quot;},{&quot;family&quot;:&quot;Gina Coronel&quot;,&quot;given&quot;:&quot;&quot;,&quot;parse-names&quot;:false,&quot;dropping-particle&quot;:&quot;&quot;,&quot;non-dropping-particle&quot;:&quot;&quot;},{&quot;family&quot;:&quot;Liset Ramírez Diaz&quot;,&quot;given&quot;:&quot;&quot;,&quot;parse-names&quot;:false,&quot;dropping-particle&quot;:&quot;&quot;,&quot;non-dropping-particle&quot;:&quot;&quot;}],&quot;DOI&quot;:&quot;10.35286/veritas.v10i1.49&quot;,&quot;issued&quot;:{&quot;date-parts&quot;:[[2007]]},&quot;abstract&quot;:&quot;RESUMEN La investigación evaluó la cantidad del Quitosan; pollmero básico como adsorbente de iones metálicos, obtenido a partir de 'quitina del exoesqueleto de Emerita analoga \&quot;muy muy\&quot;. Este polímero es parcialmente soluble en agua y'6h' medios ioniza sus grupos amino, haciendo que este adquiera un carácter catiónico, esto hace-`que 'Capacidad-de adsorber metales sea pH dependiente. El quitosano usado en la presente. InvestigaciOn, obtenido de los caparazones de Emerita analoga, inicialmente se trataron esto ,con una desproteinizacion, eliminación-de carbonates y una reacción de desacetilacion en medio alcalino a alta temperatura, el cual fue caracterizado por la formación de bases Schiff. Para el estudio del proceso de adsorción se-use un método espectrofotométrico para cuantificar cromo hexavalente en soluci6b, utilizando la reacción de formación de un complejo coloreado con difenilcarbazida en medio\&quot; acido posteriormente se aplicara analisis estadístico para determinar los parámetros de cinética utilizando el modelo de regresión no lineal propuesto por Orskov y McDonald La cantidad de cromo hexavalente en solución, que fue inversarnente proporcional el cromo adsorbido por el quitosano, evidencia que mientras mayor es la concentración de cromo hexavalente en una solución mejor es la adsorción. En el modelamiento matemático, se ensayó con porcentajes de cromo hexavalente en quitosano a diferente pH (2, 3, 4 y 5) y diferente concentration (0,2; 0,4; 0,6; 0,7; 0,8; 0,9 y 1 ppm) coincidieron que la mayor adsorción de cromo hexavalente se die a 1 ppm. Utilizando los porcentajes de cromo en quitosano de la mejor concentration (1 ppm) a los diferentes pH, se encontró a pH 2 el mayor porcentaje de adsorción que fue 65,85% de cromo en quitosano, seguido del pH 3 con un 62.53%, mientras que a pH 4 (51,68%) y pH 5 (45,08%) se registraron los menores porcentajes, lo que indica que mientras más acido es el medio donde se encuentra el metal hay mayor captación de cromo hexavalente por el quitosano. Finalmente el Quitosan extraído de Emerita analoga (muy muy) es útil para la adsorción de cromo Hexavalente de soluciones acuosas.&quot;,&quot;container-title-short&quot;:&quot;&quot;},&quot;isTemporary&quot;:false}]},{&quot;citationID&quot;:&quot;MENDELEY_CITATION_5fdf3cb5-3757-448b-8234-63d024d159c3&quot;,&quot;properties&quot;:{&quot;noteIndex&quot;:0},&quot;isEdited&quot;:false,&quot;manualOverride&quot;:{&quot;isManuallyOverridden&quot;:false,&quot;citeprocText&quot;:&quot;(Smolarkiewicz-Wyczachowski et al., 2023; Türker &amp;#38; Baran, 2018)&quot;,&quot;manualOverrideText&quot;:&quot;&quot;},&quot;citationTag&quot;:&quot;MENDELEY_CITATION_v3_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&quot;,&quot;citationItems&quot;:[{&quot;id&quot;:&quot;db834653-6d2b-3034-b65c-7abce5ab3c68&quot;,&quot;itemData&quot;:{&quot;type&quot;:&quot;article-journal&quot;,&quot;id&quot;:&quot;db834653-6d2b-3034-b65c-7abce5ab3c68&quot;,&quot;title&quot;:&quot;Chitosan Composites Containing Boron-Dipyrromethene Derivatives for Biomedical Applications&quot;,&quot;author&quot;:[{&quot;family&quot;:&quot;Smolarkiewicz-Wyczachowski&quot;,&quot;given&quot;:&quot;Aleksander&quot;,&quot;parse-names&quot;:false,&quot;dropping-particle&quot;:&quot;&quot;,&quot;non-dropping-particle&quot;:&quot;&quot;},{&quot;family&quot;:&quot;Kaczmarek&quot;,&quot;given&quot;:&quot;Halina&quot;,&quot;parse-names&quot;:false,&quot;dropping-particle&quot;:&quot;&quot;,&quot;non-dropping-particle&quot;:&quot;&quot;},{&quot;family&quot;:&quot;Piskorz&quot;,&quot;given&quot;:&quot;Jaroslaw&quot;,&quot;parse-names&quot;:false,&quot;dropping-particle&quot;:&quot;&quot;,&quot;non-dropping-particle&quot;:&quot;&quot;},{&quot;family&quot;:&quot;Nowak&quot;,&quot;given&quot;:&quot;Pawel&quot;,&quot;parse-names&quot;:false,&quot;dropping-particle&quot;:&quot;&quot;,&quot;non-dropping-particle&quot;:&quot;&quot;},{&quot;family&quot;:&quot;Ziegler-Borowska&quot;,&quot;given&quot;:&quot;Marta&quot;,&quot;parse-names&quot;:false,&quot;dropping-particle&quot;:&quot;&quot;,&quot;non-dropping-particle&quot;:&quot;&quot;}],&quot;container-title&quot;:&quot;International Journal of Molecular Sciences&quot;,&quot;container-title-short&quot;:&quot;Int J Mol Sci&quot;,&quot;DOI&quot;:&quot;10.3390/ijms24021770&quot;,&quot;ISSN&quot;:&quot;14220067&quot;,&quot;issued&quot;:{&quot;date-parts&quot;:[[2023,1,1]]},&quot;abstract&quot;:&quot;The work is devoted to preparing and characterizing the properties of photosensitive composites, based on chitosan proposed for photodynamic therapy. Chitosan films with a 5% addition of two BODIPY dyes were prepared by solution casting. These dyes are dipyrromethene boron derivatives with N-alkyl phthalimide substituent, differing in the presence of iodine atoms in positions 2 and 6 of the BODIPY core. The spectral properties of the obtained materials have been studied by infrared and UV-vis absorption spectroscopy and fluorescence, both in solutions and in a solid state. Surface properties were investigated using the contact angle measurement. The morphology of the sample has been characterized by Scanning Electron and Atomic Force Microscopy. Particular attention was paid to studying the protein absorption and kinetics of the dye release from the chitosan. Adding BODIPY to the chitosan matrix leads to a slight increase in hydrophilicity, higher structure heterogeneity, and roughness, than pure chitosan. The presence of iodine atoms in the BODIPY structure caused the bathochromic effect, but the emission quantum yield decreased in the composites. It has been found that BODIPY-doped chitosan interacts better with human serum albumin and acidic α-glycoprotein than unmodified chitosan. The release rate of dyes from films immersed in methanol depends on the iodine present in the structure.&quot;,&quot;publisher&quot;:&quot;MDPI&quot;,&quot;issue&quot;:&quot;2&quot;,&quot;volume&quot;:&quot;24&quot;},&quot;isTemporary&quot;:false},{&quot;id&quot;:&quot;2e2f616c-1986-3957-806f-4cd25fcb5ace&quot;,&quot;itemData&quot;:{&quot;type&quot;:&quot;article-journal&quot;,&quot;id&quot;:&quot;2e2f616c-1986-3957-806f-4cd25fcb5ace&quot;,&quot;title&quot;:&quot;A combination method based on chitosan adsorption and duckweed (Lemna gibba L.) phytoremediation for boron (b) removal from drinking water&quot;,&quot;author&quot;:[{&quot;family&quot;:&quot;Türker&quot;,&quot;given&quot;:&quot;Onur Can&quot;,&quot;parse-names&quot;:false,&quot;dropping-particle&quot;:&quot;&quot;,&quot;non-dropping-particle&quot;:&quot;&quot;},{&quot;family&quot;:&quot;Baran&quot;,&quot;given&quot;:&quot;Talat&quot;,&quot;parse-names&quot;:false,&quot;dropping-particle&quot;:&quot;&quot;,&quot;non-dropping-particle&quot;:&quot;&quot;}],&quot;container-title&quot;:&quot;International Journal of Phytoremediation&quot;,&quot;container-title-short&quot;:&quot;Int J Phytoremediation&quot;,&quot;DOI&quot;:&quot;10.1080/15226514.2017.1350137&quot;,&quot;ISSN&quot;:&quot;15497879&quot;,&quot;PMID&quot;:&quot;28692304&quot;,&quot;issued&quot;:{&quot;date-parts&quot;:[[2018,1,28]]},&quot;page&quot;:&quot;175-183&quot;,&quot;abstract&quot;:&quot;The metalloid boron (B) and its compounds widely exist in the environment, and boron can have hazardous effects on plants, animals, and human beings when it is found in high concentrations in water bodies. It is difficult and costly to remove B with conventional treatment methods from drinking water. Therefore, alternative and cost-effective treatment techniques are necessary. In this study, for the first time, a novel and environmentally friendly method based on the phytoremediation ability of chitosan and duckweed (Lemna gibba L.) combination was evaluated for B removal from drinking water. Our results from batch adsorption experiment indicated that the highest B uptake capacity of chitosan bead was found as 3.18 mg/g, and we determined the optimal B sorption occurs at pH value of 7. The Langmuir isotherm and pseudo-second-order kinetic model better fitted the equilibrium obtained for B removal. B in drinking water could be reduced to less than 2.4 mg L-1 when 0.05 g of plant-based chitosan beads and 12 L. gibba fronds were used in the 4-day treatment period.&quot;,&quot;publisher&quot;:&quot;Taylor and Francis Inc.&quot;,&quot;issue&quot;:&quot;2&quot;,&quot;volume&quot;:&quot;20&quot;},&quot;isTemporary&quot;:false}]},{&quot;citationID&quot;:&quot;MENDELEY_CITATION_2be85b58-d85f-4087-901e-2112b80bce97&quot;,&quot;properties&quot;:{&quot;noteIndex&quot;:0},&quot;isEdited&quot;:false,&quot;manualOverride&quot;:{&quot;isManuallyOverridden&quot;:false,&quot;citeprocText&quot;:&quot;(Chen et al., 2014; Li et al., 2021)&quot;,&quot;manualOverrideText&quot;:&quot;&quot;},&quot;citationTag&quot;:&quot;MENDELEY_CITATION_v3_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&quot;,&quot;citationItems&quot;:[{&quot;id&quot;:&quot;0894ad60-cae6-30f0-b380-442d9e65c164&quot;,&quot;itemData&quot;:{&quot;type&quot;:&quot;article-journal&quot;,&quot;id&quot;:&quot;0894ad60-cae6-30f0-b380-442d9e65c164&quot;,&quot;title&quot;:&quot;Direct conversion of chitin into a N-containing furan derivative&quot;,&quot;author&quot;:[{&quot;family&quot;:&quot;Chen&quot;,&quot;given&quot;:&quot;Xi&quot;,&quot;parse-names&quot;:false,&quot;dropping-particle&quot;:&quot;&quot;,&quot;non-dropping-particle&quot;:&quot;&quot;},{&quot;family&quot;:&quot;Chew&quot;,&quot;given&quot;:&quot;Shu Ling&quot;,&quot;parse-names&quot;:false,&quot;dropping-particle&quot;:&quot;&quot;,&quot;non-dropping-particle&quot;:&quot;&quot;},{&quot;family&quot;:&quot;Kerton&quot;,&quot;given&quot;:&quot;Francesca M.&quot;,&quot;parse-names&quot;:false,&quot;dropping-particle&quot;:&quot;&quot;,&quot;non-dropping-particle&quot;:&quot;&quot;},{&quot;family&quot;:&quot;Yan&quot;,&quot;given&quot;:&quot;Ning&quot;,&quot;parse-names&quot;:false,&quot;dropping-particle&quot;:&quot;&quot;,&quot;non-dropping-particle&quot;:&quot;&quot;}],&quot;container-title&quot;:&quot;Green Chemistry&quot;,&quot;DOI&quot;:&quot;10.1039/c3gc42436g&quot;,&quot;ISSN&quot;:&quot;14639270&quot;,&quot;issued&quot;:{&quot;date-parts&quot;:[[2014]]},&quot;page&quot;:&quot;2204-2212&quot;,&quot;abstract&quot;:&quot;This paper describes the direct conversion of chitin into a nitrogen-containing (N-containing) furan derivative (3A5AF) for the first time. Under optimized conditions, the yield of 3A5AF reaches 7.5% with ca. 50% chitin conversion by using boric acid and alkaline chlorides as additives, and NMP as a solvent. A variety of other compounds, including levoglucosenone, 4-(acetylamino)-1,3-benzenediol, acetic acid and chitin-humins, have been identified as side products, based on which a plausible reaction network involved in the process is proposed. Mechanistic investigation by NMR studies and poison tests confirms the formation of a boron complex intermediate during the reaction, shedding light on the promotional effects of boric acid. Kinetic studies show that the depolymerization of the chitin crystalline region is rate-determining, and therefore disruption of the hydrogen bonding in the crystalline region of chitin, either before or during the reaction, is the key to further improving the reaction yields. © the Partner Organisations 2014.&quot;,&quot;publisher&quot;:&quot;Royal Society of Chemistry&quot;,&quot;issue&quot;:&quot;4&quot;,&quot;volume&quot;:&quot;16&quot;,&quot;container-title-short&quot;:&quot;&quot;},&quot;isTemporary&quot;:false},{&quot;id&quot;:&quot;46c74752-cc13-37d5-b670-25381c59cc31&quot;,&quot;itemData&quot;:{&quot;type&quot;:&quot;article-journal&quot;,&quot;id&quot;:&quot;46c74752-cc13-37d5-b670-25381c59cc31&quot;,&quot;title&quot;:&quot;Flexible dielectric nanocomposite films based on chitin/boron nitride/copper calcium titanate with high energy density&quot;,&quot;author&quot;:[{&quot;family&quot;:&quot;Li&quot;,&quot;given&quot;:&quot;Xueqian&quot;,&quot;parse-names&quot;:false,&quot;dropping-particle&quot;:&quot;&quot;,&quot;non-dropping-particle&quot;:&quot;&quot;},{&quot;family&quot;:&quot;Wang&quot;,&quot;given&quot;:&quot;Jinyu&quot;,&quot;parse-names&quot;:false,&quot;dropping-particle&quot;:&quot;&quot;,&quot;non-dropping-particle&quot;:&quot;&quot;},{&quot;family&quot;:&quot;Chen&quot;,&quot;given&quot;:&quot;Huan&quot;,&quot;parse-names&quot;:false,&quot;dropping-particle&quot;:&quot;&quot;,&quot;non-dropping-particle&quot;:&quot;&quot;},{&quot;family&quot;:&quot;Xiong&quot;,&quot;given&quot;:&quot;Chuanxi&quot;,&quot;parse-names&quot;:false,&quot;dropping-particle&quot;:&quot;&quot;,&quot;non-dropping-particle&quot;:&quot;&quot;},{&quot;family&quot;:&quot;Shi&quot;,&quot;given&quot;:&quot;Zhuqun&quot;,&quot;parse-names&quot;:false,&quot;dropping-particle&quot;:&quot;&quot;,&quot;non-dropping-particle&quot;:&quot;&quot;},{&quot;family&quot;:&quot;Yang&quot;,&quot;given&quot;:&quot;Quanling&quot;,&quot;parse-names&quot;:false,&quot;dropping-particle&quot;:&quot;&quot;,&quot;non-dropping-particle&quot;:&quot;&quot;}],&quot;container-title&quot;:&quot;Composites Part A: Applied Science and Manufacturing&quot;,&quot;container-title-short&quot;:&quot;Compos Part A Appl Sci Manuf&quot;,&quot;DOI&quot;:&quot;10.1016/j.compositesa.2021.106554&quot;,&quot;ISSN&quot;:&quot;1359835X&quot;,&quot;issued&quot;:{&quot;date-parts&quot;:[[2021,10,1]]},&quot;abstract&quot;:&quot;The increasing environmental pollution produced by synthetic polymer stimulates a huge demand for new biodegradable dielectric materials stemming from bioresources. Herein, regenerated chitin (RCH)/boron nitride nanosheets (BNNS)/copper calcium titanate nanofiber (CCTO) composite films were fabricated by simple mixing in aqueous KOH/urea solution. The two-dimensional BNNS possess wide bandgap and excellent intrinsic insulating properties to reduce the dielectric loss, thus exhibiting a greatly enhanced breakdown strength. Simultaneously, CCTO with ultrahigh dielectric constant significantly improved the dielectric constant of these ternary composite films. Accordingly, an extremely high energy storage density of 9.27 J cm−3 was obtained when loaded with 6 wt% BNNS and 5 wt% CCTO. Moreover, a superhigh charge-discharge efficiency of about 80% was well-maintained even when the applied electric field reaches 440 MV m−1. Furthermore, the ternary composite films also possessed much better thermal and mechanical properties.&quot;,&quot;publisher&quot;:&quot;Elsevier Ltd&quot;,&quot;volume&quot;:&quot;149&quot;},&quot;isTemporary&quot;:false}]},{&quot;citationID&quot;:&quot;MENDELEY_CITATION_eafc456b-8f06-45c7-b383-7f1e399db27c&quot;,&quot;properties&quot;:{&quot;noteIndex&quot;:0},&quot;isEdited&quot;:false,&quot;manualOverride&quot;:{&quot;isManuallyOverridden&quot;:false,&quot;citeprocText&quot;:&quot;(Boulaiche et al., 2019)&quot;,&quot;manualOverrideText&quot;:&quot;&quot;},&quot;citationTag&quot;:&quot;MENDELEY_CITATION_v3_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&quot;,&quot;citationItems&quot;:[{&quot;id&quot;:&quot;e25b0ffa-6c3d-3fd1-889a-28764900adbd&quot;,&quot;itemData&quot;:{&quot;type&quot;:&quot;article-journal&quot;,&quot;id&quot;:&quot;e25b0ffa-6c3d-3fd1-889a-28764900adbd&quot;,&quot;title&quot;:&quot;Removal of heavy metals by chitin: equilibrium, kinetic and thermodynamic studies&quot;,&quot;author&quot;:[{&quot;family&quot;:&quot;Boulaiche&quot;,&quot;given&quot;:&quot;Wassila&quot;,&quot;parse-names&quot;:false,&quot;dropping-particle&quot;:&quot;&quot;,&quot;non-dropping-particle&quot;:&quot;&quot;},{&quot;family&quot;:&quot;Hamdi&quot;,&quot;given&quot;:&quot;Boualem&quot;,&quot;parse-names&quot;:false,&quot;dropping-particle&quot;:&quot;&quot;,&quot;non-dropping-particle&quot;:&quot;&quot;},{&quot;family&quot;:&quot;Trari&quot;,&quot;given&quot;:&quot;Mohamed&quot;,&quot;parse-names&quot;:false,&quot;dropping-particle&quot;:&quot;&quot;,&quot;non-dropping-particle&quot;:&quot;&quot;}],&quot;container-title&quot;:&quot;Applied Water Science&quot;,&quot;container-title-short&quot;:&quot;Appl Water Sci&quot;,&quot;DOI&quot;:&quot;10.1007/s13201-019-0926-8&quot;,&quot;ISSN&quot;:&quot;21905495&quot;,&quot;issued&quot;:{&quot;date-parts&quot;:[[2019,3,1]]},&quot;abstract&quot;:&quot;Adsorption is one of the most commonly used methods for the wastewaters treatment. In this work, we studied the impact of experimental conditions on the adsorption of heavy metals M(II) (M = Cd, Ni, Cu, Pb and Zn) in batch system using chitin obtained from crab shells. This biomaterial is selected because of its low cost, availability and efficiency. The M(II) adsorption was found to be dependent on the initial pH, contact time, initial concentration of M(II) and biomass dose. The kinetic models of Elovich, pseudo-first-order and pseudo-second-order kinetic models were successfully applied, providing the best fitting of the experimental data. The Langmuir, Freundlich, Temkin and Dubinin–Radushkevich isotherms and the thermodynamic parameters were also discussed. The adsorption capacity peaks at: 50, 47.61, 43.4, 40 and 38.46 (mg L−1) for Pb(II), Cu(II),Ni(II), Cd(II) and Zn(II), respectively. The negative free energy (∆G°) and positive enthalpy (∆H°) indicated spontaneous and endothermic adsorption.&quot;,&quot;publisher&quot;:&quot;Springer Verlag&quot;,&quot;issue&quot;:&quot;2&quot;,&quot;volume&quot;:&quot;9&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3457</Words>
  <Characters>19015</Characters>
  <Application>Microsoft Office Word</Application>
  <DocSecurity>0</DocSecurity>
  <Lines>158</Lines>
  <Paragraphs>44</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Usuario</cp:lastModifiedBy>
  <cp:revision>2</cp:revision>
  <cp:lastPrinted>2024-03-18T17:41:00Z</cp:lastPrinted>
  <dcterms:created xsi:type="dcterms:W3CDTF">2024-04-06T00:48:00Z</dcterms:created>
  <dcterms:modified xsi:type="dcterms:W3CDTF">2024-04-06T00:48:00Z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GrammarlyDocumentId">
    <vt:lpwstr>f37e9285b29e4da2f524203a7f6eba5f6e4d47e0764a34f9af3ceef2eae65c59</vt:lpwstr>
  </property>
</Properties>
</file>